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2CFC" w14:textId="2E5E4547" w:rsidR="006475A9" w:rsidRDefault="00D94532" w:rsidP="006475A9">
      <w:proofErr w:type="spellStart"/>
      <w:r>
        <w:rPr>
          <w:rFonts w:hint="eastAsia"/>
        </w:rPr>
        <w:t>AsiaNet</w:t>
      </w:r>
      <w:proofErr w:type="spellEnd"/>
      <w:r>
        <w:rPr>
          <w:rFonts w:hint="eastAsia"/>
        </w:rPr>
        <w:t xml:space="preserve"> </w:t>
      </w:r>
      <w:r w:rsidR="006475A9">
        <w:t>99823</w:t>
      </w:r>
      <w:r w:rsidR="00007B2B">
        <w:t xml:space="preserve"> </w:t>
      </w:r>
      <w:r w:rsidR="00F92A82">
        <w:rPr>
          <w:rFonts w:hint="eastAsia"/>
        </w:rPr>
        <w:t>（</w:t>
      </w:r>
      <w:r w:rsidR="00007B2B">
        <w:rPr>
          <w:rFonts w:hint="eastAsia"/>
        </w:rPr>
        <w:t>028</w:t>
      </w:r>
      <w:r w:rsidR="00996CA7">
        <w:t>1</w:t>
      </w:r>
      <w:r w:rsidR="00F92A82">
        <w:rPr>
          <w:rFonts w:hint="eastAsia"/>
        </w:rPr>
        <w:t>）</w:t>
      </w:r>
    </w:p>
    <w:p w14:paraId="0EF6C718" w14:textId="77777777" w:rsidR="006475A9" w:rsidRDefault="006475A9" w:rsidP="006475A9"/>
    <w:p w14:paraId="2C40ADD3" w14:textId="2BEE6605" w:rsidR="006475A9" w:rsidRDefault="006475A9" w:rsidP="006475A9">
      <w:r>
        <w:rPr>
          <w:rFonts w:hint="eastAsia"/>
        </w:rPr>
        <w:t>RSQUARE</w:t>
      </w:r>
      <w:r>
        <w:rPr>
          <w:rFonts w:hint="eastAsia"/>
        </w:rPr>
        <w:t>が</w:t>
      </w:r>
      <w:r>
        <w:rPr>
          <w:rFonts w:hint="eastAsia"/>
        </w:rPr>
        <w:t>2</w:t>
      </w:r>
      <w:r>
        <w:rPr>
          <w:rFonts w:hint="eastAsia"/>
        </w:rPr>
        <w:t>年連続で</w:t>
      </w:r>
      <w:r>
        <w:rPr>
          <w:rFonts w:hint="eastAsia"/>
        </w:rPr>
        <w:t>FT</w:t>
      </w:r>
      <w:r>
        <w:rPr>
          <w:rFonts w:hint="eastAsia"/>
        </w:rPr>
        <w:t>と</w:t>
      </w:r>
      <w:r>
        <w:rPr>
          <w:rFonts w:hint="eastAsia"/>
        </w:rPr>
        <w:t>Statista</w:t>
      </w:r>
      <w:r>
        <w:rPr>
          <w:rFonts w:hint="eastAsia"/>
        </w:rPr>
        <w:t>選定の「アジア太平洋</w:t>
      </w:r>
      <w:r w:rsidR="00A76E9D">
        <w:rPr>
          <w:rFonts w:hint="eastAsia"/>
        </w:rPr>
        <w:t>地域急</w:t>
      </w:r>
      <w:r>
        <w:rPr>
          <w:rFonts w:hint="eastAsia"/>
        </w:rPr>
        <w:t>成長企業」に</w:t>
      </w:r>
    </w:p>
    <w:p w14:paraId="485943C8" w14:textId="77777777" w:rsidR="006475A9" w:rsidRDefault="006475A9" w:rsidP="006475A9"/>
    <w:p w14:paraId="238A181D" w14:textId="77777777" w:rsidR="006475A9" w:rsidRDefault="006475A9" w:rsidP="006475A9">
      <w:r>
        <w:rPr>
          <w:rFonts w:hint="eastAsia"/>
        </w:rPr>
        <w:t>【ソウル（韓国）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PR Newswire</w:t>
      </w:r>
      <w:r>
        <w:rPr>
          <w:rFonts w:hint="eastAsia"/>
        </w:rPr>
        <w:t>＝共同通信</w:t>
      </w:r>
      <w:r>
        <w:rPr>
          <w:rFonts w:hint="eastAsia"/>
        </w:rPr>
        <w:t>JBN</w:t>
      </w:r>
      <w:r>
        <w:rPr>
          <w:rFonts w:hint="eastAsia"/>
        </w:rPr>
        <w:t>】</w:t>
      </w:r>
    </w:p>
    <w:p w14:paraId="03CBDCD1" w14:textId="77777777" w:rsidR="006475A9" w:rsidRDefault="006475A9" w:rsidP="006475A9">
      <w:r>
        <w:rPr>
          <w:rFonts w:hint="eastAsia"/>
        </w:rPr>
        <w:t>＊</w:t>
      </w:r>
      <w:r>
        <w:rPr>
          <w:rFonts w:hint="eastAsia"/>
        </w:rPr>
        <w:t>RSQUARE</w:t>
      </w:r>
      <w:r>
        <w:rPr>
          <w:rFonts w:hint="eastAsia"/>
        </w:rPr>
        <w:t>は</w:t>
      </w:r>
      <w:r>
        <w:rPr>
          <w:rFonts w:hint="eastAsia"/>
        </w:rPr>
        <w:t>2018</w:t>
      </w:r>
      <w:r>
        <w:rPr>
          <w:rFonts w:hint="eastAsia"/>
        </w:rPr>
        <w:t>年から</w:t>
      </w:r>
      <w:r>
        <w:rPr>
          <w:rFonts w:hint="eastAsia"/>
        </w:rPr>
        <w:t>2022</w:t>
      </w:r>
      <w:r>
        <w:rPr>
          <w:rFonts w:hint="eastAsia"/>
        </w:rPr>
        <w:t>年のわずか</w:t>
      </w:r>
      <w:r>
        <w:rPr>
          <w:rFonts w:hint="eastAsia"/>
        </w:rPr>
        <w:t>4</w:t>
      </w:r>
      <w:r>
        <w:rPr>
          <w:rFonts w:hint="eastAsia"/>
        </w:rPr>
        <w:t>年で</w:t>
      </w:r>
      <w:r>
        <w:rPr>
          <w:rFonts w:hint="eastAsia"/>
        </w:rPr>
        <w:t>4</w:t>
      </w:r>
      <w:r>
        <w:rPr>
          <w:rFonts w:hint="eastAsia"/>
        </w:rPr>
        <w:t>倍を上回る成長を達成</w:t>
      </w:r>
    </w:p>
    <w:p w14:paraId="3EE2EDF5" w14:textId="77777777" w:rsidR="006475A9" w:rsidRDefault="006475A9" w:rsidP="006475A9">
      <w:r>
        <w:rPr>
          <w:rFonts w:hint="eastAsia"/>
        </w:rPr>
        <w:t>＊景気後退でも堅実な成長を期待して、既存事業の強固な土台を足場に投資顧問、データ分析などの新事業開発を計画</w:t>
      </w:r>
    </w:p>
    <w:p w14:paraId="22CF940A" w14:textId="77777777" w:rsidR="006475A9" w:rsidRDefault="006475A9" w:rsidP="006475A9"/>
    <w:p w14:paraId="106F1AC7" w14:textId="73CCA0AF" w:rsidR="006475A9" w:rsidRDefault="006475A9" w:rsidP="006475A9">
      <w:r>
        <w:rPr>
          <w:rFonts w:hint="eastAsia"/>
        </w:rPr>
        <w:t>John Woo Lee</w:t>
      </w:r>
      <w:r>
        <w:rPr>
          <w:rFonts w:hint="eastAsia"/>
        </w:rPr>
        <w:t>最高経営責任者（</w:t>
      </w:r>
      <w:r>
        <w:rPr>
          <w:rFonts w:hint="eastAsia"/>
        </w:rPr>
        <w:t>CEO</w:t>
      </w:r>
      <w:r>
        <w:rPr>
          <w:rFonts w:hint="eastAsia"/>
        </w:rPr>
        <w:t>）が率いる</w:t>
      </w:r>
      <w:r>
        <w:rPr>
          <w:rFonts w:hint="eastAsia"/>
        </w:rPr>
        <w:t>RSQUARE</w:t>
      </w:r>
      <w:r>
        <w:rPr>
          <w:rFonts w:hint="eastAsia"/>
        </w:rPr>
        <w:t>は、アジア太平洋地域での並外れた拡大</w:t>
      </w:r>
      <w:r w:rsidR="00F92A82">
        <w:rPr>
          <w:rFonts w:hint="eastAsia"/>
        </w:rPr>
        <w:t>で最近注目を集めた</w:t>
      </w:r>
      <w:r>
        <w:rPr>
          <w:rFonts w:hint="eastAsia"/>
        </w:rPr>
        <w:t>商業用不動産データ企業です。同社は世界的メディアのフィナンシャル・タイムズ（</w:t>
      </w:r>
      <w:r>
        <w:rPr>
          <w:rFonts w:hint="eastAsia"/>
        </w:rPr>
        <w:t>FT</w:t>
      </w:r>
      <w:r>
        <w:rPr>
          <w:rFonts w:hint="eastAsia"/>
        </w:rPr>
        <w:t>）と国際市場調査企業</w:t>
      </w:r>
      <w:r>
        <w:rPr>
          <w:rFonts w:hint="eastAsia"/>
        </w:rPr>
        <w:t>Statista</w:t>
      </w:r>
      <w:r>
        <w:rPr>
          <w:rFonts w:hint="eastAsia"/>
        </w:rPr>
        <w:t>（スタティスタ）から</w:t>
      </w:r>
      <w:r>
        <w:rPr>
          <w:rFonts w:hint="eastAsia"/>
        </w:rPr>
        <w:t>2</w:t>
      </w:r>
      <w:r>
        <w:rPr>
          <w:rFonts w:hint="eastAsia"/>
        </w:rPr>
        <w:t>年連続で「アジア太平洋</w:t>
      </w:r>
      <w:r w:rsidR="00A76E9D">
        <w:rPr>
          <w:rFonts w:hint="eastAsia"/>
        </w:rPr>
        <w:t>地域急</w:t>
      </w:r>
      <w:r>
        <w:rPr>
          <w:rFonts w:hint="eastAsia"/>
        </w:rPr>
        <w:t>成長企業」</w:t>
      </w:r>
      <w:r w:rsidR="00F92A82">
        <w:rPr>
          <w:rFonts w:hint="eastAsia"/>
        </w:rPr>
        <w:t>という</w:t>
      </w:r>
      <w:r>
        <w:rPr>
          <w:rFonts w:hint="eastAsia"/>
        </w:rPr>
        <w:t>価値ある称号を受けました。</w:t>
      </w:r>
    </w:p>
    <w:p w14:paraId="1163014A" w14:textId="77777777" w:rsidR="006475A9" w:rsidRDefault="006475A9" w:rsidP="006475A9"/>
    <w:p w14:paraId="1E3521D1" w14:textId="1A0D204C" w:rsidR="006475A9" w:rsidRDefault="006475A9" w:rsidP="006475A9">
      <w:r>
        <w:rPr>
          <w:rFonts w:hint="eastAsia"/>
        </w:rPr>
        <w:t>FT</w:t>
      </w:r>
      <w:r>
        <w:rPr>
          <w:rFonts w:hint="eastAsia"/>
        </w:rPr>
        <w:t>と</w:t>
      </w:r>
      <w:r>
        <w:rPr>
          <w:rFonts w:hint="eastAsia"/>
        </w:rPr>
        <w:t>Statista</w:t>
      </w:r>
      <w:r>
        <w:rPr>
          <w:rFonts w:hint="eastAsia"/>
        </w:rPr>
        <w:t>は</w:t>
      </w:r>
      <w:r>
        <w:rPr>
          <w:rFonts w:hint="eastAsia"/>
        </w:rPr>
        <w:t>15</w:t>
      </w:r>
      <w:r>
        <w:rPr>
          <w:rFonts w:hint="eastAsia"/>
        </w:rPr>
        <w:t>日（現地時間）、</w:t>
      </w:r>
      <w:r>
        <w:rPr>
          <w:rFonts w:hint="eastAsia"/>
        </w:rPr>
        <w:t>2018</w:t>
      </w:r>
      <w:r>
        <w:rPr>
          <w:rFonts w:hint="eastAsia"/>
        </w:rPr>
        <w:t>年から</w:t>
      </w:r>
      <w:r>
        <w:rPr>
          <w:rFonts w:hint="eastAsia"/>
        </w:rPr>
        <w:t>2021</w:t>
      </w:r>
      <w:r>
        <w:rPr>
          <w:rFonts w:hint="eastAsia"/>
        </w:rPr>
        <w:t>年までのアジア太平洋地域の最速成長企業上位</w:t>
      </w:r>
      <w:r>
        <w:rPr>
          <w:rFonts w:hint="eastAsia"/>
        </w:rPr>
        <w:t>500</w:t>
      </w:r>
      <w:r>
        <w:rPr>
          <w:rFonts w:hint="eastAsia"/>
        </w:rPr>
        <w:t>社のリストを公表しました。報告書によると、</w:t>
      </w:r>
      <w:r>
        <w:rPr>
          <w:rFonts w:hint="eastAsia"/>
        </w:rPr>
        <w:t>RSQUARE</w:t>
      </w:r>
      <w:r>
        <w:rPr>
          <w:rFonts w:hint="eastAsia"/>
        </w:rPr>
        <w:t>の売上高は</w:t>
      </w:r>
      <w:r>
        <w:rPr>
          <w:rFonts w:hint="eastAsia"/>
        </w:rPr>
        <w:t>2018</w:t>
      </w:r>
      <w:r>
        <w:rPr>
          <w:rFonts w:hint="eastAsia"/>
        </w:rPr>
        <w:t>年の</w:t>
      </w:r>
      <w:r>
        <w:rPr>
          <w:rFonts w:hint="eastAsia"/>
        </w:rPr>
        <w:t>3450</w:t>
      </w:r>
      <w:r>
        <w:rPr>
          <w:rFonts w:hint="eastAsia"/>
        </w:rPr>
        <w:t>万ドルから</w:t>
      </w:r>
      <w:r>
        <w:rPr>
          <w:rFonts w:hint="eastAsia"/>
        </w:rPr>
        <w:t>2021</w:t>
      </w:r>
      <w:r>
        <w:rPr>
          <w:rFonts w:hint="eastAsia"/>
        </w:rPr>
        <w:t>年の</w:t>
      </w:r>
      <w:r>
        <w:rPr>
          <w:rFonts w:hint="eastAsia"/>
        </w:rPr>
        <w:t>8500</w:t>
      </w:r>
      <w:r>
        <w:rPr>
          <w:rFonts w:hint="eastAsia"/>
        </w:rPr>
        <w:t>万ドルへと、</w:t>
      </w:r>
      <w:r>
        <w:rPr>
          <w:rFonts w:hint="eastAsia"/>
        </w:rPr>
        <w:t>143.1</w:t>
      </w:r>
      <w:r w:rsidR="00570CA7">
        <w:rPr>
          <w:rFonts w:hint="eastAsia"/>
        </w:rPr>
        <w:t>%</w:t>
      </w:r>
      <w:r>
        <w:rPr>
          <w:rFonts w:hint="eastAsia"/>
        </w:rPr>
        <w:t>の目覚ましい成長</w:t>
      </w:r>
      <w:r w:rsidR="00F92A82">
        <w:rPr>
          <w:rFonts w:hint="eastAsia"/>
        </w:rPr>
        <w:t>を示しま</w:t>
      </w:r>
      <w:r>
        <w:rPr>
          <w:rFonts w:hint="eastAsia"/>
        </w:rPr>
        <w:t>した。</w:t>
      </w:r>
    </w:p>
    <w:p w14:paraId="775F0FA9" w14:textId="77777777" w:rsidR="006475A9" w:rsidRDefault="006475A9" w:rsidP="006475A9"/>
    <w:p w14:paraId="14E8C434" w14:textId="0CF483FA" w:rsidR="006475A9" w:rsidRDefault="006475A9" w:rsidP="006475A9">
      <w:r>
        <w:rPr>
          <w:rFonts w:hint="eastAsia"/>
        </w:rPr>
        <w:t>RSQUARE</w:t>
      </w:r>
      <w:r>
        <w:rPr>
          <w:rFonts w:hint="eastAsia"/>
        </w:rPr>
        <w:t>は過去</w:t>
      </w:r>
      <w:r>
        <w:rPr>
          <w:rFonts w:hint="eastAsia"/>
        </w:rPr>
        <w:t>4</w:t>
      </w:r>
      <w:r>
        <w:rPr>
          <w:rFonts w:hint="eastAsia"/>
        </w:rPr>
        <w:t>年間に驚くべき成長を</w:t>
      </w:r>
      <w:r w:rsidR="00F92A82">
        <w:rPr>
          <w:rFonts w:hint="eastAsia"/>
        </w:rPr>
        <w:t>遂げまし</w:t>
      </w:r>
      <w:r>
        <w:rPr>
          <w:rFonts w:hint="eastAsia"/>
        </w:rPr>
        <w:t>た。同社は昨年だけで</w:t>
      </w:r>
      <w:r>
        <w:rPr>
          <w:rFonts w:hint="eastAsia"/>
        </w:rPr>
        <w:t>1850</w:t>
      </w:r>
      <w:r>
        <w:rPr>
          <w:rFonts w:hint="eastAsia"/>
        </w:rPr>
        <w:t>億ウォン（約</w:t>
      </w:r>
      <w:r>
        <w:rPr>
          <w:rFonts w:hint="eastAsia"/>
        </w:rPr>
        <w:t>1</w:t>
      </w:r>
      <w:r>
        <w:rPr>
          <w:rFonts w:hint="eastAsia"/>
        </w:rPr>
        <w:t>億</w:t>
      </w:r>
      <w:r>
        <w:rPr>
          <w:rFonts w:hint="eastAsia"/>
        </w:rPr>
        <w:t>4144</w:t>
      </w:r>
      <w:r>
        <w:rPr>
          <w:rFonts w:hint="eastAsia"/>
        </w:rPr>
        <w:t>万ドル）の売上高を達成しました。これは</w:t>
      </w:r>
      <w:r>
        <w:rPr>
          <w:rFonts w:hint="eastAsia"/>
        </w:rPr>
        <w:t>2018</w:t>
      </w:r>
      <w:r>
        <w:rPr>
          <w:rFonts w:hint="eastAsia"/>
        </w:rPr>
        <w:t>年に比べてドル建てで</w:t>
      </w:r>
      <w:r>
        <w:rPr>
          <w:rFonts w:hint="eastAsia"/>
        </w:rPr>
        <w:t>362.7</w:t>
      </w:r>
      <w:r w:rsidR="00570CA7">
        <w:rPr>
          <w:rFonts w:hint="eastAsia"/>
        </w:rPr>
        <w:t>%</w:t>
      </w:r>
      <w:r>
        <w:rPr>
          <w:rFonts w:hint="eastAsia"/>
        </w:rPr>
        <w:t>の大幅増加を意味します。わずか</w:t>
      </w:r>
      <w:r>
        <w:rPr>
          <w:rFonts w:hint="eastAsia"/>
        </w:rPr>
        <w:t>4</w:t>
      </w:r>
      <w:r>
        <w:rPr>
          <w:rFonts w:hint="eastAsia"/>
        </w:rPr>
        <w:t>年で</w:t>
      </w:r>
      <w:r>
        <w:rPr>
          <w:rFonts w:hint="eastAsia"/>
        </w:rPr>
        <w:t>RSQUARE</w:t>
      </w:r>
      <w:r>
        <w:rPr>
          <w:rFonts w:hint="eastAsia"/>
        </w:rPr>
        <w:t>の売上高は</w:t>
      </w:r>
      <w:r>
        <w:rPr>
          <w:rFonts w:hint="eastAsia"/>
        </w:rPr>
        <w:t>4</w:t>
      </w:r>
      <w:r>
        <w:rPr>
          <w:rFonts w:hint="eastAsia"/>
        </w:rPr>
        <w:t>倍を超えました。</w:t>
      </w:r>
    </w:p>
    <w:p w14:paraId="40BBB178" w14:textId="77777777" w:rsidR="006475A9" w:rsidRDefault="006475A9" w:rsidP="006475A9"/>
    <w:p w14:paraId="7B94135E" w14:textId="6E2160F4" w:rsidR="006475A9" w:rsidRDefault="006475A9" w:rsidP="006475A9">
      <w:r>
        <w:rPr>
          <w:rFonts w:hint="eastAsia"/>
        </w:rPr>
        <w:t>高金利、景気停滞、投資市場の落ち込みという激動の企業経営環境の中で、</w:t>
      </w:r>
      <w:r>
        <w:rPr>
          <w:rFonts w:hint="eastAsia"/>
        </w:rPr>
        <w:t>RSQUARE</w:t>
      </w:r>
      <w:r>
        <w:rPr>
          <w:rFonts w:hint="eastAsia"/>
        </w:rPr>
        <w:t>は何とか持ちこたえ、既存と新規の事業の強化で成長を続けました。とりわけ、大・中小規模資産の販売と購入に関して助言する投資顧問、内外の企業</w:t>
      </w:r>
      <w:r>
        <w:rPr>
          <w:rFonts w:hint="eastAsia"/>
        </w:rPr>
        <w:t>30</w:t>
      </w:r>
      <w:r>
        <w:rPr>
          <w:rFonts w:hint="eastAsia"/>
        </w:rPr>
        <w:t>万社と商用ビルのデータを活用して価値ある</w:t>
      </w:r>
      <w:r w:rsidR="00F92A82">
        <w:rPr>
          <w:rFonts w:hint="eastAsia"/>
        </w:rPr>
        <w:t>知見</w:t>
      </w:r>
      <w:r>
        <w:rPr>
          <w:rFonts w:hint="eastAsia"/>
        </w:rPr>
        <w:t>を提供するデータ分析などの新規事業への注力は、</w:t>
      </w:r>
      <w:r>
        <w:rPr>
          <w:rFonts w:hint="eastAsia"/>
        </w:rPr>
        <w:t>RSQUARE</w:t>
      </w:r>
      <w:r>
        <w:rPr>
          <w:rFonts w:hint="eastAsia"/>
        </w:rPr>
        <w:t>の大幅成長に役立ちました。</w:t>
      </w:r>
    </w:p>
    <w:p w14:paraId="7AB807FD" w14:textId="77777777" w:rsidR="006475A9" w:rsidRDefault="006475A9" w:rsidP="006475A9"/>
    <w:p w14:paraId="01176515" w14:textId="2C5D11E2" w:rsidR="006475A9" w:rsidRDefault="006475A9" w:rsidP="006475A9">
      <w:r>
        <w:rPr>
          <w:rFonts w:hint="eastAsia"/>
        </w:rPr>
        <w:t>さらに、同社は商業用不動産市場情報の視覚的表示を提供するソリューションを開発中です。このソリューションは、事務所や流通センターなどの事業・商業施設からの直接的データに基づく建物の仕様、供給、賃貸、販売、取引事例、地域傾向、テナント状況、空室率、収益還元率（投資利益率）に関する総合的情報を提供</w:t>
      </w:r>
      <w:r w:rsidR="00F92A82">
        <w:rPr>
          <w:rFonts w:hint="eastAsia"/>
        </w:rPr>
        <w:t>します</w:t>
      </w:r>
      <w:r>
        <w:rPr>
          <w:rFonts w:hint="eastAsia"/>
        </w:rPr>
        <w:t>。将来的には、小売り・情報産業センターも含めて取り扱い資産の範囲を拡大する計画です。</w:t>
      </w:r>
    </w:p>
    <w:p w14:paraId="798D86F4" w14:textId="77777777" w:rsidR="006475A9" w:rsidRDefault="006475A9" w:rsidP="006475A9"/>
    <w:p w14:paraId="457F44EA" w14:textId="280EC006" w:rsidR="006475A9" w:rsidRDefault="006475A9" w:rsidP="006475A9">
      <w:r>
        <w:rPr>
          <w:rFonts w:hint="eastAsia"/>
        </w:rPr>
        <w:t>今年は</w:t>
      </w:r>
      <w:r>
        <w:rPr>
          <w:rFonts w:hint="eastAsia"/>
        </w:rPr>
        <w:t>FT</w:t>
      </w:r>
      <w:r>
        <w:rPr>
          <w:rFonts w:hint="eastAsia"/>
        </w:rPr>
        <w:t>と</w:t>
      </w:r>
      <w:r>
        <w:rPr>
          <w:rFonts w:hint="eastAsia"/>
        </w:rPr>
        <w:t>Statista</w:t>
      </w:r>
      <w:r>
        <w:rPr>
          <w:rFonts w:hint="eastAsia"/>
        </w:rPr>
        <w:t>が共催する「アジア太平洋</w:t>
      </w:r>
      <w:r w:rsidR="00A76E9D">
        <w:rPr>
          <w:rFonts w:hint="eastAsia"/>
        </w:rPr>
        <w:t>地域急</w:t>
      </w:r>
      <w:r>
        <w:rPr>
          <w:rFonts w:hint="eastAsia"/>
        </w:rPr>
        <w:t>成長企業」イベントの第</w:t>
      </w:r>
      <w:r>
        <w:rPr>
          <w:rFonts w:hint="eastAsia"/>
        </w:rPr>
        <w:t>5</w:t>
      </w:r>
      <w:r>
        <w:rPr>
          <w:rFonts w:hint="eastAsia"/>
        </w:rPr>
        <w:t>版となります。この調査は</w:t>
      </w:r>
      <w:r>
        <w:rPr>
          <w:rFonts w:hint="eastAsia"/>
        </w:rPr>
        <w:t>2018</w:t>
      </w:r>
      <w:r>
        <w:rPr>
          <w:rFonts w:hint="eastAsia"/>
        </w:rPr>
        <w:t>年の売上高が</w:t>
      </w:r>
      <w:r>
        <w:rPr>
          <w:rFonts w:hint="eastAsia"/>
        </w:rPr>
        <w:t>10</w:t>
      </w:r>
      <w:r>
        <w:rPr>
          <w:rFonts w:hint="eastAsia"/>
        </w:rPr>
        <w:t>万ドル以上、</w:t>
      </w:r>
      <w:r>
        <w:rPr>
          <w:rFonts w:hint="eastAsia"/>
        </w:rPr>
        <w:t>2021</w:t>
      </w:r>
      <w:r>
        <w:rPr>
          <w:rFonts w:hint="eastAsia"/>
        </w:rPr>
        <w:t>年の売上高が</w:t>
      </w:r>
      <w:r>
        <w:rPr>
          <w:rFonts w:hint="eastAsia"/>
        </w:rPr>
        <w:t>100</w:t>
      </w:r>
      <w:r>
        <w:rPr>
          <w:rFonts w:hint="eastAsia"/>
        </w:rPr>
        <w:t>万ドル以上の</w:t>
      </w:r>
      <w:r>
        <w:rPr>
          <w:rFonts w:hint="eastAsia"/>
        </w:rPr>
        <w:lastRenderedPageBreak/>
        <w:t>企業が対象でした。</w:t>
      </w:r>
    </w:p>
    <w:p w14:paraId="3E839734" w14:textId="77777777" w:rsidR="006475A9" w:rsidRDefault="006475A9" w:rsidP="006475A9"/>
    <w:p w14:paraId="594C89B2" w14:textId="4A3D437F" w:rsidR="006475A9" w:rsidRDefault="006475A9" w:rsidP="006475A9">
      <w:r>
        <w:rPr>
          <w:rFonts w:hint="eastAsia"/>
        </w:rPr>
        <w:t>企業数を国ごとに分類すると、日本が</w:t>
      </w:r>
      <w:r>
        <w:rPr>
          <w:rFonts w:hint="eastAsia"/>
        </w:rPr>
        <w:t>136</w:t>
      </w:r>
      <w:r>
        <w:rPr>
          <w:rFonts w:hint="eastAsia"/>
        </w:rPr>
        <w:t>社で最多、韓国が</w:t>
      </w:r>
      <w:r>
        <w:rPr>
          <w:rFonts w:hint="eastAsia"/>
        </w:rPr>
        <w:t>78</w:t>
      </w:r>
      <w:r>
        <w:rPr>
          <w:rFonts w:hint="eastAsia"/>
        </w:rPr>
        <w:t>社、シンガポールが</w:t>
      </w:r>
      <w:r>
        <w:rPr>
          <w:rFonts w:hint="eastAsia"/>
        </w:rPr>
        <w:t>75</w:t>
      </w:r>
      <w:r>
        <w:rPr>
          <w:rFonts w:hint="eastAsia"/>
        </w:rPr>
        <w:t>社、インドが</w:t>
      </w:r>
      <w:r>
        <w:rPr>
          <w:rFonts w:hint="eastAsia"/>
        </w:rPr>
        <w:t>73</w:t>
      </w:r>
      <w:r>
        <w:rPr>
          <w:rFonts w:hint="eastAsia"/>
        </w:rPr>
        <w:t>社と続きました。</w:t>
      </w:r>
      <w:r>
        <w:rPr>
          <w:rFonts w:hint="eastAsia"/>
        </w:rPr>
        <w:t>FT</w:t>
      </w:r>
      <w:r>
        <w:rPr>
          <w:rFonts w:hint="eastAsia"/>
        </w:rPr>
        <w:t>によると、アジア太平洋</w:t>
      </w:r>
      <w:r w:rsidR="00A06B98">
        <w:rPr>
          <w:rFonts w:hint="eastAsia"/>
        </w:rPr>
        <w:t>地域</w:t>
      </w:r>
      <w:bookmarkStart w:id="0" w:name="_GoBack"/>
      <w:bookmarkEnd w:id="0"/>
      <w:r w:rsidR="00A06B98">
        <w:rPr>
          <w:rFonts w:hint="eastAsia"/>
        </w:rPr>
        <w:t>急</w:t>
      </w:r>
      <w:r>
        <w:rPr>
          <w:rFonts w:hint="eastAsia"/>
        </w:rPr>
        <w:t>成長企業の</w:t>
      </w:r>
      <w:r>
        <w:rPr>
          <w:rFonts w:hint="eastAsia"/>
        </w:rPr>
        <w:t>26.4</w:t>
      </w:r>
      <w:r w:rsidR="00570CA7">
        <w:rPr>
          <w:rFonts w:hint="eastAsia"/>
        </w:rPr>
        <w:t>%</w:t>
      </w:r>
      <w:r>
        <w:rPr>
          <w:rFonts w:hint="eastAsia"/>
        </w:rPr>
        <w:t>は情報技術（</w:t>
      </w:r>
      <w:r>
        <w:rPr>
          <w:rFonts w:hint="eastAsia"/>
        </w:rPr>
        <w:t>IT</w:t>
      </w:r>
      <w:r>
        <w:rPr>
          <w:rFonts w:hint="eastAsia"/>
        </w:rPr>
        <w:t>）・ソフトウエア分野、</w:t>
      </w:r>
      <w:r>
        <w:rPr>
          <w:rFonts w:hint="eastAsia"/>
        </w:rPr>
        <w:t>8</w:t>
      </w:r>
      <w:r w:rsidR="00570CA7">
        <w:rPr>
          <w:rFonts w:hint="eastAsia"/>
        </w:rPr>
        <w:t>%</w:t>
      </w:r>
      <w:r>
        <w:rPr>
          <w:rFonts w:hint="eastAsia"/>
        </w:rPr>
        <w:t>はマーケティング・広告分野です。</w:t>
      </w:r>
    </w:p>
    <w:p w14:paraId="684B4967" w14:textId="77777777" w:rsidR="006475A9" w:rsidRDefault="006475A9" w:rsidP="006475A9"/>
    <w:p w14:paraId="2B4BE928" w14:textId="1B62CEE1" w:rsidR="006475A9" w:rsidRDefault="006475A9" w:rsidP="006475A9">
      <w:r>
        <w:rPr>
          <w:rFonts w:hint="eastAsia"/>
        </w:rPr>
        <w:t>ソース：</w:t>
      </w:r>
      <w:r>
        <w:rPr>
          <w:rFonts w:hint="eastAsia"/>
        </w:rPr>
        <w:t>RSQUARE</w:t>
      </w:r>
    </w:p>
    <w:p w14:paraId="1A3C7D39" w14:textId="77777777" w:rsidR="006475A9" w:rsidRDefault="006475A9" w:rsidP="006475A9"/>
    <w:p w14:paraId="1D9CB772" w14:textId="6E01A16C" w:rsidR="006475A9" w:rsidRDefault="006475A9" w:rsidP="006475A9">
      <w:r>
        <w:rPr>
          <w:rFonts w:hint="eastAsia"/>
        </w:rPr>
        <w:t>画像</w:t>
      </w:r>
      <w:r w:rsidR="00007B2B">
        <w:rPr>
          <w:rFonts w:hint="eastAsia"/>
        </w:rPr>
        <w:t>添付</w:t>
      </w:r>
      <w:r>
        <w:rPr>
          <w:rFonts w:hint="eastAsia"/>
        </w:rPr>
        <w:t>リンク</w:t>
      </w:r>
      <w:r w:rsidR="00007B2B">
        <w:rPr>
          <w:rFonts w:hint="eastAsia"/>
        </w:rPr>
        <w:t>：</w:t>
      </w:r>
    </w:p>
    <w:p w14:paraId="4400E299" w14:textId="10B21881" w:rsidR="002959F2" w:rsidRPr="0029256D" w:rsidRDefault="006475A9" w:rsidP="006475A9">
      <w:r>
        <w:t xml:space="preserve">Link: </w:t>
      </w:r>
      <w:hyperlink r:id="rId6" w:history="1">
        <w:r w:rsidR="00007B2B" w:rsidRPr="00093F9C">
          <w:rPr>
            <w:rStyle w:val="a5"/>
          </w:rPr>
          <w:t>http://asianetnews.net/view-attachment?attach-id=439222</w:t>
        </w:r>
      </w:hyperlink>
      <w:r w:rsidR="00007B2B">
        <w:rPr>
          <w:rFonts w:hint="eastAsia"/>
        </w:rPr>
        <w:t xml:space="preserve"> </w:t>
      </w:r>
    </w:p>
    <w:sectPr w:rsidR="002959F2" w:rsidRPr="0029256D" w:rsidSect="009F3CE5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0B27" w14:textId="77777777" w:rsidR="00CC6770" w:rsidRDefault="00CC6770" w:rsidP="0044439C">
      <w:r>
        <w:separator/>
      </w:r>
    </w:p>
  </w:endnote>
  <w:endnote w:type="continuationSeparator" w:id="0">
    <w:p w14:paraId="6992AFBD" w14:textId="77777777" w:rsidR="00CC6770" w:rsidRDefault="00CC6770" w:rsidP="004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360B" w14:textId="77777777" w:rsidR="00CC6770" w:rsidRDefault="00CC6770" w:rsidP="0044439C">
      <w:r>
        <w:separator/>
      </w:r>
    </w:p>
  </w:footnote>
  <w:footnote w:type="continuationSeparator" w:id="0">
    <w:p w14:paraId="104D835E" w14:textId="77777777" w:rsidR="00CC6770" w:rsidRDefault="00CC6770" w:rsidP="0044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78"/>
    <w:rsid w:val="00007B2B"/>
    <w:rsid w:val="00014BFA"/>
    <w:rsid w:val="00026180"/>
    <w:rsid w:val="00053A90"/>
    <w:rsid w:val="00055FCB"/>
    <w:rsid w:val="00074543"/>
    <w:rsid w:val="000A7051"/>
    <w:rsid w:val="000F4ADA"/>
    <w:rsid w:val="00102685"/>
    <w:rsid w:val="00166B73"/>
    <w:rsid w:val="001B24F1"/>
    <w:rsid w:val="00206249"/>
    <w:rsid w:val="0028145F"/>
    <w:rsid w:val="0029256D"/>
    <w:rsid w:val="002959F2"/>
    <w:rsid w:val="002D2B33"/>
    <w:rsid w:val="00327838"/>
    <w:rsid w:val="00334F59"/>
    <w:rsid w:val="003630B0"/>
    <w:rsid w:val="003667B8"/>
    <w:rsid w:val="00385941"/>
    <w:rsid w:val="003A7036"/>
    <w:rsid w:val="003A76EB"/>
    <w:rsid w:val="003B4456"/>
    <w:rsid w:val="003D0C7A"/>
    <w:rsid w:val="003E61DB"/>
    <w:rsid w:val="003E62C9"/>
    <w:rsid w:val="003E68E7"/>
    <w:rsid w:val="00422528"/>
    <w:rsid w:val="00435087"/>
    <w:rsid w:val="00436493"/>
    <w:rsid w:val="0044439C"/>
    <w:rsid w:val="00454BED"/>
    <w:rsid w:val="00477F0F"/>
    <w:rsid w:val="004950DE"/>
    <w:rsid w:val="004C09FD"/>
    <w:rsid w:val="004E6F38"/>
    <w:rsid w:val="004F48A0"/>
    <w:rsid w:val="005323A3"/>
    <w:rsid w:val="00551105"/>
    <w:rsid w:val="005708D5"/>
    <w:rsid w:val="00570CA7"/>
    <w:rsid w:val="00585524"/>
    <w:rsid w:val="00605AB9"/>
    <w:rsid w:val="00617686"/>
    <w:rsid w:val="006475A9"/>
    <w:rsid w:val="006961FB"/>
    <w:rsid w:val="006B4B96"/>
    <w:rsid w:val="006F5C20"/>
    <w:rsid w:val="00720688"/>
    <w:rsid w:val="00736597"/>
    <w:rsid w:val="00747503"/>
    <w:rsid w:val="00761418"/>
    <w:rsid w:val="007807A7"/>
    <w:rsid w:val="008576FA"/>
    <w:rsid w:val="00877118"/>
    <w:rsid w:val="00881970"/>
    <w:rsid w:val="0088450A"/>
    <w:rsid w:val="00890E95"/>
    <w:rsid w:val="008A164D"/>
    <w:rsid w:val="008B0041"/>
    <w:rsid w:val="008C46D5"/>
    <w:rsid w:val="008D0CCC"/>
    <w:rsid w:val="008E4658"/>
    <w:rsid w:val="008F32EA"/>
    <w:rsid w:val="009144DC"/>
    <w:rsid w:val="00923DF7"/>
    <w:rsid w:val="00957A17"/>
    <w:rsid w:val="009749B5"/>
    <w:rsid w:val="00996CA7"/>
    <w:rsid w:val="009B6FD1"/>
    <w:rsid w:val="009E00EA"/>
    <w:rsid w:val="009E77C4"/>
    <w:rsid w:val="009F3CE5"/>
    <w:rsid w:val="00A06B98"/>
    <w:rsid w:val="00A60547"/>
    <w:rsid w:val="00A61722"/>
    <w:rsid w:val="00A6224D"/>
    <w:rsid w:val="00A71978"/>
    <w:rsid w:val="00A75449"/>
    <w:rsid w:val="00A76E9D"/>
    <w:rsid w:val="00AC5EE8"/>
    <w:rsid w:val="00B0094B"/>
    <w:rsid w:val="00B045DA"/>
    <w:rsid w:val="00B14360"/>
    <w:rsid w:val="00B33914"/>
    <w:rsid w:val="00BB129C"/>
    <w:rsid w:val="00BC4616"/>
    <w:rsid w:val="00BC46FA"/>
    <w:rsid w:val="00BD7168"/>
    <w:rsid w:val="00BF0AFE"/>
    <w:rsid w:val="00C124FA"/>
    <w:rsid w:val="00C144F2"/>
    <w:rsid w:val="00C70D9F"/>
    <w:rsid w:val="00CC2B92"/>
    <w:rsid w:val="00CC6770"/>
    <w:rsid w:val="00CF722B"/>
    <w:rsid w:val="00D85993"/>
    <w:rsid w:val="00D86059"/>
    <w:rsid w:val="00D90168"/>
    <w:rsid w:val="00D94532"/>
    <w:rsid w:val="00DB164A"/>
    <w:rsid w:val="00E4622F"/>
    <w:rsid w:val="00E67BAE"/>
    <w:rsid w:val="00E75714"/>
    <w:rsid w:val="00E810B5"/>
    <w:rsid w:val="00F05708"/>
    <w:rsid w:val="00F0771F"/>
    <w:rsid w:val="00F211E2"/>
    <w:rsid w:val="00F26231"/>
    <w:rsid w:val="00F30EC7"/>
    <w:rsid w:val="00F661AA"/>
    <w:rsid w:val="00F92A82"/>
    <w:rsid w:val="00FA0A11"/>
    <w:rsid w:val="00FA548D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9B822"/>
  <w15:docId w15:val="{D0F2B64E-1C63-4915-9A95-C096493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1821"/>
    <w:rPr>
      <w:rFonts w:ascii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621821"/>
    <w:rPr>
      <w:rFonts w:ascii="ＭＳ 明朝" w:hAnsi="Courier New" w:cs="Courier New"/>
    </w:rPr>
  </w:style>
  <w:style w:type="character" w:styleId="a5">
    <w:name w:val="Hyperlink"/>
    <w:basedOn w:val="a0"/>
    <w:uiPriority w:val="99"/>
    <w:unhideWhenUsed/>
    <w:rsid w:val="008771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44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4439C"/>
  </w:style>
  <w:style w:type="paragraph" w:styleId="a8">
    <w:name w:val="footer"/>
    <w:basedOn w:val="a"/>
    <w:link w:val="a9"/>
    <w:uiPriority w:val="99"/>
    <w:semiHidden/>
    <w:unhideWhenUsed/>
    <w:rsid w:val="00444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439C"/>
  </w:style>
  <w:style w:type="character" w:styleId="aa">
    <w:name w:val="Unresolved Mention"/>
    <w:basedOn w:val="a0"/>
    <w:uiPriority w:val="99"/>
    <w:semiHidden/>
    <w:unhideWhenUsed/>
    <w:rsid w:val="0000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ianetnews.net/view-attachment?attach-id=4392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jbn2</dc:creator>
  <cp:lastModifiedBy>針谷江利香</cp:lastModifiedBy>
  <cp:revision>7</cp:revision>
  <cp:lastPrinted>2023-03-24T04:05:00Z</cp:lastPrinted>
  <dcterms:created xsi:type="dcterms:W3CDTF">2023-03-24T05:27:00Z</dcterms:created>
  <dcterms:modified xsi:type="dcterms:W3CDTF">2023-03-24T05:41:00Z</dcterms:modified>
</cp:coreProperties>
</file>