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0774" w14:textId="286E286B" w:rsidR="009C232F" w:rsidRPr="00E94171" w:rsidRDefault="009C232F"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AsiaNet</w:t>
      </w:r>
      <w:r w:rsidR="00940FB6" w:rsidRPr="00E94171">
        <w:rPr>
          <w:rFonts w:ascii="Times New Roman" w:eastAsiaTheme="minorEastAsia" w:hAnsi="Times New Roman" w:cs="Times New Roman"/>
          <w:color w:val="212529"/>
          <w:sz w:val="21"/>
          <w:szCs w:val="21"/>
        </w:rPr>
        <w:t xml:space="preserve"> 95966</w:t>
      </w:r>
      <w:r w:rsidR="009821CA" w:rsidRPr="00E94171">
        <w:rPr>
          <w:rFonts w:ascii="Times New Roman" w:eastAsiaTheme="minorEastAsia" w:hAnsi="Times New Roman" w:cs="Times New Roman"/>
          <w:color w:val="212529"/>
          <w:sz w:val="21"/>
          <w:szCs w:val="21"/>
        </w:rPr>
        <w:t xml:space="preserve"> </w:t>
      </w:r>
      <w:r w:rsidR="006C2DF4" w:rsidRPr="00E94171">
        <w:rPr>
          <w:rFonts w:ascii="Times New Roman" w:eastAsiaTheme="minorEastAsia" w:hAnsi="Times New Roman" w:cs="Times New Roman"/>
          <w:color w:val="212529"/>
          <w:sz w:val="21"/>
          <w:szCs w:val="21"/>
        </w:rPr>
        <w:t>（</w:t>
      </w:r>
      <w:r w:rsidR="00F4002F">
        <w:rPr>
          <w:rFonts w:ascii="Times New Roman" w:eastAsiaTheme="minorEastAsia" w:hAnsi="Times New Roman" w:cs="Times New Roman" w:hint="eastAsia"/>
          <w:color w:val="212529"/>
          <w:sz w:val="21"/>
          <w:szCs w:val="21"/>
        </w:rPr>
        <w:t>1</w:t>
      </w:r>
      <w:r w:rsidR="00F4002F">
        <w:rPr>
          <w:rFonts w:ascii="Times New Roman" w:eastAsiaTheme="minorEastAsia" w:hAnsi="Times New Roman" w:cs="Times New Roman"/>
          <w:color w:val="212529"/>
          <w:sz w:val="21"/>
          <w:szCs w:val="21"/>
        </w:rPr>
        <w:t>089</w:t>
      </w:r>
      <w:r w:rsidRPr="00E94171">
        <w:rPr>
          <w:rFonts w:ascii="Times New Roman" w:eastAsiaTheme="minorEastAsia" w:hAnsi="Times New Roman" w:cs="Times New Roman"/>
          <w:color w:val="212529"/>
          <w:sz w:val="21"/>
          <w:szCs w:val="21"/>
        </w:rPr>
        <w:t>）</w:t>
      </w:r>
    </w:p>
    <w:p w14:paraId="5571B18D" w14:textId="77777777" w:rsidR="009C232F" w:rsidRPr="00E94171" w:rsidRDefault="009C232F"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0D37559B" w14:textId="59426F14" w:rsidR="00A6706C" w:rsidRPr="00E94171" w:rsidRDefault="00A6706C"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CCI Global</w:t>
      </w:r>
      <w:r w:rsidRPr="00E94171">
        <w:rPr>
          <w:rFonts w:ascii="Times New Roman" w:eastAsiaTheme="minorEastAsia" w:hAnsi="Times New Roman" w:cs="Times New Roman"/>
          <w:color w:val="212529"/>
          <w:sz w:val="21"/>
          <w:szCs w:val="21"/>
        </w:rPr>
        <w:t>が</w:t>
      </w:r>
      <w:r w:rsidRPr="00E94171">
        <w:rPr>
          <w:rFonts w:ascii="Times New Roman" w:eastAsiaTheme="minorEastAsia" w:hAnsi="Times New Roman" w:cs="Times New Roman"/>
          <w:color w:val="212529"/>
          <w:sz w:val="21"/>
          <w:szCs w:val="21"/>
          <w:shd w:val="clear" w:color="auto" w:fill="FFFFFF"/>
        </w:rPr>
        <w:t>タトゥ・シティー</w:t>
      </w:r>
      <w:r w:rsidR="006D2780" w:rsidRPr="00E94171">
        <w:rPr>
          <w:rFonts w:ascii="Times New Roman" w:eastAsiaTheme="minorEastAsia" w:hAnsi="Times New Roman" w:cs="Times New Roman"/>
          <w:color w:val="212529"/>
          <w:sz w:val="21"/>
          <w:szCs w:val="21"/>
          <w:shd w:val="clear" w:color="auto" w:fill="FFFFFF"/>
        </w:rPr>
        <w:t>で</w:t>
      </w:r>
      <w:r w:rsidRPr="00E94171">
        <w:rPr>
          <w:rFonts w:ascii="Times New Roman" w:eastAsiaTheme="minorEastAsia" w:hAnsi="Times New Roman" w:cs="Times New Roman"/>
          <w:color w:val="212529"/>
          <w:sz w:val="21"/>
          <w:szCs w:val="21"/>
          <w:shd w:val="clear" w:color="auto" w:fill="FFFFFF"/>
        </w:rPr>
        <w:t>ケニア最大のコンタクトセンター</w:t>
      </w:r>
      <w:r w:rsidR="0004312B">
        <w:rPr>
          <w:rFonts w:ascii="Times New Roman" w:eastAsiaTheme="minorEastAsia" w:hAnsi="Times New Roman" w:cs="Times New Roman" w:hint="eastAsia"/>
          <w:color w:val="212529"/>
          <w:sz w:val="21"/>
          <w:szCs w:val="21"/>
          <w:shd w:val="clear" w:color="auto" w:fill="FFFFFF"/>
        </w:rPr>
        <w:t>に</w:t>
      </w:r>
      <w:r w:rsidRPr="00E94171">
        <w:rPr>
          <w:rFonts w:ascii="Times New Roman" w:eastAsiaTheme="minorEastAsia" w:hAnsi="Times New Roman" w:cs="Times New Roman"/>
          <w:color w:val="212529"/>
          <w:sz w:val="21"/>
          <w:szCs w:val="21"/>
          <w:shd w:val="clear" w:color="auto" w:fill="FFFFFF"/>
        </w:rPr>
        <w:t>入居へ</w:t>
      </w:r>
    </w:p>
    <w:p w14:paraId="7226B27C" w14:textId="77777777" w:rsidR="00F0090D" w:rsidRPr="00E94171" w:rsidRDefault="00F0090D"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F1D4FC8" w14:textId="414B0CA4" w:rsidR="00F0090D" w:rsidRPr="00E94171" w:rsidRDefault="00F02AAA"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r w:rsidRPr="00E94171">
        <w:rPr>
          <w:rFonts w:ascii="Times New Roman" w:eastAsiaTheme="minorEastAsia" w:hAnsi="Times New Roman" w:cs="Times New Roman"/>
          <w:color w:val="212529"/>
          <w:sz w:val="21"/>
          <w:szCs w:val="21"/>
          <w:shd w:val="clear" w:color="auto" w:fill="FFFFFF"/>
        </w:rPr>
        <w:t>【タトゥ・シティー（ケニア）</w:t>
      </w:r>
      <w:r w:rsidRPr="00E94171">
        <w:rPr>
          <w:rFonts w:ascii="Times New Roman" w:eastAsiaTheme="minorEastAsia" w:hAnsi="Times New Roman" w:cs="Times New Roman"/>
          <w:color w:val="212529"/>
          <w:sz w:val="21"/>
          <w:szCs w:val="21"/>
          <w:shd w:val="clear" w:color="auto" w:fill="FFFFFF"/>
        </w:rPr>
        <w:t>202</w:t>
      </w:r>
      <w:r w:rsidR="00A6706C" w:rsidRPr="00E94171">
        <w:rPr>
          <w:rFonts w:ascii="Times New Roman" w:eastAsiaTheme="minorEastAsia" w:hAnsi="Times New Roman" w:cs="Times New Roman"/>
          <w:color w:val="212529"/>
          <w:sz w:val="21"/>
          <w:szCs w:val="21"/>
          <w:shd w:val="clear" w:color="auto" w:fill="FFFFFF"/>
        </w:rPr>
        <w:t>2</w:t>
      </w:r>
      <w:r w:rsidRPr="00E94171">
        <w:rPr>
          <w:rFonts w:ascii="Times New Roman" w:eastAsiaTheme="minorEastAsia" w:hAnsi="Times New Roman" w:cs="Times New Roman"/>
          <w:color w:val="212529"/>
          <w:sz w:val="21"/>
          <w:szCs w:val="21"/>
          <w:shd w:val="clear" w:color="auto" w:fill="FFFFFF"/>
        </w:rPr>
        <w:t>年</w:t>
      </w:r>
      <w:r w:rsidR="00A6706C" w:rsidRPr="00E94171">
        <w:rPr>
          <w:rFonts w:ascii="Times New Roman" w:eastAsiaTheme="minorEastAsia" w:hAnsi="Times New Roman" w:cs="Times New Roman"/>
          <w:color w:val="212529"/>
          <w:sz w:val="21"/>
          <w:szCs w:val="21"/>
          <w:shd w:val="clear" w:color="auto" w:fill="FFFFFF"/>
        </w:rPr>
        <w:t>5</w:t>
      </w:r>
      <w:r w:rsidRPr="00E94171">
        <w:rPr>
          <w:rFonts w:ascii="Times New Roman" w:eastAsiaTheme="minorEastAsia" w:hAnsi="Times New Roman" w:cs="Times New Roman"/>
          <w:color w:val="212529"/>
          <w:sz w:val="21"/>
          <w:szCs w:val="21"/>
          <w:shd w:val="clear" w:color="auto" w:fill="FFFFFF"/>
        </w:rPr>
        <w:t>月</w:t>
      </w:r>
      <w:r w:rsidR="00A6706C" w:rsidRPr="00E94171">
        <w:rPr>
          <w:rFonts w:ascii="Times New Roman" w:eastAsiaTheme="minorEastAsia" w:hAnsi="Times New Roman" w:cs="Times New Roman"/>
          <w:color w:val="212529"/>
          <w:sz w:val="21"/>
          <w:szCs w:val="21"/>
          <w:shd w:val="clear" w:color="auto" w:fill="FFFFFF"/>
        </w:rPr>
        <w:t>12</w:t>
      </w:r>
      <w:r w:rsidRPr="00E94171">
        <w:rPr>
          <w:rFonts w:ascii="Times New Roman" w:eastAsiaTheme="minorEastAsia" w:hAnsi="Times New Roman" w:cs="Times New Roman"/>
          <w:color w:val="212529"/>
          <w:sz w:val="21"/>
          <w:szCs w:val="21"/>
          <w:shd w:val="clear" w:color="auto" w:fill="FFFFFF"/>
        </w:rPr>
        <w:t>日</w:t>
      </w:r>
      <w:r w:rsidRPr="00E94171">
        <w:rPr>
          <w:rFonts w:ascii="Times New Roman" w:eastAsiaTheme="minorEastAsia" w:hAnsi="Times New Roman" w:cs="Times New Roman"/>
          <w:color w:val="212529"/>
          <w:sz w:val="21"/>
          <w:szCs w:val="21"/>
          <w:shd w:val="clear" w:color="auto" w:fill="FFFFFF"/>
        </w:rPr>
        <w:t>PR Newswire</w:t>
      </w:r>
      <w:r w:rsidRPr="00E94171">
        <w:rPr>
          <w:rFonts w:ascii="Times New Roman" w:eastAsiaTheme="minorEastAsia" w:hAnsi="Times New Roman" w:cs="Times New Roman"/>
          <w:color w:val="212529"/>
          <w:sz w:val="21"/>
          <w:szCs w:val="21"/>
          <w:shd w:val="clear" w:color="auto" w:fill="FFFFFF"/>
        </w:rPr>
        <w:t>＝共同通信</w:t>
      </w:r>
      <w:r w:rsidRPr="00E94171">
        <w:rPr>
          <w:rFonts w:ascii="Times New Roman" w:eastAsiaTheme="minorEastAsia" w:hAnsi="Times New Roman" w:cs="Times New Roman"/>
          <w:color w:val="212529"/>
          <w:sz w:val="21"/>
          <w:szCs w:val="21"/>
          <w:shd w:val="clear" w:color="auto" w:fill="FFFFFF"/>
        </w:rPr>
        <w:t>JBN</w:t>
      </w:r>
      <w:r w:rsidRPr="00E94171">
        <w:rPr>
          <w:rFonts w:ascii="Times New Roman" w:eastAsiaTheme="minorEastAsia" w:hAnsi="Times New Roman" w:cs="Times New Roman"/>
          <w:color w:val="212529"/>
          <w:sz w:val="21"/>
          <w:szCs w:val="21"/>
          <w:shd w:val="clear" w:color="auto" w:fill="FFFFFF"/>
        </w:rPr>
        <w:t>】</w:t>
      </w:r>
      <w:r w:rsidR="00A6706C" w:rsidRPr="00E94171">
        <w:rPr>
          <w:rFonts w:ascii="Times New Roman" w:eastAsiaTheme="minorEastAsia" w:hAnsi="Times New Roman" w:cs="Times New Roman"/>
          <w:color w:val="212529"/>
          <w:sz w:val="21"/>
          <w:szCs w:val="21"/>
        </w:rPr>
        <w:t>アフリカ最大の国際コンタクトセンターを運営する</w:t>
      </w:r>
      <w:r w:rsidR="00A6706C" w:rsidRPr="00E94171">
        <w:rPr>
          <w:rFonts w:ascii="Times New Roman" w:eastAsiaTheme="minorEastAsia" w:hAnsi="Times New Roman" w:cs="Times New Roman"/>
          <w:color w:val="212529"/>
          <w:sz w:val="21"/>
          <w:szCs w:val="21"/>
        </w:rPr>
        <w:t>CCI Global</w:t>
      </w:r>
      <w:r w:rsidR="00A6706C" w:rsidRPr="00E94171">
        <w:rPr>
          <w:rFonts w:ascii="Times New Roman" w:eastAsiaTheme="minorEastAsia" w:hAnsi="Times New Roman" w:cs="Times New Roman"/>
          <w:color w:val="212529"/>
          <w:sz w:val="21"/>
          <w:szCs w:val="21"/>
        </w:rPr>
        <w:t>は、</w:t>
      </w:r>
      <w:r w:rsidR="00A6706C" w:rsidRPr="00E94171">
        <w:rPr>
          <w:rFonts w:ascii="Times New Roman" w:eastAsiaTheme="minorEastAsia" w:hAnsi="Times New Roman" w:cs="Times New Roman"/>
          <w:color w:val="212529"/>
          <w:sz w:val="21"/>
          <w:szCs w:val="21"/>
          <w:shd w:val="clear" w:color="auto" w:fill="FFFFFF"/>
        </w:rPr>
        <w:t>タトゥ・シティー</w:t>
      </w:r>
      <w:r w:rsidR="00EA7646" w:rsidRPr="00E94171">
        <w:rPr>
          <w:rFonts w:ascii="Times New Roman" w:eastAsiaTheme="minorEastAsia" w:hAnsi="Times New Roman" w:cs="Times New Roman"/>
          <w:color w:val="212529"/>
          <w:sz w:val="21"/>
          <w:szCs w:val="21"/>
          <w:shd w:val="clear" w:color="auto" w:fill="FFFFFF"/>
        </w:rPr>
        <w:t>（</w:t>
      </w:r>
      <w:proofErr w:type="spellStart"/>
      <w:r w:rsidR="00EA7646" w:rsidRPr="00E94171">
        <w:rPr>
          <w:rFonts w:ascii="Times New Roman" w:eastAsiaTheme="minorEastAsia" w:hAnsi="Times New Roman" w:cs="Times New Roman"/>
          <w:color w:val="212529"/>
          <w:sz w:val="21"/>
          <w:szCs w:val="21"/>
        </w:rPr>
        <w:t>Tatu</w:t>
      </w:r>
      <w:proofErr w:type="spellEnd"/>
      <w:r w:rsidR="00EA7646" w:rsidRPr="00E94171">
        <w:rPr>
          <w:rFonts w:ascii="Times New Roman" w:eastAsiaTheme="minorEastAsia" w:hAnsi="Times New Roman" w:cs="Times New Roman"/>
          <w:color w:val="212529"/>
          <w:sz w:val="21"/>
          <w:szCs w:val="21"/>
        </w:rPr>
        <w:t xml:space="preserve"> City</w:t>
      </w:r>
      <w:r w:rsidR="00EA7646" w:rsidRPr="00E94171">
        <w:rPr>
          <w:rFonts w:ascii="Times New Roman" w:eastAsiaTheme="minorEastAsia" w:hAnsi="Times New Roman" w:cs="Times New Roman"/>
          <w:color w:val="212529"/>
          <w:sz w:val="21"/>
          <w:szCs w:val="21"/>
        </w:rPr>
        <w:t>）</w:t>
      </w:r>
      <w:r w:rsidR="00DD3AE3" w:rsidRPr="00E94171">
        <w:rPr>
          <w:rFonts w:ascii="Times New Roman" w:eastAsiaTheme="minorEastAsia" w:hAnsi="Times New Roman" w:cs="Times New Roman"/>
          <w:color w:val="212529"/>
          <w:sz w:val="21"/>
          <w:szCs w:val="21"/>
        </w:rPr>
        <w:t>で</w:t>
      </w:r>
      <w:r w:rsidR="00A6706C" w:rsidRPr="00E94171">
        <w:rPr>
          <w:rFonts w:ascii="Times New Roman" w:eastAsiaTheme="minorEastAsia" w:hAnsi="Times New Roman" w:cs="Times New Roman"/>
          <w:color w:val="212529"/>
          <w:sz w:val="21"/>
          <w:szCs w:val="21"/>
          <w:shd w:val="clear" w:color="auto" w:fill="FFFFFF"/>
        </w:rPr>
        <w:t>の専用の最先端</w:t>
      </w:r>
      <w:r w:rsidR="00483310" w:rsidRPr="00E94171">
        <w:rPr>
          <w:rFonts w:ascii="Times New Roman" w:eastAsiaTheme="minorEastAsia" w:hAnsi="Times New Roman" w:cs="Times New Roman"/>
          <w:color w:val="212529"/>
          <w:sz w:val="21"/>
          <w:szCs w:val="21"/>
          <w:shd w:val="clear" w:color="auto" w:fill="FFFFFF"/>
        </w:rPr>
        <w:t>事業所</w:t>
      </w:r>
      <w:r w:rsidR="00A6706C" w:rsidRPr="00E94171">
        <w:rPr>
          <w:rFonts w:ascii="Times New Roman" w:eastAsiaTheme="minorEastAsia" w:hAnsi="Times New Roman" w:cs="Times New Roman"/>
          <w:color w:val="212529"/>
          <w:sz w:val="21"/>
          <w:szCs w:val="21"/>
          <w:shd w:val="clear" w:color="auto" w:fill="FFFFFF"/>
        </w:rPr>
        <w:t>に移転し、ケニア人に</w:t>
      </w:r>
      <w:r w:rsidR="00A6706C" w:rsidRPr="00E94171">
        <w:rPr>
          <w:rFonts w:ascii="Times New Roman" w:eastAsiaTheme="minorEastAsia" w:hAnsi="Times New Roman" w:cs="Times New Roman"/>
          <w:color w:val="212529"/>
          <w:sz w:val="21"/>
          <w:szCs w:val="21"/>
          <w:shd w:val="clear" w:color="auto" w:fill="FFFFFF"/>
        </w:rPr>
        <w:t>4000</w:t>
      </w:r>
      <w:r w:rsidR="00A6706C" w:rsidRPr="00E94171">
        <w:rPr>
          <w:rFonts w:ascii="Times New Roman" w:eastAsiaTheme="minorEastAsia" w:hAnsi="Times New Roman" w:cs="Times New Roman"/>
          <w:color w:val="212529"/>
          <w:sz w:val="21"/>
          <w:szCs w:val="21"/>
          <w:shd w:val="clear" w:color="auto" w:fill="FFFFFF"/>
        </w:rPr>
        <w:t>人</w:t>
      </w:r>
      <w:r w:rsidR="006D2780" w:rsidRPr="00E94171">
        <w:rPr>
          <w:rFonts w:ascii="Times New Roman" w:eastAsiaTheme="minorEastAsia" w:hAnsi="Times New Roman" w:cs="Times New Roman"/>
          <w:color w:val="212529"/>
          <w:sz w:val="21"/>
          <w:szCs w:val="21"/>
          <w:shd w:val="clear" w:color="auto" w:fill="FFFFFF"/>
        </w:rPr>
        <w:t>超の</w:t>
      </w:r>
      <w:r w:rsidR="00A6706C" w:rsidRPr="00E94171">
        <w:rPr>
          <w:rFonts w:ascii="Times New Roman" w:eastAsiaTheme="minorEastAsia" w:hAnsi="Times New Roman" w:cs="Times New Roman"/>
          <w:color w:val="212529"/>
          <w:sz w:val="21"/>
          <w:szCs w:val="21"/>
          <w:shd w:val="clear" w:color="auto" w:fill="FFFFFF"/>
        </w:rPr>
        <w:t>雇用を</w:t>
      </w:r>
      <w:r w:rsidR="006D2780" w:rsidRPr="00E94171">
        <w:rPr>
          <w:rFonts w:ascii="Times New Roman" w:eastAsiaTheme="minorEastAsia" w:hAnsi="Times New Roman" w:cs="Times New Roman"/>
          <w:color w:val="212529"/>
          <w:sz w:val="21"/>
          <w:szCs w:val="21"/>
          <w:shd w:val="clear" w:color="auto" w:fill="FFFFFF"/>
        </w:rPr>
        <w:t>創出する</w:t>
      </w:r>
      <w:r w:rsidR="00A6706C" w:rsidRPr="00E94171">
        <w:rPr>
          <w:rFonts w:ascii="Times New Roman" w:eastAsiaTheme="minorEastAsia" w:hAnsi="Times New Roman" w:cs="Times New Roman"/>
          <w:color w:val="212529"/>
          <w:sz w:val="21"/>
          <w:szCs w:val="21"/>
          <w:shd w:val="clear" w:color="auto" w:fill="FFFFFF"/>
        </w:rPr>
        <w:t>。</w:t>
      </w:r>
    </w:p>
    <w:p w14:paraId="48A47B43" w14:textId="69199A85" w:rsidR="00A6706C" w:rsidRPr="00E94171" w:rsidRDefault="00A6706C"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p>
    <w:p w14:paraId="7B6D6585" w14:textId="5903C143" w:rsidR="00A6706C" w:rsidRPr="00E94171" w:rsidRDefault="00A6706C"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CCI</w:t>
      </w:r>
      <w:r w:rsidR="00E653B7" w:rsidRPr="00E94171">
        <w:rPr>
          <w:rFonts w:ascii="Times New Roman" w:eastAsiaTheme="minorEastAsia" w:hAnsi="Times New Roman" w:cs="Times New Roman"/>
          <w:color w:val="212529"/>
          <w:sz w:val="21"/>
          <w:szCs w:val="21"/>
        </w:rPr>
        <w:t>の施設は、一括請負</w:t>
      </w:r>
      <w:r w:rsidR="00DD3AE3" w:rsidRPr="00E94171">
        <w:rPr>
          <w:rFonts w:ascii="Times New Roman" w:eastAsiaTheme="minorEastAsia" w:hAnsi="Times New Roman" w:cs="Times New Roman"/>
          <w:color w:val="212529"/>
          <w:sz w:val="21"/>
          <w:szCs w:val="21"/>
        </w:rPr>
        <w:t>方式の</w:t>
      </w:r>
      <w:r w:rsidR="00E653B7" w:rsidRPr="00E94171">
        <w:rPr>
          <w:rFonts w:ascii="Times New Roman" w:eastAsiaTheme="minorEastAsia" w:hAnsi="Times New Roman" w:cs="Times New Roman"/>
          <w:color w:val="212529"/>
          <w:sz w:val="21"/>
          <w:szCs w:val="21"/>
        </w:rPr>
        <w:t>建設に特化した民間開発</w:t>
      </w:r>
      <w:r w:rsidR="009C0105" w:rsidRPr="00E94171">
        <w:rPr>
          <w:rFonts w:ascii="Times New Roman" w:eastAsiaTheme="minorEastAsia" w:hAnsi="Times New Roman" w:cs="Times New Roman"/>
          <w:color w:val="212529"/>
          <w:sz w:val="21"/>
          <w:szCs w:val="21"/>
        </w:rPr>
        <w:t>事業</w:t>
      </w:r>
      <w:r w:rsidR="00E653B7" w:rsidRPr="00E94171">
        <w:rPr>
          <w:rFonts w:ascii="Times New Roman" w:eastAsiaTheme="minorEastAsia" w:hAnsi="Times New Roman" w:cs="Times New Roman"/>
          <w:color w:val="212529"/>
          <w:sz w:val="21"/>
          <w:szCs w:val="21"/>
        </w:rPr>
        <w:t>者である</w:t>
      </w:r>
      <w:r w:rsidR="00E653B7" w:rsidRPr="00E94171">
        <w:rPr>
          <w:rFonts w:ascii="Times New Roman" w:eastAsiaTheme="minorEastAsia" w:hAnsi="Times New Roman" w:cs="Times New Roman"/>
          <w:color w:val="212529"/>
          <w:sz w:val="21"/>
          <w:szCs w:val="21"/>
        </w:rPr>
        <w:t>Gateway Real Estate Africa</w:t>
      </w:r>
      <w:r w:rsidR="00E653B7" w:rsidRPr="00E94171">
        <w:rPr>
          <w:rFonts w:ascii="Times New Roman" w:eastAsiaTheme="minorEastAsia" w:hAnsi="Times New Roman" w:cs="Times New Roman"/>
          <w:color w:val="212529"/>
          <w:sz w:val="21"/>
          <w:szCs w:val="21"/>
        </w:rPr>
        <w:t>（</w:t>
      </w:r>
      <w:r w:rsidR="00E653B7" w:rsidRPr="00E94171">
        <w:rPr>
          <w:rFonts w:ascii="Times New Roman" w:eastAsiaTheme="minorEastAsia" w:hAnsi="Times New Roman" w:cs="Times New Roman"/>
          <w:color w:val="212529"/>
          <w:sz w:val="21"/>
          <w:szCs w:val="21"/>
        </w:rPr>
        <w:t>GREA</w:t>
      </w:r>
      <w:r w:rsidR="00E653B7" w:rsidRPr="00E94171">
        <w:rPr>
          <w:rFonts w:ascii="Times New Roman" w:eastAsiaTheme="minorEastAsia" w:hAnsi="Times New Roman" w:cs="Times New Roman"/>
          <w:color w:val="212529"/>
          <w:sz w:val="21"/>
          <w:szCs w:val="21"/>
        </w:rPr>
        <w:t>）が開発する。この</w:t>
      </w:r>
      <w:r w:rsidR="00E653B7" w:rsidRPr="00E94171">
        <w:rPr>
          <w:rFonts w:ascii="Times New Roman" w:eastAsiaTheme="minorEastAsia" w:hAnsi="Times New Roman" w:cs="Times New Roman"/>
          <w:color w:val="212529"/>
          <w:sz w:val="21"/>
          <w:szCs w:val="21"/>
        </w:rPr>
        <w:t>5</w:t>
      </w:r>
      <w:r w:rsidR="00E653B7" w:rsidRPr="00E94171">
        <w:rPr>
          <w:rFonts w:ascii="Times New Roman" w:eastAsiaTheme="minorEastAsia" w:hAnsi="Times New Roman" w:cs="Times New Roman"/>
          <w:color w:val="212529"/>
          <w:sz w:val="21"/>
          <w:szCs w:val="21"/>
        </w:rPr>
        <w:t>階建ての建物は</w:t>
      </w:r>
      <w:r w:rsidR="00E653B7" w:rsidRPr="00E94171">
        <w:rPr>
          <w:rFonts w:ascii="Times New Roman" w:eastAsiaTheme="minorEastAsia" w:hAnsi="Times New Roman" w:cs="Times New Roman"/>
          <w:color w:val="212529"/>
          <w:sz w:val="21"/>
          <w:szCs w:val="21"/>
        </w:rPr>
        <w:t>CCI</w:t>
      </w:r>
      <w:r w:rsidR="00E653B7" w:rsidRPr="00E94171">
        <w:rPr>
          <w:rFonts w:ascii="Times New Roman" w:eastAsiaTheme="minorEastAsia" w:hAnsi="Times New Roman" w:cs="Times New Roman"/>
          <w:color w:val="212529"/>
          <w:sz w:val="21"/>
          <w:szCs w:val="21"/>
        </w:rPr>
        <w:t>向けに特別に設計され、新たな従業員を迎えるための研修施設やキャリアセンターも備える。</w:t>
      </w:r>
    </w:p>
    <w:p w14:paraId="490A7FF7" w14:textId="32DBEFC9" w:rsidR="0054738B" w:rsidRPr="00E94171" w:rsidRDefault="0054738B"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A8ACFAE" w14:textId="418F6B8D" w:rsidR="0054738B" w:rsidRPr="00E94171" w:rsidRDefault="0054738B"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CCI</w:t>
      </w:r>
      <w:r w:rsidRPr="00E94171">
        <w:rPr>
          <w:rFonts w:ascii="Times New Roman" w:eastAsiaTheme="minorEastAsia" w:hAnsi="Times New Roman" w:cs="Times New Roman"/>
          <w:color w:val="212529"/>
          <w:sz w:val="21"/>
          <w:szCs w:val="21"/>
        </w:rPr>
        <w:t>は</w:t>
      </w:r>
      <w:r w:rsidRPr="00E94171">
        <w:rPr>
          <w:rFonts w:ascii="Times New Roman" w:eastAsiaTheme="minorEastAsia" w:hAnsi="Times New Roman" w:cs="Times New Roman"/>
          <w:color w:val="212529"/>
          <w:sz w:val="21"/>
          <w:szCs w:val="21"/>
        </w:rPr>
        <w:t>2016</w:t>
      </w:r>
      <w:r w:rsidRPr="00E94171">
        <w:rPr>
          <w:rFonts w:ascii="Times New Roman" w:eastAsiaTheme="minorEastAsia" w:hAnsi="Times New Roman" w:cs="Times New Roman"/>
          <w:color w:val="212529"/>
          <w:sz w:val="21"/>
          <w:szCs w:val="21"/>
        </w:rPr>
        <w:t>年にケニア市場に進出して以来、</w:t>
      </w:r>
      <w:r w:rsidR="00DD3AE3" w:rsidRPr="00E94171">
        <w:rPr>
          <w:rFonts w:ascii="Times New Roman" w:eastAsiaTheme="minorEastAsia" w:hAnsi="Times New Roman" w:cs="Times New Roman"/>
          <w:color w:val="212529"/>
          <w:sz w:val="21"/>
          <w:szCs w:val="21"/>
        </w:rPr>
        <w:t>同国で</w:t>
      </w:r>
      <w:r w:rsidRPr="00E94171">
        <w:rPr>
          <w:rFonts w:ascii="Times New Roman" w:eastAsiaTheme="minorEastAsia" w:hAnsi="Times New Roman" w:cs="Times New Roman"/>
          <w:color w:val="212529"/>
          <w:sz w:val="21"/>
          <w:szCs w:val="21"/>
        </w:rPr>
        <w:t>急速に成長を続けており、アウトバウンド、インバウンド、ウェブチャット</w:t>
      </w:r>
      <w:r w:rsidR="00CF70CE" w:rsidRPr="00E94171">
        <w:rPr>
          <w:rFonts w:ascii="Times New Roman" w:eastAsiaTheme="minorEastAsia" w:hAnsi="Times New Roman" w:cs="Times New Roman"/>
          <w:color w:val="212529"/>
          <w:sz w:val="21"/>
          <w:szCs w:val="21"/>
        </w:rPr>
        <w:t>の多チャンネル</w:t>
      </w:r>
      <w:r w:rsidR="00DD3AE3" w:rsidRPr="00E94171">
        <w:rPr>
          <w:rFonts w:ascii="Times New Roman" w:eastAsiaTheme="minorEastAsia" w:hAnsi="Times New Roman" w:cs="Times New Roman"/>
          <w:color w:val="212529"/>
          <w:sz w:val="21"/>
          <w:szCs w:val="21"/>
        </w:rPr>
        <w:t>・</w:t>
      </w:r>
      <w:r w:rsidR="00CF70CE" w:rsidRPr="00E94171">
        <w:rPr>
          <w:rFonts w:ascii="Times New Roman" w:eastAsiaTheme="minorEastAsia" w:hAnsi="Times New Roman" w:cs="Times New Roman"/>
          <w:color w:val="212529"/>
          <w:sz w:val="21"/>
          <w:szCs w:val="21"/>
        </w:rPr>
        <w:t>コンタクトセンターの運営に特化し、モバイル</w:t>
      </w:r>
      <w:r w:rsidR="00603067">
        <w:rPr>
          <w:rFonts w:ascii="Times New Roman" w:eastAsiaTheme="minorEastAsia" w:hAnsi="Times New Roman" w:cs="Times New Roman" w:hint="eastAsia"/>
          <w:color w:val="212529"/>
          <w:sz w:val="21"/>
          <w:szCs w:val="21"/>
        </w:rPr>
        <w:t>、</w:t>
      </w:r>
      <w:r w:rsidR="00CF70CE" w:rsidRPr="00E94171">
        <w:rPr>
          <w:rFonts w:ascii="Times New Roman" w:eastAsiaTheme="minorEastAsia" w:hAnsi="Times New Roman" w:cs="Times New Roman"/>
          <w:color w:val="212529"/>
          <w:sz w:val="21"/>
          <w:szCs w:val="21"/>
        </w:rPr>
        <w:t>テクノロジー、通信事業、金融業界分野を中心とする大手の国際ブランドにサービスを提供している。</w:t>
      </w:r>
    </w:p>
    <w:p w14:paraId="210D4E1D" w14:textId="167A684F" w:rsidR="00CF70CE" w:rsidRPr="00E94171" w:rsidRDefault="00CF70CE"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7254C00" w14:textId="083AF914" w:rsidR="00F63C89" w:rsidRPr="00E94171" w:rsidRDefault="00CF70CE"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CCI</w:t>
      </w:r>
      <w:r w:rsidRPr="00E94171">
        <w:rPr>
          <w:rFonts w:ascii="Times New Roman" w:eastAsiaTheme="minorEastAsia" w:hAnsi="Times New Roman" w:cs="Times New Roman"/>
          <w:color w:val="212529"/>
          <w:sz w:val="21"/>
          <w:szCs w:val="21"/>
        </w:rPr>
        <w:t>の</w:t>
      </w:r>
      <w:r w:rsidR="00DD3AE3" w:rsidRPr="00E94171">
        <w:rPr>
          <w:rFonts w:ascii="Times New Roman" w:eastAsiaTheme="minorEastAsia" w:hAnsi="Times New Roman" w:cs="Times New Roman"/>
          <w:color w:val="212529"/>
          <w:sz w:val="21"/>
          <w:szCs w:val="21"/>
        </w:rPr>
        <w:t>拡張</w:t>
      </w:r>
      <w:r w:rsidRPr="00E94171">
        <w:rPr>
          <w:rFonts w:ascii="Times New Roman" w:eastAsiaTheme="minorEastAsia" w:hAnsi="Times New Roman" w:cs="Times New Roman"/>
          <w:color w:val="212529"/>
          <w:sz w:val="21"/>
          <w:szCs w:val="21"/>
        </w:rPr>
        <w:t>は</w:t>
      </w:r>
      <w:r w:rsidR="00F63C89" w:rsidRPr="00E94171">
        <w:rPr>
          <w:rFonts w:ascii="Times New Roman" w:eastAsiaTheme="minorEastAsia" w:hAnsi="Times New Roman" w:cs="Times New Roman"/>
          <w:color w:val="212529"/>
          <w:sz w:val="21"/>
          <w:szCs w:val="21"/>
        </w:rPr>
        <w:t>、</w:t>
      </w:r>
      <w:r w:rsidRPr="00E94171">
        <w:rPr>
          <w:rFonts w:ascii="Times New Roman" w:eastAsiaTheme="minorEastAsia" w:hAnsi="Times New Roman" w:cs="Times New Roman"/>
          <w:color w:val="212529"/>
          <w:sz w:val="21"/>
          <w:szCs w:val="21"/>
        </w:rPr>
        <w:t>ケニアで</w:t>
      </w:r>
      <w:r w:rsidR="00F63C89" w:rsidRPr="00E94171">
        <w:rPr>
          <w:rFonts w:ascii="Times New Roman" w:eastAsiaTheme="minorEastAsia" w:hAnsi="Times New Roman" w:cs="Times New Roman"/>
          <w:color w:val="212529"/>
          <w:sz w:val="21"/>
          <w:szCs w:val="21"/>
        </w:rPr>
        <w:t>同社の</w:t>
      </w:r>
      <w:r w:rsidR="00DD3AE3" w:rsidRPr="00E94171">
        <w:rPr>
          <w:rFonts w:ascii="Times New Roman" w:eastAsiaTheme="minorEastAsia" w:hAnsi="Times New Roman" w:cs="Times New Roman"/>
          <w:color w:val="212529"/>
          <w:sz w:val="21"/>
          <w:szCs w:val="21"/>
        </w:rPr>
        <w:t>若い</w:t>
      </w:r>
      <w:r w:rsidRPr="00E94171">
        <w:rPr>
          <w:rFonts w:ascii="Times New Roman" w:eastAsiaTheme="minorEastAsia" w:hAnsi="Times New Roman" w:cs="Times New Roman"/>
          <w:color w:val="212529"/>
          <w:sz w:val="21"/>
          <w:szCs w:val="21"/>
        </w:rPr>
        <w:t>熟練</w:t>
      </w:r>
      <w:r w:rsidR="00F63C89" w:rsidRPr="00E94171">
        <w:rPr>
          <w:rFonts w:ascii="Times New Roman" w:eastAsiaTheme="minorEastAsia" w:hAnsi="Times New Roman" w:cs="Times New Roman"/>
          <w:color w:val="212529"/>
          <w:sz w:val="21"/>
          <w:szCs w:val="21"/>
        </w:rPr>
        <w:t>従業員へ</w:t>
      </w:r>
      <w:r w:rsidR="009F71EA" w:rsidRPr="00E94171">
        <w:rPr>
          <w:rFonts w:ascii="Times New Roman" w:eastAsiaTheme="minorEastAsia" w:hAnsi="Times New Roman" w:cs="Times New Roman"/>
          <w:color w:val="212529"/>
          <w:sz w:val="21"/>
          <w:szCs w:val="21"/>
        </w:rPr>
        <w:t>需要が</w:t>
      </w:r>
      <w:r w:rsidR="00F63C89" w:rsidRPr="00E94171">
        <w:rPr>
          <w:rFonts w:ascii="Times New Roman" w:eastAsiaTheme="minorEastAsia" w:hAnsi="Times New Roman" w:cs="Times New Roman"/>
          <w:color w:val="212529"/>
          <w:sz w:val="21"/>
          <w:szCs w:val="21"/>
        </w:rPr>
        <w:t>前例のない</w:t>
      </w:r>
      <w:r w:rsidR="009F71EA" w:rsidRPr="00E94171">
        <w:rPr>
          <w:rFonts w:ascii="Times New Roman" w:eastAsiaTheme="minorEastAsia" w:hAnsi="Times New Roman" w:cs="Times New Roman"/>
          <w:color w:val="212529"/>
          <w:sz w:val="21"/>
          <w:szCs w:val="21"/>
        </w:rPr>
        <w:t>水準となったことを</w:t>
      </w:r>
      <w:r w:rsidR="00F63C89" w:rsidRPr="00E94171">
        <w:rPr>
          <w:rFonts w:ascii="Times New Roman" w:eastAsiaTheme="minorEastAsia" w:hAnsi="Times New Roman" w:cs="Times New Roman"/>
          <w:color w:val="212529"/>
          <w:sz w:val="21"/>
          <w:szCs w:val="21"/>
        </w:rPr>
        <w:t>受けたもので、従業員</w:t>
      </w:r>
      <w:r w:rsidR="009F71EA" w:rsidRPr="00E94171">
        <w:rPr>
          <w:rFonts w:ascii="Times New Roman" w:eastAsiaTheme="minorEastAsia" w:hAnsi="Times New Roman" w:cs="Times New Roman"/>
          <w:color w:val="212529"/>
          <w:sz w:val="21"/>
          <w:szCs w:val="21"/>
        </w:rPr>
        <w:t>数</w:t>
      </w:r>
      <w:r w:rsidR="00F63C89" w:rsidRPr="00E94171">
        <w:rPr>
          <w:rFonts w:ascii="Times New Roman" w:eastAsiaTheme="minorEastAsia" w:hAnsi="Times New Roman" w:cs="Times New Roman"/>
          <w:color w:val="212529"/>
          <w:sz w:val="21"/>
          <w:szCs w:val="21"/>
        </w:rPr>
        <w:t>は</w:t>
      </w:r>
      <w:r w:rsidR="009F71EA" w:rsidRPr="00E94171">
        <w:rPr>
          <w:rFonts w:ascii="Times New Roman" w:eastAsiaTheme="minorEastAsia" w:hAnsi="Times New Roman" w:cs="Times New Roman"/>
          <w:color w:val="212529"/>
          <w:sz w:val="21"/>
          <w:szCs w:val="21"/>
        </w:rPr>
        <w:t>過去</w:t>
      </w:r>
      <w:r w:rsidR="009F71EA" w:rsidRPr="00E94171">
        <w:rPr>
          <w:rFonts w:ascii="Times New Roman" w:eastAsiaTheme="minorEastAsia" w:hAnsi="Times New Roman" w:cs="Times New Roman"/>
          <w:color w:val="212529"/>
          <w:sz w:val="21"/>
          <w:szCs w:val="21"/>
        </w:rPr>
        <w:t>12</w:t>
      </w:r>
      <w:r w:rsidR="009F71EA" w:rsidRPr="00E94171">
        <w:rPr>
          <w:rFonts w:ascii="Times New Roman" w:eastAsiaTheme="minorEastAsia" w:hAnsi="Times New Roman" w:cs="Times New Roman"/>
          <w:color w:val="212529"/>
          <w:sz w:val="21"/>
          <w:szCs w:val="21"/>
        </w:rPr>
        <w:t>カ月で</w:t>
      </w:r>
      <w:r w:rsidR="00F63C89" w:rsidRPr="00E94171">
        <w:rPr>
          <w:rFonts w:ascii="Times New Roman" w:eastAsiaTheme="minorEastAsia" w:hAnsi="Times New Roman" w:cs="Times New Roman"/>
          <w:color w:val="212529"/>
          <w:sz w:val="21"/>
          <w:szCs w:val="21"/>
        </w:rPr>
        <w:t>2000</w:t>
      </w:r>
      <w:r w:rsidR="00F63C89" w:rsidRPr="00E94171">
        <w:rPr>
          <w:rFonts w:ascii="Times New Roman" w:eastAsiaTheme="minorEastAsia" w:hAnsi="Times New Roman" w:cs="Times New Roman"/>
          <w:color w:val="212529"/>
          <w:sz w:val="21"/>
          <w:szCs w:val="21"/>
        </w:rPr>
        <w:t>人超に</w:t>
      </w:r>
      <w:r w:rsidR="009F71EA" w:rsidRPr="00E94171">
        <w:rPr>
          <w:rFonts w:ascii="Times New Roman" w:eastAsiaTheme="minorEastAsia" w:hAnsi="Times New Roman" w:cs="Times New Roman"/>
          <w:color w:val="212529"/>
          <w:sz w:val="21"/>
          <w:szCs w:val="21"/>
        </w:rPr>
        <w:t>増加した</w:t>
      </w:r>
      <w:r w:rsidR="00F63C89" w:rsidRPr="00E94171">
        <w:rPr>
          <w:rFonts w:ascii="Times New Roman" w:eastAsiaTheme="minorEastAsia" w:hAnsi="Times New Roman" w:cs="Times New Roman"/>
          <w:color w:val="212529"/>
          <w:sz w:val="21"/>
          <w:szCs w:val="21"/>
        </w:rPr>
        <w:t>。</w:t>
      </w:r>
      <w:r w:rsidR="00F63C89" w:rsidRPr="00E94171">
        <w:rPr>
          <w:rFonts w:ascii="Times New Roman" w:eastAsiaTheme="minorEastAsia" w:hAnsi="Times New Roman" w:cs="Times New Roman"/>
          <w:color w:val="212529"/>
          <w:sz w:val="21"/>
          <w:szCs w:val="21"/>
          <w:shd w:val="clear" w:color="auto" w:fill="FFFFFF"/>
        </w:rPr>
        <w:t>タトゥ・シティーでの施設は</w:t>
      </w:r>
      <w:r w:rsidR="00F63C89" w:rsidRPr="00E94171">
        <w:rPr>
          <w:rFonts w:ascii="Times New Roman" w:eastAsiaTheme="minorEastAsia" w:hAnsi="Times New Roman" w:cs="Times New Roman"/>
          <w:color w:val="212529"/>
          <w:sz w:val="21"/>
          <w:szCs w:val="21"/>
          <w:shd w:val="clear" w:color="auto" w:fill="FFFFFF"/>
        </w:rPr>
        <w:t>2023</w:t>
      </w:r>
      <w:r w:rsidR="00F63C89" w:rsidRPr="00E94171">
        <w:rPr>
          <w:rFonts w:ascii="Times New Roman" w:eastAsiaTheme="minorEastAsia" w:hAnsi="Times New Roman" w:cs="Times New Roman"/>
          <w:color w:val="212529"/>
          <w:sz w:val="21"/>
          <w:szCs w:val="21"/>
          <w:shd w:val="clear" w:color="auto" w:fill="FFFFFF"/>
        </w:rPr>
        <w:t>年第</w:t>
      </w:r>
      <w:r w:rsidR="00F63C89" w:rsidRPr="00E94171">
        <w:rPr>
          <w:rFonts w:ascii="Times New Roman" w:eastAsiaTheme="minorEastAsia" w:hAnsi="Times New Roman" w:cs="Times New Roman"/>
          <w:color w:val="212529"/>
          <w:sz w:val="21"/>
          <w:szCs w:val="21"/>
          <w:shd w:val="clear" w:color="auto" w:fill="FFFFFF"/>
        </w:rPr>
        <w:t>4</w:t>
      </w:r>
      <w:r w:rsidR="00F63C89" w:rsidRPr="00E94171">
        <w:rPr>
          <w:rFonts w:ascii="Times New Roman" w:eastAsiaTheme="minorEastAsia" w:hAnsi="Times New Roman" w:cs="Times New Roman"/>
          <w:color w:val="212529"/>
          <w:sz w:val="21"/>
          <w:szCs w:val="21"/>
          <w:shd w:val="clear" w:color="auto" w:fill="FFFFFF"/>
        </w:rPr>
        <w:t>四半期に完成予定で、</w:t>
      </w:r>
      <w:r w:rsidR="009F71EA" w:rsidRPr="00E94171">
        <w:rPr>
          <w:rFonts w:ascii="Times New Roman" w:eastAsiaTheme="minorEastAsia" w:hAnsi="Times New Roman" w:cs="Times New Roman"/>
          <w:color w:val="212529"/>
          <w:sz w:val="21"/>
          <w:szCs w:val="21"/>
          <w:shd w:val="clear" w:color="auto" w:fill="FFFFFF"/>
        </w:rPr>
        <w:t>これにより</w:t>
      </w:r>
      <w:r w:rsidR="00F63C89" w:rsidRPr="00E94171">
        <w:rPr>
          <w:rFonts w:ascii="Times New Roman" w:eastAsiaTheme="minorEastAsia" w:hAnsi="Times New Roman" w:cs="Times New Roman"/>
          <w:color w:val="212529"/>
          <w:sz w:val="21"/>
          <w:szCs w:val="21"/>
          <w:shd w:val="clear" w:color="auto" w:fill="FFFFFF"/>
        </w:rPr>
        <w:t>同社の収容能力は倍増し</w:t>
      </w:r>
      <w:r w:rsidR="009F71EA" w:rsidRPr="00E94171">
        <w:rPr>
          <w:rFonts w:ascii="Times New Roman" w:eastAsiaTheme="minorEastAsia" w:hAnsi="Times New Roman" w:cs="Times New Roman"/>
          <w:color w:val="212529"/>
          <w:sz w:val="21"/>
          <w:szCs w:val="21"/>
          <w:shd w:val="clear" w:color="auto" w:fill="FFFFFF"/>
        </w:rPr>
        <w:t>、</w:t>
      </w:r>
      <w:r w:rsidR="00F63C89" w:rsidRPr="00E94171">
        <w:rPr>
          <w:rFonts w:ascii="Times New Roman" w:eastAsiaTheme="minorEastAsia" w:hAnsi="Times New Roman" w:cs="Times New Roman"/>
          <w:color w:val="212529"/>
          <w:sz w:val="21"/>
          <w:szCs w:val="21"/>
          <w:shd w:val="clear" w:color="auto" w:fill="FFFFFF"/>
        </w:rPr>
        <w:t>単一の施設で</w:t>
      </w:r>
      <w:r w:rsidR="00F63C89" w:rsidRPr="00E94171">
        <w:rPr>
          <w:rFonts w:ascii="Times New Roman" w:eastAsiaTheme="minorEastAsia" w:hAnsi="Times New Roman" w:cs="Times New Roman"/>
          <w:color w:val="212529"/>
          <w:sz w:val="21"/>
          <w:szCs w:val="21"/>
          <w:shd w:val="clear" w:color="auto" w:fill="FFFFFF"/>
        </w:rPr>
        <w:t>4000</w:t>
      </w:r>
      <w:r w:rsidR="00F63C89" w:rsidRPr="00E94171">
        <w:rPr>
          <w:rFonts w:ascii="Times New Roman" w:eastAsiaTheme="minorEastAsia" w:hAnsi="Times New Roman" w:cs="Times New Roman"/>
          <w:color w:val="212529"/>
          <w:sz w:val="21"/>
          <w:szCs w:val="21"/>
          <w:shd w:val="clear" w:color="auto" w:fill="FFFFFF"/>
        </w:rPr>
        <w:t>人以上となる。</w:t>
      </w:r>
    </w:p>
    <w:p w14:paraId="6E282528" w14:textId="003A8541" w:rsidR="00F63C89" w:rsidRPr="00E94171" w:rsidRDefault="00F63C89"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7BFD071" w14:textId="36358058" w:rsidR="00F63C89" w:rsidRPr="00E94171" w:rsidRDefault="00870A1D"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CCI</w:t>
      </w:r>
      <w:r w:rsidRPr="00E94171">
        <w:rPr>
          <w:rFonts w:ascii="Times New Roman" w:eastAsiaTheme="minorEastAsia" w:hAnsi="Times New Roman" w:cs="Times New Roman"/>
          <w:color w:val="212529"/>
          <w:sz w:val="21"/>
          <w:szCs w:val="21"/>
        </w:rPr>
        <w:t>の</w:t>
      </w:r>
      <w:r w:rsidRPr="00E94171">
        <w:rPr>
          <w:rFonts w:ascii="Times New Roman" w:eastAsiaTheme="minorEastAsia" w:hAnsi="Times New Roman" w:cs="Times New Roman"/>
          <w:color w:val="212529"/>
          <w:sz w:val="21"/>
          <w:szCs w:val="21"/>
        </w:rPr>
        <w:t>Mark Chana</w:t>
      </w:r>
      <w:r w:rsidRPr="00E94171">
        <w:rPr>
          <w:rFonts w:ascii="Times New Roman" w:eastAsiaTheme="minorEastAsia" w:hAnsi="Times New Roman" w:cs="Times New Roman"/>
          <w:color w:val="212529"/>
          <w:sz w:val="21"/>
          <w:szCs w:val="21"/>
        </w:rPr>
        <w:t>最高執行責任者（</w:t>
      </w:r>
      <w:r w:rsidRPr="00E94171">
        <w:rPr>
          <w:rFonts w:ascii="Times New Roman" w:eastAsiaTheme="minorEastAsia" w:hAnsi="Times New Roman" w:cs="Times New Roman"/>
          <w:color w:val="212529"/>
          <w:sz w:val="21"/>
          <w:szCs w:val="21"/>
        </w:rPr>
        <w:t>COO</w:t>
      </w:r>
      <w:r w:rsidRPr="00E94171">
        <w:rPr>
          <w:rFonts w:ascii="Times New Roman" w:eastAsiaTheme="minorEastAsia" w:hAnsi="Times New Roman" w:cs="Times New Roman"/>
          <w:color w:val="212529"/>
          <w:sz w:val="21"/>
          <w:szCs w:val="21"/>
        </w:rPr>
        <w:t>）は「米国、英国、オーストラリア</w:t>
      </w:r>
      <w:r w:rsidR="00AA328B">
        <w:rPr>
          <w:rFonts w:ascii="Times New Roman" w:eastAsiaTheme="minorEastAsia" w:hAnsi="Times New Roman" w:cs="Times New Roman" w:hint="eastAsia"/>
          <w:color w:val="212529"/>
          <w:sz w:val="21"/>
          <w:szCs w:val="21"/>
        </w:rPr>
        <w:t>など</w:t>
      </w:r>
      <w:r w:rsidRPr="00E94171">
        <w:rPr>
          <w:rFonts w:ascii="Times New Roman" w:eastAsiaTheme="minorEastAsia" w:hAnsi="Times New Roman" w:cs="Times New Roman"/>
          <w:color w:val="212529"/>
          <w:sz w:val="21"/>
          <w:szCs w:val="21"/>
        </w:rPr>
        <w:t>の著名な国際ブランドにサービスを提供している</w:t>
      </w:r>
      <w:r w:rsidRPr="00E94171">
        <w:rPr>
          <w:rFonts w:ascii="Times New Roman" w:eastAsiaTheme="minorEastAsia" w:hAnsi="Times New Roman" w:cs="Times New Roman"/>
          <w:color w:val="212529"/>
          <w:sz w:val="21"/>
          <w:szCs w:val="21"/>
        </w:rPr>
        <w:t>CCI</w:t>
      </w:r>
      <w:r w:rsidRPr="00E94171">
        <w:rPr>
          <w:rFonts w:ascii="Times New Roman" w:eastAsiaTheme="minorEastAsia" w:hAnsi="Times New Roman" w:cs="Times New Roman"/>
          <w:color w:val="212529"/>
          <w:sz w:val="21"/>
          <w:szCs w:val="21"/>
        </w:rPr>
        <w:t>のケニアでの事業は、当社のダイナミックな従業員や品質</w:t>
      </w:r>
      <w:r w:rsidR="009F71EA" w:rsidRPr="00E94171">
        <w:rPr>
          <w:rFonts w:ascii="Times New Roman" w:eastAsiaTheme="minorEastAsia" w:hAnsi="Times New Roman" w:cs="Times New Roman"/>
          <w:color w:val="212529"/>
          <w:sz w:val="21"/>
          <w:szCs w:val="21"/>
        </w:rPr>
        <w:t>の確かさ</w:t>
      </w:r>
      <w:r w:rsidRPr="00E94171">
        <w:rPr>
          <w:rFonts w:ascii="Times New Roman" w:eastAsiaTheme="minorEastAsia" w:hAnsi="Times New Roman" w:cs="Times New Roman"/>
          <w:color w:val="212529"/>
          <w:sz w:val="21"/>
          <w:szCs w:val="21"/>
        </w:rPr>
        <w:t>、卓越した運営のおかげで加速</w:t>
      </w:r>
      <w:r w:rsidR="006D2780" w:rsidRPr="00E94171">
        <w:rPr>
          <w:rFonts w:ascii="Times New Roman" w:eastAsiaTheme="minorEastAsia" w:hAnsi="Times New Roman" w:cs="Times New Roman"/>
          <w:color w:val="212529"/>
          <w:sz w:val="21"/>
          <w:szCs w:val="21"/>
        </w:rPr>
        <w:t>を</w:t>
      </w:r>
      <w:r w:rsidRPr="00E94171">
        <w:rPr>
          <w:rFonts w:ascii="Times New Roman" w:eastAsiaTheme="minorEastAsia" w:hAnsi="Times New Roman" w:cs="Times New Roman"/>
          <w:color w:val="212529"/>
          <w:sz w:val="21"/>
          <w:szCs w:val="21"/>
        </w:rPr>
        <w:t>続けている。当社従業員の福祉に重点を置いた企業に優しい環境</w:t>
      </w:r>
      <w:r w:rsidR="009C13C4" w:rsidRPr="00E94171">
        <w:rPr>
          <w:rFonts w:ascii="Times New Roman" w:eastAsiaTheme="minorEastAsia" w:hAnsi="Times New Roman" w:cs="Times New Roman"/>
          <w:color w:val="212529"/>
          <w:sz w:val="21"/>
          <w:szCs w:val="21"/>
        </w:rPr>
        <w:t>に</w:t>
      </w:r>
      <w:r w:rsidRPr="00E94171">
        <w:rPr>
          <w:rFonts w:ascii="Times New Roman" w:eastAsiaTheme="minorEastAsia" w:hAnsi="Times New Roman" w:cs="Times New Roman"/>
          <w:color w:val="212529"/>
          <w:sz w:val="21"/>
          <w:szCs w:val="21"/>
        </w:rPr>
        <w:t>ある</w:t>
      </w:r>
      <w:r w:rsidRPr="00E94171">
        <w:rPr>
          <w:rFonts w:ascii="Times New Roman" w:eastAsiaTheme="minorEastAsia" w:hAnsi="Times New Roman" w:cs="Times New Roman"/>
          <w:color w:val="212529"/>
          <w:sz w:val="21"/>
          <w:szCs w:val="21"/>
          <w:shd w:val="clear" w:color="auto" w:fill="FFFFFF"/>
        </w:rPr>
        <w:t>タトゥ・シティー</w:t>
      </w:r>
      <w:r w:rsidR="006D2780" w:rsidRPr="00E94171">
        <w:rPr>
          <w:rFonts w:ascii="Times New Roman" w:eastAsiaTheme="minorEastAsia" w:hAnsi="Times New Roman" w:cs="Times New Roman"/>
          <w:color w:val="212529"/>
          <w:sz w:val="21"/>
          <w:szCs w:val="21"/>
          <w:shd w:val="clear" w:color="auto" w:fill="FFFFFF"/>
        </w:rPr>
        <w:t>で</w:t>
      </w:r>
      <w:r w:rsidRPr="00E94171">
        <w:rPr>
          <w:rFonts w:ascii="Times New Roman" w:eastAsiaTheme="minorEastAsia" w:hAnsi="Times New Roman" w:cs="Times New Roman"/>
          <w:color w:val="212529"/>
          <w:sz w:val="21"/>
          <w:szCs w:val="21"/>
        </w:rPr>
        <w:t>CCI</w:t>
      </w:r>
      <w:r w:rsidRPr="00E94171">
        <w:rPr>
          <w:rFonts w:ascii="Times New Roman" w:eastAsiaTheme="minorEastAsia" w:hAnsi="Times New Roman" w:cs="Times New Roman"/>
          <w:color w:val="212529"/>
          <w:sz w:val="21"/>
          <w:szCs w:val="21"/>
        </w:rPr>
        <w:t>の拠点を</w:t>
      </w:r>
      <w:r w:rsidR="0024345A" w:rsidRPr="00E94171">
        <w:rPr>
          <w:rFonts w:ascii="Times New Roman" w:eastAsiaTheme="minorEastAsia" w:hAnsi="Times New Roman" w:cs="Times New Roman"/>
          <w:color w:val="212529"/>
          <w:sz w:val="21"/>
          <w:szCs w:val="21"/>
        </w:rPr>
        <w:t>建設</w:t>
      </w:r>
      <w:r w:rsidR="009C0105" w:rsidRPr="00E94171">
        <w:rPr>
          <w:rFonts w:ascii="Times New Roman" w:eastAsiaTheme="minorEastAsia" w:hAnsi="Times New Roman" w:cs="Times New Roman"/>
          <w:color w:val="212529"/>
          <w:sz w:val="21"/>
          <w:szCs w:val="21"/>
        </w:rPr>
        <w:t>できる</w:t>
      </w:r>
      <w:r w:rsidR="0024345A" w:rsidRPr="00E94171">
        <w:rPr>
          <w:rFonts w:ascii="Times New Roman" w:eastAsiaTheme="minorEastAsia" w:hAnsi="Times New Roman" w:cs="Times New Roman"/>
          <w:color w:val="212529"/>
          <w:sz w:val="21"/>
          <w:szCs w:val="21"/>
        </w:rPr>
        <w:t>ことを喜んでいる」と語った。</w:t>
      </w:r>
    </w:p>
    <w:p w14:paraId="4C9F09D6" w14:textId="0C4924E5" w:rsidR="0024345A" w:rsidRPr="00E94171" w:rsidRDefault="0024345A"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D1929F9" w14:textId="20E3F0E0" w:rsidR="0024345A" w:rsidRPr="00E94171" w:rsidRDefault="0024345A"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CCI</w:t>
      </w:r>
      <w:r w:rsidRPr="00E94171">
        <w:rPr>
          <w:rFonts w:ascii="Times New Roman" w:eastAsiaTheme="minorEastAsia" w:hAnsi="Times New Roman" w:cs="Times New Roman"/>
          <w:color w:val="212529"/>
          <w:sz w:val="21"/>
          <w:szCs w:val="21"/>
        </w:rPr>
        <w:t>のコンタクトセンターは、顧客のライフサイクル全体を従来からの音声対応とデジタルの両方で支援する業務アウトソーシング（</w:t>
      </w:r>
      <w:r w:rsidRPr="00E94171">
        <w:rPr>
          <w:rFonts w:ascii="Times New Roman" w:eastAsiaTheme="minorEastAsia" w:hAnsi="Times New Roman" w:cs="Times New Roman"/>
          <w:color w:val="212529"/>
          <w:sz w:val="21"/>
          <w:szCs w:val="21"/>
        </w:rPr>
        <w:t>BPO</w:t>
      </w:r>
      <w:r w:rsidRPr="00E94171">
        <w:rPr>
          <w:rFonts w:ascii="Times New Roman" w:eastAsiaTheme="minorEastAsia" w:hAnsi="Times New Roman" w:cs="Times New Roman"/>
          <w:color w:val="212529"/>
          <w:sz w:val="21"/>
          <w:szCs w:val="21"/>
        </w:rPr>
        <w:t>）を提供する。</w:t>
      </w:r>
    </w:p>
    <w:p w14:paraId="639C8961" w14:textId="074F3D70" w:rsidR="0024345A" w:rsidRPr="00E94171" w:rsidRDefault="0024345A"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05F49415" w14:textId="71E31A20" w:rsidR="0024345A" w:rsidRPr="00E94171" w:rsidRDefault="0024345A"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地上</w:t>
      </w:r>
      <w:r w:rsidRPr="00E94171">
        <w:rPr>
          <w:rFonts w:ascii="Times New Roman" w:eastAsiaTheme="minorEastAsia" w:hAnsi="Times New Roman" w:cs="Times New Roman"/>
          <w:color w:val="212529"/>
          <w:sz w:val="21"/>
          <w:szCs w:val="21"/>
        </w:rPr>
        <w:t>5</w:t>
      </w:r>
      <w:r w:rsidRPr="00E94171">
        <w:rPr>
          <w:rFonts w:ascii="Times New Roman" w:eastAsiaTheme="minorEastAsia" w:hAnsi="Times New Roman" w:cs="Times New Roman"/>
          <w:color w:val="212529"/>
          <w:sz w:val="21"/>
          <w:szCs w:val="21"/>
        </w:rPr>
        <w:t>階建て</w:t>
      </w:r>
      <w:r w:rsidR="009C13C4" w:rsidRPr="00E94171">
        <w:rPr>
          <w:rFonts w:ascii="Times New Roman" w:eastAsiaTheme="minorEastAsia" w:hAnsi="Times New Roman" w:cs="Times New Roman"/>
          <w:color w:val="212529"/>
          <w:sz w:val="21"/>
          <w:szCs w:val="21"/>
        </w:rPr>
        <w:t>で</w:t>
      </w:r>
      <w:r w:rsidRPr="00E94171">
        <w:rPr>
          <w:rFonts w:ascii="Times New Roman" w:eastAsiaTheme="minorEastAsia" w:hAnsi="Times New Roman" w:cs="Times New Roman"/>
          <w:color w:val="212529"/>
          <w:sz w:val="21"/>
          <w:szCs w:val="21"/>
        </w:rPr>
        <w:t>、地下に</w:t>
      </w:r>
      <w:r w:rsidRPr="00E94171">
        <w:rPr>
          <w:rFonts w:ascii="Times New Roman" w:eastAsiaTheme="minorEastAsia" w:hAnsi="Times New Roman" w:cs="Times New Roman"/>
          <w:color w:val="212529"/>
          <w:sz w:val="21"/>
          <w:szCs w:val="21"/>
        </w:rPr>
        <w:t>2</w:t>
      </w:r>
      <w:r w:rsidR="009C13C4" w:rsidRPr="00E94171">
        <w:rPr>
          <w:rFonts w:ascii="Times New Roman" w:eastAsiaTheme="minorEastAsia" w:hAnsi="Times New Roman" w:cs="Times New Roman"/>
          <w:color w:val="212529"/>
          <w:sz w:val="21"/>
          <w:szCs w:val="21"/>
        </w:rPr>
        <w:t>層</w:t>
      </w:r>
      <w:r w:rsidRPr="00E94171">
        <w:rPr>
          <w:rFonts w:ascii="Times New Roman" w:eastAsiaTheme="minorEastAsia" w:hAnsi="Times New Roman" w:cs="Times New Roman"/>
          <w:color w:val="212529"/>
          <w:sz w:val="21"/>
          <w:szCs w:val="21"/>
        </w:rPr>
        <w:t>の駐車場</w:t>
      </w:r>
      <w:r w:rsidR="009C13C4" w:rsidRPr="00E94171">
        <w:rPr>
          <w:rFonts w:ascii="Times New Roman" w:eastAsiaTheme="minorEastAsia" w:hAnsi="Times New Roman" w:cs="Times New Roman"/>
          <w:color w:val="212529"/>
          <w:sz w:val="21"/>
          <w:szCs w:val="21"/>
        </w:rPr>
        <w:t>がある</w:t>
      </w:r>
      <w:r w:rsidRPr="00E94171">
        <w:rPr>
          <w:rFonts w:ascii="Times New Roman" w:eastAsiaTheme="minorEastAsia" w:hAnsi="Times New Roman" w:cs="Times New Roman"/>
          <w:color w:val="212529"/>
          <w:sz w:val="21"/>
          <w:szCs w:val="21"/>
        </w:rPr>
        <w:t>A</w:t>
      </w:r>
      <w:r w:rsidRPr="00E94171">
        <w:rPr>
          <w:rFonts w:ascii="Times New Roman" w:eastAsiaTheme="minorEastAsia" w:hAnsi="Times New Roman" w:cs="Times New Roman"/>
          <w:color w:val="212529"/>
          <w:sz w:val="21"/>
          <w:szCs w:val="21"/>
        </w:rPr>
        <w:t>クラスのオフィスビルは、</w:t>
      </w:r>
      <w:r w:rsidRPr="00E94171">
        <w:rPr>
          <w:rFonts w:ascii="Times New Roman" w:eastAsiaTheme="minorEastAsia" w:hAnsi="Times New Roman" w:cs="Times New Roman"/>
          <w:color w:val="212529"/>
          <w:sz w:val="21"/>
          <w:szCs w:val="21"/>
          <w:shd w:val="clear" w:color="auto" w:fill="FFFFFF"/>
        </w:rPr>
        <w:t>タトゥ・シティーの</w:t>
      </w:r>
      <w:r w:rsidR="00B150F2" w:rsidRPr="00E94171">
        <w:rPr>
          <w:rFonts w:ascii="Times New Roman" w:eastAsiaTheme="minorEastAsia" w:hAnsi="Times New Roman" w:cs="Times New Roman"/>
          <w:color w:val="212529"/>
          <w:sz w:val="21"/>
          <w:szCs w:val="21"/>
          <w:shd w:val="clear" w:color="auto" w:fill="FFFFFF"/>
        </w:rPr>
        <w:t>ビジネス地区である</w:t>
      </w:r>
      <w:proofErr w:type="spellStart"/>
      <w:r w:rsidR="00B150F2" w:rsidRPr="00E94171">
        <w:rPr>
          <w:rFonts w:ascii="Times New Roman" w:eastAsiaTheme="minorEastAsia" w:hAnsi="Times New Roman" w:cs="Times New Roman"/>
          <w:color w:val="212529"/>
          <w:sz w:val="21"/>
          <w:szCs w:val="21"/>
        </w:rPr>
        <w:t>Tatu</w:t>
      </w:r>
      <w:proofErr w:type="spellEnd"/>
      <w:r w:rsidR="00B150F2" w:rsidRPr="00E94171">
        <w:rPr>
          <w:rFonts w:ascii="Times New Roman" w:eastAsiaTheme="minorEastAsia" w:hAnsi="Times New Roman" w:cs="Times New Roman"/>
          <w:color w:val="212529"/>
          <w:sz w:val="21"/>
          <w:szCs w:val="21"/>
        </w:rPr>
        <w:t xml:space="preserve"> Central</w:t>
      </w:r>
      <w:r w:rsidR="00B150F2" w:rsidRPr="00E94171">
        <w:rPr>
          <w:rFonts w:ascii="Times New Roman" w:eastAsiaTheme="minorEastAsia" w:hAnsi="Times New Roman" w:cs="Times New Roman"/>
          <w:color w:val="212529"/>
          <w:sz w:val="21"/>
          <w:szCs w:val="21"/>
        </w:rPr>
        <w:t>の中心となる。</w:t>
      </w:r>
    </w:p>
    <w:p w14:paraId="03E180FB" w14:textId="7D1DD933" w:rsidR="00B150F2" w:rsidRPr="00E94171" w:rsidRDefault="00B150F2" w:rsidP="00940FB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F9FC0A0" w14:textId="1448AADE" w:rsidR="00B150F2" w:rsidRPr="00E94171" w:rsidRDefault="00B150F2"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GREA</w:t>
      </w:r>
      <w:r w:rsidRPr="00E94171">
        <w:rPr>
          <w:rFonts w:ascii="Times New Roman" w:eastAsiaTheme="minorEastAsia" w:hAnsi="Times New Roman" w:cs="Times New Roman"/>
          <w:color w:val="212529"/>
          <w:sz w:val="21"/>
          <w:szCs w:val="21"/>
        </w:rPr>
        <w:t>の</w:t>
      </w:r>
      <w:r w:rsidRPr="00E94171">
        <w:rPr>
          <w:rFonts w:ascii="Times New Roman" w:eastAsiaTheme="minorEastAsia" w:hAnsi="Times New Roman" w:cs="Times New Roman"/>
          <w:color w:val="212529"/>
          <w:sz w:val="21"/>
          <w:szCs w:val="21"/>
        </w:rPr>
        <w:t>Greg Pearson</w:t>
      </w:r>
      <w:r w:rsidRPr="00E94171">
        <w:rPr>
          <w:rFonts w:ascii="Times New Roman" w:eastAsiaTheme="minorEastAsia" w:hAnsi="Times New Roman" w:cs="Times New Roman"/>
          <w:color w:val="212529"/>
          <w:sz w:val="21"/>
          <w:szCs w:val="21"/>
        </w:rPr>
        <w:t>共同創業者兼最高経営責任者（</w:t>
      </w:r>
      <w:r w:rsidRPr="00E94171">
        <w:rPr>
          <w:rFonts w:ascii="Times New Roman" w:eastAsiaTheme="minorEastAsia" w:hAnsi="Times New Roman" w:cs="Times New Roman"/>
          <w:color w:val="212529"/>
          <w:sz w:val="21"/>
          <w:szCs w:val="21"/>
        </w:rPr>
        <w:t>CEO</w:t>
      </w:r>
      <w:r w:rsidRPr="00E94171">
        <w:rPr>
          <w:rFonts w:ascii="Times New Roman" w:eastAsiaTheme="minorEastAsia" w:hAnsi="Times New Roman" w:cs="Times New Roman"/>
          <w:color w:val="212529"/>
          <w:sz w:val="21"/>
          <w:szCs w:val="21"/>
        </w:rPr>
        <w:t>）は「このビルは</w:t>
      </w:r>
      <w:r w:rsidRPr="00E94171">
        <w:rPr>
          <w:rFonts w:ascii="Times New Roman" w:eastAsiaTheme="minorEastAsia" w:hAnsi="Times New Roman" w:cs="Times New Roman"/>
          <w:color w:val="212529"/>
          <w:sz w:val="21"/>
          <w:szCs w:val="21"/>
        </w:rPr>
        <w:t>CCI</w:t>
      </w:r>
      <w:r w:rsidRPr="00E94171">
        <w:rPr>
          <w:rFonts w:ascii="Times New Roman" w:eastAsiaTheme="minorEastAsia" w:hAnsi="Times New Roman" w:cs="Times New Roman"/>
          <w:color w:val="212529"/>
          <w:sz w:val="21"/>
          <w:szCs w:val="21"/>
        </w:rPr>
        <w:t>のために特別に設計され、柔軟性のあるコールセンター運営のための大型床板や、つなぎ目のない</w:t>
      </w:r>
      <w:r w:rsidRPr="00E94171">
        <w:rPr>
          <w:rFonts w:ascii="Times New Roman" w:eastAsiaTheme="minorEastAsia" w:hAnsi="Times New Roman" w:cs="Times New Roman"/>
          <w:color w:val="212529"/>
          <w:sz w:val="21"/>
          <w:szCs w:val="21"/>
        </w:rPr>
        <w:lastRenderedPageBreak/>
        <w:t>シフト交代のための高速エレベーター、十分な</w:t>
      </w:r>
      <w:r w:rsidR="00824E39" w:rsidRPr="00E94171">
        <w:rPr>
          <w:rFonts w:ascii="Times New Roman" w:eastAsiaTheme="minorEastAsia" w:hAnsi="Times New Roman" w:cs="Times New Roman"/>
          <w:color w:val="212529"/>
          <w:sz w:val="21"/>
          <w:szCs w:val="21"/>
        </w:rPr>
        <w:t>自然光、従業員の福祉がその中核を成している。</w:t>
      </w:r>
      <w:r w:rsidR="00E27916" w:rsidRPr="00E94171">
        <w:rPr>
          <w:rFonts w:ascii="Times New Roman" w:eastAsiaTheme="minorEastAsia" w:hAnsi="Times New Roman" w:cs="Times New Roman"/>
          <w:color w:val="212529"/>
          <w:sz w:val="21"/>
          <w:szCs w:val="21"/>
        </w:rPr>
        <w:t>アフリカで</w:t>
      </w:r>
      <w:r w:rsidR="00824E39" w:rsidRPr="00E94171">
        <w:rPr>
          <w:rFonts w:ascii="Times New Roman" w:eastAsiaTheme="minorEastAsia" w:hAnsi="Times New Roman" w:cs="Times New Roman"/>
          <w:color w:val="212529"/>
          <w:sz w:val="21"/>
          <w:szCs w:val="21"/>
        </w:rPr>
        <w:t>CCI</w:t>
      </w:r>
      <w:r w:rsidR="00824E39" w:rsidRPr="00E94171">
        <w:rPr>
          <w:rFonts w:ascii="Times New Roman" w:eastAsiaTheme="minorEastAsia" w:hAnsi="Times New Roman" w:cs="Times New Roman"/>
          <w:color w:val="212529"/>
          <w:sz w:val="21"/>
          <w:szCs w:val="21"/>
        </w:rPr>
        <w:t>のような世界</w:t>
      </w:r>
      <w:r w:rsidR="00E27916" w:rsidRPr="00E94171">
        <w:rPr>
          <w:rFonts w:ascii="Times New Roman" w:eastAsiaTheme="minorEastAsia" w:hAnsi="Times New Roman" w:cs="Times New Roman"/>
          <w:color w:val="212529"/>
          <w:sz w:val="21"/>
          <w:szCs w:val="21"/>
        </w:rPr>
        <w:t>レベル</w:t>
      </w:r>
      <w:r w:rsidR="00824E39" w:rsidRPr="00E94171">
        <w:rPr>
          <w:rFonts w:ascii="Times New Roman" w:eastAsiaTheme="minorEastAsia" w:hAnsi="Times New Roman" w:cs="Times New Roman"/>
          <w:color w:val="212529"/>
          <w:sz w:val="21"/>
          <w:szCs w:val="21"/>
        </w:rPr>
        <w:t>の顧客のためにこの素晴らしいビルを開発する</w:t>
      </w:r>
      <w:r w:rsidR="00AA328B">
        <w:rPr>
          <w:rFonts w:ascii="Times New Roman" w:eastAsiaTheme="minorEastAsia" w:hAnsi="Times New Roman" w:cs="Times New Roman" w:hint="eastAsia"/>
          <w:color w:val="212529"/>
          <w:sz w:val="21"/>
          <w:szCs w:val="21"/>
        </w:rPr>
        <w:t>こと</w:t>
      </w:r>
      <w:r w:rsidR="00824E39" w:rsidRPr="00E94171">
        <w:rPr>
          <w:rFonts w:ascii="Times New Roman" w:eastAsiaTheme="minorEastAsia" w:hAnsi="Times New Roman" w:cs="Times New Roman"/>
          <w:color w:val="212529"/>
          <w:sz w:val="21"/>
          <w:szCs w:val="21"/>
        </w:rPr>
        <w:t>を喜んでいる」と語った。</w:t>
      </w:r>
    </w:p>
    <w:p w14:paraId="0D6A01DA" w14:textId="36D5B7DA" w:rsidR="00824E39" w:rsidRPr="00E94171" w:rsidRDefault="00824E39"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FFAEDC1" w14:textId="6C3B6148" w:rsidR="00824E39" w:rsidRPr="00E94171" w:rsidRDefault="00824E39"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shd w:val="clear" w:color="auto" w:fill="FFFFFF"/>
        </w:rPr>
        <w:t>アフリカ最大の新都市建設事業者である</w:t>
      </w:r>
      <w:proofErr w:type="spellStart"/>
      <w:r w:rsidRPr="00E94171">
        <w:rPr>
          <w:rFonts w:ascii="Times New Roman" w:eastAsiaTheme="minorEastAsia" w:hAnsi="Times New Roman" w:cs="Times New Roman"/>
          <w:color w:val="212529"/>
          <w:sz w:val="21"/>
          <w:szCs w:val="21"/>
        </w:rPr>
        <w:t>Rendeavour</w:t>
      </w:r>
      <w:proofErr w:type="spellEnd"/>
      <w:r w:rsidRPr="00E94171">
        <w:rPr>
          <w:rFonts w:ascii="Times New Roman" w:eastAsiaTheme="minorEastAsia" w:hAnsi="Times New Roman" w:cs="Times New Roman"/>
          <w:color w:val="212529"/>
          <w:sz w:val="21"/>
          <w:szCs w:val="21"/>
        </w:rPr>
        <w:t>が所有し、開発している</w:t>
      </w:r>
      <w:r w:rsidRPr="00E94171">
        <w:rPr>
          <w:rFonts w:ascii="Times New Roman" w:eastAsiaTheme="minorEastAsia" w:hAnsi="Times New Roman" w:cs="Times New Roman"/>
          <w:color w:val="212529"/>
          <w:sz w:val="21"/>
          <w:szCs w:val="21"/>
          <w:shd w:val="clear" w:color="auto" w:fill="FFFFFF"/>
        </w:rPr>
        <w:t>タトゥ・シティーは開発の一部として</w:t>
      </w:r>
      <w:r w:rsidR="00E27916" w:rsidRPr="00E94171">
        <w:rPr>
          <w:rFonts w:ascii="Times New Roman" w:eastAsiaTheme="minorEastAsia" w:hAnsi="Times New Roman" w:cs="Times New Roman"/>
          <w:color w:val="212529"/>
          <w:sz w:val="21"/>
          <w:szCs w:val="21"/>
          <w:shd w:val="clear" w:color="auto" w:fill="FFFFFF"/>
        </w:rPr>
        <w:t>、</w:t>
      </w:r>
      <w:r w:rsidR="00F16087" w:rsidRPr="00E94171">
        <w:rPr>
          <w:rFonts w:ascii="Times New Roman" w:eastAsiaTheme="minorEastAsia" w:hAnsi="Times New Roman" w:cs="Times New Roman"/>
          <w:color w:val="212529"/>
          <w:sz w:val="21"/>
          <w:szCs w:val="21"/>
        </w:rPr>
        <w:t>CCI</w:t>
      </w:r>
      <w:r w:rsidR="00F16087" w:rsidRPr="00E94171">
        <w:rPr>
          <w:rFonts w:ascii="Times New Roman" w:eastAsiaTheme="minorEastAsia" w:hAnsi="Times New Roman" w:cs="Times New Roman"/>
          <w:color w:val="212529"/>
          <w:sz w:val="21"/>
          <w:szCs w:val="21"/>
        </w:rPr>
        <w:t>の数千人の従業員に便宜を図るため</w:t>
      </w:r>
      <w:r w:rsidR="00E27916" w:rsidRPr="00E94171">
        <w:rPr>
          <w:rFonts w:ascii="Times New Roman" w:eastAsiaTheme="minorEastAsia" w:hAnsi="Times New Roman" w:cs="Times New Roman"/>
          <w:color w:val="212529"/>
          <w:sz w:val="21"/>
          <w:szCs w:val="21"/>
        </w:rPr>
        <w:t>に</w:t>
      </w:r>
      <w:r w:rsidR="00F16087" w:rsidRPr="00E94171">
        <w:rPr>
          <w:rFonts w:ascii="Times New Roman" w:eastAsiaTheme="minorEastAsia" w:hAnsi="Times New Roman" w:cs="Times New Roman"/>
          <w:color w:val="212529"/>
          <w:sz w:val="21"/>
          <w:szCs w:val="21"/>
        </w:rPr>
        <w:t>交通</w:t>
      </w:r>
      <w:r w:rsidR="00E667E2">
        <w:rPr>
          <w:rFonts w:ascii="Times New Roman" w:eastAsiaTheme="minorEastAsia" w:hAnsi="Times New Roman" w:cs="Times New Roman" w:hint="eastAsia"/>
          <w:color w:val="212529"/>
          <w:sz w:val="21"/>
          <w:szCs w:val="21"/>
        </w:rPr>
        <w:t>ハブ</w:t>
      </w:r>
      <w:r w:rsidR="00F16087" w:rsidRPr="00E94171">
        <w:rPr>
          <w:rFonts w:ascii="Times New Roman" w:eastAsiaTheme="minorEastAsia" w:hAnsi="Times New Roman" w:cs="Times New Roman"/>
          <w:color w:val="212529"/>
          <w:sz w:val="21"/>
          <w:szCs w:val="21"/>
        </w:rPr>
        <w:t>を建設する。</w:t>
      </w:r>
    </w:p>
    <w:p w14:paraId="01844375" w14:textId="4A1CA3C3" w:rsidR="00F16087" w:rsidRPr="00E94171" w:rsidRDefault="00F16087"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7C35BE3" w14:textId="248777A5" w:rsidR="00F16087" w:rsidRPr="00E94171" w:rsidRDefault="00F16087"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proofErr w:type="spellStart"/>
      <w:r w:rsidRPr="00E94171">
        <w:rPr>
          <w:rFonts w:ascii="Times New Roman" w:eastAsiaTheme="minorEastAsia" w:hAnsi="Times New Roman" w:cs="Times New Roman"/>
          <w:color w:val="212529"/>
          <w:sz w:val="21"/>
          <w:szCs w:val="21"/>
        </w:rPr>
        <w:t>Rendeavour</w:t>
      </w:r>
      <w:proofErr w:type="spellEnd"/>
      <w:r w:rsidRPr="00E94171">
        <w:rPr>
          <w:rFonts w:ascii="Times New Roman" w:eastAsiaTheme="minorEastAsia" w:hAnsi="Times New Roman" w:cs="Times New Roman"/>
          <w:color w:val="212529"/>
          <w:sz w:val="21"/>
          <w:szCs w:val="21"/>
        </w:rPr>
        <w:t>の</w:t>
      </w:r>
      <w:r w:rsidRPr="00E94171">
        <w:rPr>
          <w:rFonts w:ascii="Times New Roman" w:eastAsiaTheme="minorEastAsia" w:hAnsi="Times New Roman" w:cs="Times New Roman"/>
          <w:color w:val="212529"/>
          <w:sz w:val="21"/>
          <w:szCs w:val="21"/>
        </w:rPr>
        <w:t>Stephen Jennings</w:t>
      </w:r>
      <w:r w:rsidRPr="00E94171">
        <w:rPr>
          <w:rFonts w:ascii="Times New Roman" w:eastAsiaTheme="minorEastAsia" w:hAnsi="Times New Roman" w:cs="Times New Roman"/>
          <w:color w:val="212529"/>
          <w:sz w:val="21"/>
          <w:szCs w:val="21"/>
        </w:rPr>
        <w:t>創業者兼</w:t>
      </w:r>
      <w:r w:rsidRPr="00E94171">
        <w:rPr>
          <w:rFonts w:ascii="Times New Roman" w:eastAsiaTheme="minorEastAsia" w:hAnsi="Times New Roman" w:cs="Times New Roman"/>
          <w:color w:val="212529"/>
          <w:sz w:val="21"/>
          <w:szCs w:val="21"/>
        </w:rPr>
        <w:t>CEO</w:t>
      </w:r>
      <w:r w:rsidRPr="00E94171">
        <w:rPr>
          <w:rFonts w:ascii="Times New Roman" w:eastAsiaTheme="minorEastAsia" w:hAnsi="Times New Roman" w:cs="Times New Roman"/>
          <w:color w:val="212529"/>
          <w:sz w:val="21"/>
          <w:szCs w:val="21"/>
        </w:rPr>
        <w:t>は「住宅</w:t>
      </w:r>
      <w:r w:rsidR="00E667E2">
        <w:rPr>
          <w:rFonts w:ascii="Times New Roman" w:eastAsiaTheme="minorEastAsia" w:hAnsi="Times New Roman" w:cs="Times New Roman" w:hint="eastAsia"/>
          <w:color w:val="212529"/>
          <w:sz w:val="21"/>
          <w:szCs w:val="21"/>
        </w:rPr>
        <w:t>、企業</w:t>
      </w:r>
      <w:r w:rsidRPr="00E94171">
        <w:rPr>
          <w:rFonts w:ascii="Times New Roman" w:eastAsiaTheme="minorEastAsia" w:hAnsi="Times New Roman" w:cs="Times New Roman"/>
          <w:color w:val="212529"/>
          <w:sz w:val="21"/>
          <w:szCs w:val="21"/>
        </w:rPr>
        <w:t>、学校、公園</w:t>
      </w:r>
      <w:r w:rsidR="00E667E2">
        <w:rPr>
          <w:rFonts w:ascii="Times New Roman" w:eastAsiaTheme="minorEastAsia" w:hAnsi="Times New Roman" w:cs="Times New Roman" w:hint="eastAsia"/>
          <w:color w:val="212529"/>
          <w:sz w:val="21"/>
          <w:szCs w:val="21"/>
        </w:rPr>
        <w:t>など</w:t>
      </w:r>
      <w:r w:rsidRPr="00E94171">
        <w:rPr>
          <w:rFonts w:ascii="Times New Roman" w:eastAsiaTheme="minorEastAsia" w:hAnsi="Times New Roman" w:cs="Times New Roman"/>
          <w:color w:val="212529"/>
          <w:sz w:val="21"/>
          <w:szCs w:val="21"/>
        </w:rPr>
        <w:t>の施設を備えた</w:t>
      </w:r>
      <w:r w:rsidRPr="00E94171">
        <w:rPr>
          <w:rFonts w:ascii="Times New Roman" w:eastAsiaTheme="minorEastAsia" w:hAnsi="Times New Roman" w:cs="Times New Roman"/>
          <w:color w:val="212529"/>
          <w:sz w:val="21"/>
          <w:szCs w:val="21"/>
          <w:shd w:val="clear" w:color="auto" w:fill="FFFFFF"/>
        </w:rPr>
        <w:t>タトゥ・シティーのエコシステムは、</w:t>
      </w:r>
      <w:r w:rsidRPr="00E94171">
        <w:rPr>
          <w:rFonts w:ascii="Times New Roman" w:eastAsiaTheme="minorEastAsia" w:hAnsi="Times New Roman" w:cs="Times New Roman"/>
          <w:color w:val="212529"/>
          <w:sz w:val="21"/>
          <w:szCs w:val="21"/>
        </w:rPr>
        <w:t>CCI</w:t>
      </w:r>
      <w:r w:rsidRPr="00E94171">
        <w:rPr>
          <w:rFonts w:ascii="Times New Roman" w:eastAsiaTheme="minorEastAsia" w:hAnsi="Times New Roman" w:cs="Times New Roman"/>
          <w:color w:val="212529"/>
          <w:sz w:val="21"/>
          <w:szCs w:val="21"/>
        </w:rPr>
        <w:t>の経営と従業員にとって理想的な</w:t>
      </w:r>
      <w:r w:rsidR="009C0105" w:rsidRPr="00E94171">
        <w:rPr>
          <w:rFonts w:ascii="Times New Roman" w:eastAsiaTheme="minorEastAsia" w:hAnsi="Times New Roman" w:cs="Times New Roman"/>
          <w:color w:val="212529"/>
          <w:sz w:val="21"/>
          <w:szCs w:val="21"/>
        </w:rPr>
        <w:t>場所</w:t>
      </w:r>
      <w:r w:rsidRPr="00E94171">
        <w:rPr>
          <w:rFonts w:ascii="Times New Roman" w:eastAsiaTheme="minorEastAsia" w:hAnsi="Times New Roman" w:cs="Times New Roman"/>
          <w:color w:val="212529"/>
          <w:sz w:val="21"/>
          <w:szCs w:val="21"/>
        </w:rPr>
        <w:t>である。</w:t>
      </w:r>
      <w:r w:rsidR="00222FFC" w:rsidRPr="00E94171">
        <w:rPr>
          <w:rFonts w:ascii="Times New Roman" w:eastAsiaTheme="minorEastAsia" w:hAnsi="Times New Roman" w:cs="Times New Roman"/>
          <w:color w:val="212529"/>
          <w:sz w:val="21"/>
          <w:szCs w:val="21"/>
        </w:rPr>
        <w:t>あらゆる面で先</w:t>
      </w:r>
      <w:r w:rsidR="00E667E2">
        <w:rPr>
          <w:rFonts w:ascii="Times New Roman" w:eastAsiaTheme="minorEastAsia" w:hAnsi="Times New Roman" w:cs="Times New Roman" w:hint="eastAsia"/>
          <w:color w:val="212529"/>
          <w:sz w:val="21"/>
          <w:szCs w:val="21"/>
        </w:rPr>
        <w:t>を行く</w:t>
      </w:r>
      <w:r w:rsidR="00222FFC" w:rsidRPr="00E94171">
        <w:rPr>
          <w:rFonts w:ascii="Times New Roman" w:eastAsiaTheme="minorEastAsia" w:hAnsi="Times New Roman" w:cs="Times New Roman"/>
          <w:color w:val="212529"/>
          <w:sz w:val="21"/>
          <w:szCs w:val="21"/>
        </w:rPr>
        <w:t>CCI</w:t>
      </w:r>
      <w:r w:rsidR="00222FFC" w:rsidRPr="00E94171">
        <w:rPr>
          <w:rFonts w:ascii="Times New Roman" w:eastAsiaTheme="minorEastAsia" w:hAnsi="Times New Roman" w:cs="Times New Roman"/>
          <w:color w:val="212529"/>
          <w:sz w:val="21"/>
          <w:szCs w:val="21"/>
        </w:rPr>
        <w:t>は、混雑した都市部から、従業員や投資家にとって</w:t>
      </w:r>
      <w:r w:rsidR="007E01D5" w:rsidRPr="00E94171">
        <w:rPr>
          <w:rFonts w:ascii="Times New Roman" w:eastAsiaTheme="minorEastAsia" w:hAnsi="Times New Roman" w:cs="Times New Roman"/>
          <w:color w:val="212529"/>
          <w:sz w:val="21"/>
          <w:szCs w:val="21"/>
        </w:rPr>
        <w:t>も</w:t>
      </w:r>
      <w:r w:rsidR="00222FFC" w:rsidRPr="00E94171">
        <w:rPr>
          <w:rFonts w:ascii="Times New Roman" w:eastAsiaTheme="minorEastAsia" w:hAnsi="Times New Roman" w:cs="Times New Roman"/>
          <w:color w:val="212529"/>
          <w:sz w:val="21"/>
          <w:szCs w:val="21"/>
        </w:rPr>
        <w:t>生活</w:t>
      </w:r>
      <w:r w:rsidR="007E01D5" w:rsidRPr="00E94171">
        <w:rPr>
          <w:rFonts w:ascii="Times New Roman" w:eastAsiaTheme="minorEastAsia" w:hAnsi="Times New Roman" w:cs="Times New Roman"/>
          <w:color w:val="212529"/>
          <w:sz w:val="21"/>
          <w:szCs w:val="21"/>
        </w:rPr>
        <w:t>・</w:t>
      </w:r>
      <w:r w:rsidR="00222FFC" w:rsidRPr="00E94171">
        <w:rPr>
          <w:rFonts w:ascii="Times New Roman" w:eastAsiaTheme="minorEastAsia" w:hAnsi="Times New Roman" w:cs="Times New Roman"/>
          <w:color w:val="212529"/>
          <w:sz w:val="21"/>
          <w:szCs w:val="21"/>
        </w:rPr>
        <w:t>仕事</w:t>
      </w:r>
      <w:r w:rsidR="007E01D5" w:rsidRPr="00E94171">
        <w:rPr>
          <w:rFonts w:ascii="Times New Roman" w:eastAsiaTheme="minorEastAsia" w:hAnsi="Times New Roman" w:cs="Times New Roman"/>
          <w:color w:val="212529"/>
          <w:sz w:val="21"/>
          <w:szCs w:val="21"/>
        </w:rPr>
        <w:t>・</w:t>
      </w:r>
      <w:r w:rsidR="00222FFC" w:rsidRPr="00E94171">
        <w:rPr>
          <w:rFonts w:ascii="Times New Roman" w:eastAsiaTheme="minorEastAsia" w:hAnsi="Times New Roman" w:cs="Times New Roman"/>
          <w:color w:val="212529"/>
          <w:sz w:val="21"/>
          <w:szCs w:val="21"/>
        </w:rPr>
        <w:t>遊びのソリューションを提供する</w:t>
      </w:r>
      <w:r w:rsidR="00222FFC" w:rsidRPr="00E94171">
        <w:rPr>
          <w:rFonts w:ascii="Times New Roman" w:eastAsiaTheme="minorEastAsia" w:hAnsi="Times New Roman" w:cs="Times New Roman"/>
          <w:color w:val="212529"/>
          <w:sz w:val="21"/>
          <w:szCs w:val="21"/>
          <w:shd w:val="clear" w:color="auto" w:fill="FFFFFF"/>
        </w:rPr>
        <w:t>タトゥ・シティーのような分散化された環境へと、</w:t>
      </w:r>
      <w:r w:rsidR="007E01D5" w:rsidRPr="00E94171">
        <w:rPr>
          <w:rFonts w:ascii="Times New Roman" w:eastAsiaTheme="minorEastAsia" w:hAnsi="Times New Roman" w:cs="Times New Roman"/>
          <w:color w:val="212529"/>
          <w:sz w:val="21"/>
          <w:szCs w:val="21"/>
          <w:shd w:val="clear" w:color="auto" w:fill="FFFFFF"/>
        </w:rPr>
        <w:t>企業</w:t>
      </w:r>
      <w:r w:rsidR="00222FFC" w:rsidRPr="00E94171">
        <w:rPr>
          <w:rFonts w:ascii="Times New Roman" w:eastAsiaTheme="minorEastAsia" w:hAnsi="Times New Roman" w:cs="Times New Roman"/>
          <w:color w:val="212529"/>
          <w:sz w:val="21"/>
          <w:szCs w:val="21"/>
          <w:shd w:val="clear" w:color="auto" w:fill="FFFFFF"/>
        </w:rPr>
        <w:t>の世界的シフトを具体化する」と語った。</w:t>
      </w:r>
    </w:p>
    <w:p w14:paraId="1C1B6ED5" w14:textId="63779E25" w:rsidR="00222FFC" w:rsidRPr="00E94171" w:rsidRDefault="00222FFC"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p>
    <w:p w14:paraId="7EFAD731" w14:textId="31FE37DC" w:rsidR="00222FFC" w:rsidRPr="00E94171" w:rsidRDefault="00222FFC"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shd w:val="clear" w:color="auto" w:fill="FFFFFF"/>
        </w:rPr>
        <w:t>タトゥ・シティーの</w:t>
      </w:r>
      <w:r w:rsidR="00483310" w:rsidRPr="00E94171">
        <w:rPr>
          <w:rFonts w:ascii="Times New Roman" w:eastAsiaTheme="minorEastAsia" w:hAnsi="Times New Roman" w:cs="Times New Roman"/>
          <w:color w:val="212529"/>
          <w:sz w:val="21"/>
          <w:szCs w:val="21"/>
        </w:rPr>
        <w:t>CCI</w:t>
      </w:r>
      <w:r w:rsidR="00483310" w:rsidRPr="00E94171">
        <w:rPr>
          <w:rFonts w:ascii="Times New Roman" w:eastAsiaTheme="minorEastAsia" w:hAnsi="Times New Roman" w:cs="Times New Roman"/>
          <w:color w:val="212529"/>
          <w:sz w:val="21"/>
          <w:szCs w:val="21"/>
        </w:rPr>
        <w:t>事業所は、アフリカ東部および西部の</w:t>
      </w:r>
      <w:proofErr w:type="spellStart"/>
      <w:r w:rsidR="00483310" w:rsidRPr="00E94171">
        <w:rPr>
          <w:rFonts w:ascii="Times New Roman" w:eastAsiaTheme="minorEastAsia" w:hAnsi="Times New Roman" w:cs="Times New Roman"/>
          <w:color w:val="212529"/>
          <w:sz w:val="21"/>
          <w:szCs w:val="21"/>
        </w:rPr>
        <w:t>Rendeavour</w:t>
      </w:r>
      <w:proofErr w:type="spellEnd"/>
      <w:r w:rsidR="00483310" w:rsidRPr="00E94171">
        <w:rPr>
          <w:rFonts w:ascii="Times New Roman" w:eastAsiaTheme="minorEastAsia" w:hAnsi="Times New Roman" w:cs="Times New Roman"/>
          <w:color w:val="212529"/>
          <w:sz w:val="21"/>
          <w:szCs w:val="21"/>
        </w:rPr>
        <w:t>の新都市</w:t>
      </w:r>
      <w:r w:rsidR="007E01D5" w:rsidRPr="00E94171">
        <w:rPr>
          <w:rFonts w:ascii="Times New Roman" w:eastAsiaTheme="minorEastAsia" w:hAnsi="Times New Roman" w:cs="Times New Roman"/>
          <w:color w:val="212529"/>
          <w:sz w:val="21"/>
          <w:szCs w:val="21"/>
        </w:rPr>
        <w:t>で</w:t>
      </w:r>
      <w:r w:rsidR="009C0105" w:rsidRPr="00E94171">
        <w:rPr>
          <w:rFonts w:ascii="Times New Roman" w:eastAsiaTheme="minorEastAsia" w:hAnsi="Times New Roman" w:cs="Times New Roman"/>
          <w:color w:val="212529"/>
          <w:sz w:val="21"/>
          <w:szCs w:val="21"/>
        </w:rPr>
        <w:t>、</w:t>
      </w:r>
      <w:r w:rsidR="00483310" w:rsidRPr="00E94171">
        <w:rPr>
          <w:rFonts w:ascii="Times New Roman" w:eastAsiaTheme="minorEastAsia" w:hAnsi="Times New Roman" w:cs="Times New Roman"/>
          <w:color w:val="212529"/>
          <w:sz w:val="21"/>
          <w:szCs w:val="21"/>
        </w:rPr>
        <w:t>商業、倉庫、物流</w:t>
      </w:r>
      <w:r w:rsidR="00E667E2">
        <w:rPr>
          <w:rFonts w:ascii="Times New Roman" w:eastAsiaTheme="minorEastAsia" w:hAnsi="Times New Roman" w:cs="Times New Roman" w:hint="eastAsia"/>
          <w:color w:val="212529"/>
          <w:sz w:val="21"/>
          <w:szCs w:val="21"/>
        </w:rPr>
        <w:t>の</w:t>
      </w:r>
      <w:r w:rsidR="00483310" w:rsidRPr="00E94171">
        <w:rPr>
          <w:rFonts w:ascii="Times New Roman" w:eastAsiaTheme="minorEastAsia" w:hAnsi="Times New Roman" w:cs="Times New Roman"/>
          <w:color w:val="212529"/>
          <w:sz w:val="21"/>
          <w:szCs w:val="21"/>
        </w:rPr>
        <w:t>開発に</w:t>
      </w:r>
      <w:r w:rsidR="007E01D5" w:rsidRPr="00E94171">
        <w:rPr>
          <w:rFonts w:ascii="Times New Roman" w:eastAsiaTheme="minorEastAsia" w:hAnsi="Times New Roman" w:cs="Times New Roman"/>
          <w:color w:val="212529"/>
          <w:sz w:val="21"/>
          <w:szCs w:val="21"/>
        </w:rPr>
        <w:t>及ぶ</w:t>
      </w:r>
      <w:r w:rsidR="00483310" w:rsidRPr="00E94171">
        <w:rPr>
          <w:rFonts w:ascii="Times New Roman" w:eastAsiaTheme="minorEastAsia" w:hAnsi="Times New Roman" w:cs="Times New Roman"/>
          <w:color w:val="212529"/>
          <w:sz w:val="21"/>
          <w:szCs w:val="21"/>
        </w:rPr>
        <w:t xml:space="preserve">GREA </w:t>
      </w:r>
      <w:r w:rsidR="00483310" w:rsidRPr="00E94171">
        <w:rPr>
          <w:rFonts w:ascii="Times New Roman" w:eastAsiaTheme="minorEastAsia" w:hAnsi="Times New Roman" w:cs="Times New Roman"/>
          <w:color w:val="212529"/>
          <w:sz w:val="21"/>
          <w:szCs w:val="21"/>
        </w:rPr>
        <w:t>と</w:t>
      </w:r>
      <w:proofErr w:type="spellStart"/>
      <w:r w:rsidR="00483310" w:rsidRPr="00E94171">
        <w:rPr>
          <w:rFonts w:ascii="Times New Roman" w:eastAsiaTheme="minorEastAsia" w:hAnsi="Times New Roman" w:cs="Times New Roman"/>
          <w:color w:val="212529"/>
          <w:sz w:val="21"/>
          <w:szCs w:val="21"/>
        </w:rPr>
        <w:t>Rendeavour</w:t>
      </w:r>
      <w:proofErr w:type="spellEnd"/>
      <w:r w:rsidR="00E667E2">
        <w:rPr>
          <w:rFonts w:ascii="Times New Roman" w:eastAsiaTheme="minorEastAsia" w:hAnsi="Times New Roman" w:cs="Times New Roman" w:hint="eastAsia"/>
          <w:color w:val="212529"/>
          <w:sz w:val="21"/>
          <w:szCs w:val="21"/>
        </w:rPr>
        <w:t>と</w:t>
      </w:r>
      <w:r w:rsidR="00483310" w:rsidRPr="00E94171">
        <w:rPr>
          <w:rFonts w:ascii="Times New Roman" w:eastAsiaTheme="minorEastAsia" w:hAnsi="Times New Roman" w:cs="Times New Roman"/>
          <w:color w:val="212529"/>
          <w:sz w:val="21"/>
          <w:szCs w:val="21"/>
        </w:rPr>
        <w:t>の戦略的パートナーシップの最新事例である。</w:t>
      </w:r>
    </w:p>
    <w:p w14:paraId="2A44F64B" w14:textId="32A956D1" w:rsidR="00483310" w:rsidRPr="00E94171" w:rsidRDefault="00483310"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06B30D7" w14:textId="00B1D24F" w:rsidR="00483310" w:rsidRPr="00E94171" w:rsidRDefault="00483310" w:rsidP="00483310">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ＭＳ 明朝" w:eastAsia="ＭＳ 明朝" w:hAnsi="ＭＳ 明朝" w:cs="ＭＳ 明朝" w:hint="eastAsia"/>
          <w:color w:val="212529"/>
          <w:sz w:val="21"/>
          <w:szCs w:val="21"/>
        </w:rPr>
        <w:t>▽</w:t>
      </w:r>
      <w:r w:rsidRPr="00E94171">
        <w:rPr>
          <w:rFonts w:ascii="Times New Roman" w:eastAsiaTheme="minorEastAsia" w:hAnsi="Times New Roman" w:cs="Times New Roman"/>
          <w:color w:val="212529"/>
          <w:sz w:val="21"/>
          <w:szCs w:val="21"/>
        </w:rPr>
        <w:t>CCI Global</w:t>
      </w:r>
      <w:r w:rsidRPr="00E94171">
        <w:rPr>
          <w:rFonts w:ascii="Times New Roman" w:eastAsiaTheme="minorEastAsia" w:hAnsi="Times New Roman" w:cs="Times New Roman"/>
          <w:color w:val="212529"/>
          <w:sz w:val="21"/>
          <w:szCs w:val="21"/>
        </w:rPr>
        <w:t>（</w:t>
      </w:r>
      <w:hyperlink r:id="rId8" w:history="1">
        <w:r w:rsidRPr="00E94171">
          <w:rPr>
            <w:rStyle w:val="a3"/>
            <w:rFonts w:ascii="Times New Roman" w:eastAsiaTheme="minorEastAsia" w:hAnsi="Times New Roman" w:cs="Times New Roman"/>
            <w:sz w:val="21"/>
            <w:szCs w:val="21"/>
          </w:rPr>
          <w:t>www.cci</w:t>
        </w:r>
        <w:r w:rsidRPr="00E94171">
          <w:rPr>
            <w:rStyle w:val="a3"/>
            <w:rFonts w:ascii="Times New Roman" w:eastAsiaTheme="minorEastAsia" w:hAnsi="Times New Roman" w:cs="Times New Roman"/>
            <w:sz w:val="21"/>
            <w:szCs w:val="21"/>
          </w:rPr>
          <w:t>g</w:t>
        </w:r>
        <w:r w:rsidRPr="00E94171">
          <w:rPr>
            <w:rStyle w:val="a3"/>
            <w:rFonts w:ascii="Times New Roman" w:eastAsiaTheme="minorEastAsia" w:hAnsi="Times New Roman" w:cs="Times New Roman"/>
            <w:sz w:val="21"/>
            <w:szCs w:val="21"/>
          </w:rPr>
          <w:t>lobal.com</w:t>
        </w:r>
      </w:hyperlink>
      <w:r w:rsidR="00E667E2">
        <w:rPr>
          <w:rStyle w:val="a3"/>
          <w:rFonts w:ascii="Times New Roman" w:eastAsiaTheme="minorEastAsia" w:hAnsi="Times New Roman" w:cs="Times New Roman"/>
          <w:sz w:val="21"/>
          <w:szCs w:val="21"/>
        </w:rPr>
        <w:t xml:space="preserve"> </w:t>
      </w:r>
      <w:r w:rsidRPr="00E94171">
        <w:rPr>
          <w:rFonts w:ascii="Times New Roman" w:eastAsiaTheme="minorEastAsia" w:hAnsi="Times New Roman" w:cs="Times New Roman"/>
          <w:color w:val="212529"/>
          <w:sz w:val="21"/>
          <w:szCs w:val="21"/>
        </w:rPr>
        <w:t>）について</w:t>
      </w:r>
    </w:p>
    <w:p w14:paraId="3C83C8BA" w14:textId="482F6A43" w:rsidR="00483310" w:rsidRPr="00E94171" w:rsidRDefault="00483310" w:rsidP="00483310">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CCI Global</w:t>
      </w:r>
      <w:r w:rsidRPr="00E94171">
        <w:rPr>
          <w:rFonts w:ascii="Times New Roman" w:eastAsiaTheme="minorEastAsia" w:hAnsi="Times New Roman" w:cs="Times New Roman"/>
          <w:color w:val="212529"/>
          <w:sz w:val="21"/>
          <w:szCs w:val="21"/>
        </w:rPr>
        <w:t>は</w:t>
      </w:r>
      <w:r w:rsidR="00723566" w:rsidRPr="00E94171">
        <w:rPr>
          <w:rFonts w:ascii="Times New Roman" w:eastAsiaTheme="minorEastAsia" w:hAnsi="Times New Roman" w:cs="Times New Roman"/>
          <w:color w:val="212529"/>
          <w:sz w:val="21"/>
          <w:szCs w:val="21"/>
        </w:rPr>
        <w:t>顧客管理サービスを国際市場に提供しているアフリカ最大の事業者である。</w:t>
      </w:r>
      <w:r w:rsidR="00723566" w:rsidRPr="00E94171">
        <w:rPr>
          <w:rFonts w:ascii="Times New Roman" w:eastAsiaTheme="minorEastAsia" w:hAnsi="Times New Roman" w:cs="Times New Roman"/>
          <w:color w:val="212529"/>
          <w:sz w:val="21"/>
          <w:szCs w:val="21"/>
        </w:rPr>
        <w:t>CCI</w:t>
      </w:r>
      <w:r w:rsidR="00723566" w:rsidRPr="00E94171">
        <w:rPr>
          <w:rFonts w:ascii="Times New Roman" w:eastAsiaTheme="minorEastAsia" w:hAnsi="Times New Roman" w:cs="Times New Roman"/>
          <w:color w:val="212529"/>
          <w:sz w:val="21"/>
          <w:szCs w:val="21"/>
        </w:rPr>
        <w:t>グループ企業は、消費者向け販売、サービス、デジタル顧客管理戦略などの業務アウトソーシング（</w:t>
      </w:r>
      <w:r w:rsidR="00723566" w:rsidRPr="00E94171">
        <w:rPr>
          <w:rFonts w:ascii="Times New Roman" w:eastAsiaTheme="minorEastAsia" w:hAnsi="Times New Roman" w:cs="Times New Roman"/>
          <w:color w:val="212529"/>
          <w:sz w:val="21"/>
          <w:szCs w:val="21"/>
        </w:rPr>
        <w:t>BPO</w:t>
      </w:r>
      <w:r w:rsidR="00723566" w:rsidRPr="00E94171">
        <w:rPr>
          <w:rFonts w:ascii="Times New Roman" w:eastAsiaTheme="minorEastAsia" w:hAnsi="Times New Roman" w:cs="Times New Roman"/>
          <w:color w:val="212529"/>
          <w:sz w:val="21"/>
          <w:szCs w:val="21"/>
        </w:rPr>
        <w:t>）サービスを英国、オーストラリア、アフリカの大手ブランドのいくつかに提供している。それらのブランドはモバイル技術、通信事業、金融サービス、</w:t>
      </w:r>
      <w:r w:rsidR="000664D6">
        <w:rPr>
          <w:rFonts w:ascii="Times New Roman" w:eastAsiaTheme="minorEastAsia" w:hAnsi="Times New Roman" w:cs="Times New Roman" w:hint="eastAsia"/>
          <w:color w:val="212529"/>
          <w:sz w:val="21"/>
          <w:szCs w:val="21"/>
        </w:rPr>
        <w:t>リテール</w:t>
      </w:r>
      <w:r w:rsidR="00723566" w:rsidRPr="00E94171">
        <w:rPr>
          <w:rFonts w:ascii="Times New Roman" w:eastAsiaTheme="minorEastAsia" w:hAnsi="Times New Roman" w:cs="Times New Roman"/>
          <w:color w:val="212529"/>
          <w:sz w:val="21"/>
          <w:szCs w:val="21"/>
        </w:rPr>
        <w:t>、レジャーの分野にまたがっている。</w:t>
      </w:r>
    </w:p>
    <w:p w14:paraId="257452EA" w14:textId="7A9D9D51" w:rsidR="00483310" w:rsidRPr="00E94171" w:rsidRDefault="00483310"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9BD157C" w14:textId="00430BF9" w:rsidR="00723566" w:rsidRPr="00E94171" w:rsidRDefault="00723566" w:rsidP="0072356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ＭＳ 明朝" w:eastAsia="ＭＳ 明朝" w:hAnsi="ＭＳ 明朝" w:cs="ＭＳ 明朝" w:hint="eastAsia"/>
          <w:color w:val="212529"/>
          <w:sz w:val="21"/>
          <w:szCs w:val="21"/>
        </w:rPr>
        <w:t>▽</w:t>
      </w:r>
      <w:r w:rsidRPr="00E94171">
        <w:rPr>
          <w:rFonts w:ascii="Times New Roman" w:eastAsiaTheme="minorEastAsia" w:hAnsi="Times New Roman" w:cs="Times New Roman"/>
          <w:color w:val="212529"/>
          <w:sz w:val="21"/>
          <w:szCs w:val="21"/>
        </w:rPr>
        <w:t xml:space="preserve">Gateway Real Estate Africa </w:t>
      </w:r>
      <w:r w:rsidRPr="00E94171">
        <w:rPr>
          <w:rFonts w:ascii="Times New Roman" w:eastAsiaTheme="minorEastAsia" w:hAnsi="Times New Roman" w:cs="Times New Roman"/>
          <w:color w:val="212529"/>
          <w:sz w:val="21"/>
          <w:szCs w:val="21"/>
        </w:rPr>
        <w:t>（</w:t>
      </w:r>
      <w:hyperlink r:id="rId9" w:history="1">
        <w:r w:rsidRPr="00E94171">
          <w:rPr>
            <w:rStyle w:val="a3"/>
            <w:rFonts w:ascii="Times New Roman" w:eastAsiaTheme="minorEastAsia" w:hAnsi="Times New Roman" w:cs="Times New Roman"/>
            <w:sz w:val="21"/>
            <w:szCs w:val="21"/>
          </w:rPr>
          <w:t>https</w:t>
        </w:r>
        <w:r w:rsidRPr="00E94171">
          <w:rPr>
            <w:rStyle w:val="a3"/>
            <w:rFonts w:ascii="Times New Roman" w:eastAsiaTheme="minorEastAsia" w:hAnsi="Times New Roman" w:cs="Times New Roman"/>
            <w:sz w:val="21"/>
            <w:szCs w:val="21"/>
          </w:rPr>
          <w:t>:</w:t>
        </w:r>
        <w:r w:rsidRPr="00E94171">
          <w:rPr>
            <w:rStyle w:val="a3"/>
            <w:rFonts w:ascii="Times New Roman" w:eastAsiaTheme="minorEastAsia" w:hAnsi="Times New Roman" w:cs="Times New Roman"/>
            <w:sz w:val="21"/>
            <w:szCs w:val="21"/>
          </w:rPr>
          <w:t>//greafrica.group/</w:t>
        </w:r>
      </w:hyperlink>
      <w:r w:rsidRPr="00E94171">
        <w:rPr>
          <w:rFonts w:ascii="Times New Roman" w:eastAsiaTheme="minorEastAsia" w:hAnsi="Times New Roman" w:cs="Times New Roman"/>
          <w:color w:val="212529"/>
          <w:sz w:val="21"/>
          <w:szCs w:val="21"/>
        </w:rPr>
        <w:t xml:space="preserve">　）</w:t>
      </w:r>
    </w:p>
    <w:p w14:paraId="01A7D944" w14:textId="2F5422A9" w:rsidR="0053563D" w:rsidRPr="00E94171" w:rsidRDefault="00723566" w:rsidP="0072356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Gateway Real Estate Africa</w:t>
      </w:r>
      <w:r w:rsidR="0053563D" w:rsidRPr="00E94171">
        <w:rPr>
          <w:rFonts w:ascii="Times New Roman" w:eastAsiaTheme="minorEastAsia" w:hAnsi="Times New Roman" w:cs="Times New Roman"/>
          <w:color w:val="212529"/>
          <w:sz w:val="21"/>
          <w:szCs w:val="21"/>
        </w:rPr>
        <w:t>は民間の不動産開発事業者で、アフリカ大陸での事業拡張を望んでいる多国籍企業</w:t>
      </w:r>
      <w:r w:rsidR="00000664" w:rsidRPr="00E94171">
        <w:rPr>
          <w:rFonts w:ascii="Times New Roman" w:eastAsiaTheme="minorEastAsia" w:hAnsi="Times New Roman" w:cs="Times New Roman"/>
          <w:color w:val="212529"/>
          <w:sz w:val="21"/>
          <w:szCs w:val="21"/>
        </w:rPr>
        <w:t>や</w:t>
      </w:r>
      <w:r w:rsidR="000664D6">
        <w:rPr>
          <w:rFonts w:ascii="Times New Roman" w:eastAsiaTheme="minorEastAsia" w:hAnsi="Times New Roman" w:cs="Times New Roman" w:hint="eastAsia"/>
          <w:color w:val="212529"/>
          <w:sz w:val="21"/>
          <w:szCs w:val="21"/>
        </w:rPr>
        <w:t>リテール</w:t>
      </w:r>
      <w:r w:rsidR="0053563D" w:rsidRPr="00E94171">
        <w:rPr>
          <w:rFonts w:ascii="Times New Roman" w:eastAsiaTheme="minorEastAsia" w:hAnsi="Times New Roman" w:cs="Times New Roman"/>
          <w:color w:val="212529"/>
          <w:sz w:val="21"/>
          <w:szCs w:val="21"/>
        </w:rPr>
        <w:t>業者のための設備を一括請負方式で建設することに特化している。</w:t>
      </w:r>
      <w:r w:rsidR="0053563D" w:rsidRPr="00E94171">
        <w:rPr>
          <w:rFonts w:ascii="Times New Roman" w:eastAsiaTheme="minorEastAsia" w:hAnsi="Times New Roman" w:cs="Times New Roman"/>
          <w:color w:val="212529"/>
          <w:sz w:val="21"/>
          <w:szCs w:val="21"/>
        </w:rPr>
        <w:t>Gateway Real Estate Africa</w:t>
      </w:r>
      <w:r w:rsidR="0053563D" w:rsidRPr="00E94171">
        <w:rPr>
          <w:rFonts w:ascii="Times New Roman" w:eastAsiaTheme="minorEastAsia" w:hAnsi="Times New Roman" w:cs="Times New Roman"/>
          <w:color w:val="212529"/>
          <w:sz w:val="21"/>
          <w:szCs w:val="21"/>
        </w:rPr>
        <w:t>は</w:t>
      </w:r>
      <w:r w:rsidR="000664D6" w:rsidRPr="00E94171">
        <w:rPr>
          <w:rFonts w:ascii="Times New Roman" w:eastAsiaTheme="minorEastAsia" w:hAnsi="Times New Roman" w:cs="Times New Roman"/>
          <w:color w:val="212529"/>
          <w:sz w:val="21"/>
          <w:szCs w:val="21"/>
        </w:rPr>
        <w:t>適格投資家に</w:t>
      </w:r>
      <w:r w:rsidR="000664D6">
        <w:rPr>
          <w:rFonts w:ascii="Times New Roman" w:eastAsiaTheme="minorEastAsia" w:hAnsi="Times New Roman" w:cs="Times New Roman" w:hint="eastAsia"/>
          <w:color w:val="212529"/>
          <w:sz w:val="21"/>
          <w:szCs w:val="21"/>
        </w:rPr>
        <w:t>、</w:t>
      </w:r>
      <w:r w:rsidR="0053563D" w:rsidRPr="00E94171">
        <w:rPr>
          <w:rFonts w:ascii="Times New Roman" w:eastAsiaTheme="minorEastAsia" w:hAnsi="Times New Roman" w:cs="Times New Roman"/>
          <w:color w:val="212529"/>
          <w:sz w:val="21"/>
          <w:szCs w:val="21"/>
        </w:rPr>
        <w:t>不動産物件</w:t>
      </w:r>
      <w:r w:rsidR="005F357F" w:rsidRPr="00E94171">
        <w:rPr>
          <w:rFonts w:ascii="Times New Roman" w:eastAsiaTheme="minorEastAsia" w:hAnsi="Times New Roman" w:cs="Times New Roman"/>
          <w:color w:val="212529"/>
          <w:sz w:val="21"/>
          <w:szCs w:val="21"/>
        </w:rPr>
        <w:t>を</w:t>
      </w:r>
      <w:r w:rsidR="00E56955">
        <w:rPr>
          <w:rFonts w:ascii="Times New Roman" w:eastAsiaTheme="minorEastAsia" w:hAnsi="Times New Roman" w:cs="Times New Roman" w:hint="eastAsia"/>
          <w:color w:val="212529"/>
          <w:sz w:val="21"/>
          <w:szCs w:val="21"/>
        </w:rPr>
        <w:t>直接の</w:t>
      </w:r>
      <w:r w:rsidR="00E56955" w:rsidRPr="00E94171">
        <w:rPr>
          <w:rFonts w:ascii="Times New Roman" w:eastAsiaTheme="minorEastAsia" w:hAnsi="Times New Roman" w:cs="Times New Roman"/>
          <w:color w:val="212529"/>
          <w:sz w:val="21"/>
          <w:szCs w:val="21"/>
        </w:rPr>
        <w:t>米ドル建て</w:t>
      </w:r>
      <w:r w:rsidR="005F357F" w:rsidRPr="00E94171">
        <w:rPr>
          <w:rFonts w:ascii="Times New Roman" w:eastAsiaTheme="minorEastAsia" w:hAnsi="Times New Roman" w:cs="Times New Roman"/>
          <w:color w:val="212529"/>
          <w:sz w:val="21"/>
          <w:szCs w:val="21"/>
        </w:rPr>
        <w:t>高利回り賃貸収入源と</w:t>
      </w:r>
      <w:r w:rsidR="000664D6">
        <w:rPr>
          <w:rFonts w:ascii="Times New Roman" w:eastAsiaTheme="minorEastAsia" w:hAnsi="Times New Roman" w:cs="Times New Roman" w:hint="eastAsia"/>
          <w:color w:val="212529"/>
          <w:sz w:val="21"/>
          <w:szCs w:val="21"/>
        </w:rPr>
        <w:t>して提供し</w:t>
      </w:r>
      <w:r w:rsidR="00E56955">
        <w:rPr>
          <w:rFonts w:ascii="Times New Roman" w:eastAsiaTheme="minorEastAsia" w:hAnsi="Times New Roman" w:cs="Times New Roman" w:hint="eastAsia"/>
          <w:color w:val="212529"/>
          <w:sz w:val="21"/>
          <w:szCs w:val="21"/>
        </w:rPr>
        <w:t>、</w:t>
      </w:r>
      <w:r w:rsidR="005F357F" w:rsidRPr="00E94171">
        <w:rPr>
          <w:rFonts w:ascii="Times New Roman" w:eastAsiaTheme="minorEastAsia" w:hAnsi="Times New Roman" w:cs="Times New Roman"/>
          <w:color w:val="212529"/>
          <w:sz w:val="21"/>
          <w:szCs w:val="21"/>
        </w:rPr>
        <w:t>着実な成長可能性</w:t>
      </w:r>
      <w:r w:rsidR="000664D6">
        <w:rPr>
          <w:rFonts w:ascii="Times New Roman" w:eastAsiaTheme="minorEastAsia" w:hAnsi="Times New Roman" w:cs="Times New Roman" w:hint="eastAsia"/>
          <w:color w:val="212529"/>
          <w:sz w:val="21"/>
          <w:szCs w:val="21"/>
        </w:rPr>
        <w:t>を</w:t>
      </w:r>
      <w:r w:rsidR="00E56955">
        <w:rPr>
          <w:rFonts w:ascii="Times New Roman" w:eastAsiaTheme="minorEastAsia" w:hAnsi="Times New Roman" w:cs="Times New Roman" w:hint="eastAsia"/>
          <w:color w:val="212529"/>
          <w:sz w:val="21"/>
          <w:szCs w:val="21"/>
        </w:rPr>
        <w:t>もたら</w:t>
      </w:r>
      <w:r w:rsidR="005F357F" w:rsidRPr="00E94171">
        <w:rPr>
          <w:rFonts w:ascii="Times New Roman" w:eastAsiaTheme="minorEastAsia" w:hAnsi="Times New Roman" w:cs="Times New Roman"/>
          <w:color w:val="212529"/>
          <w:sz w:val="21"/>
          <w:szCs w:val="21"/>
        </w:rPr>
        <w:t>している。</w:t>
      </w:r>
    </w:p>
    <w:p w14:paraId="0BA9231E" w14:textId="72B4DE95" w:rsidR="00483310" w:rsidRPr="00E94171" w:rsidRDefault="00483310"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F3FD804" w14:textId="3595E7F4" w:rsidR="005F357F" w:rsidRPr="00E94171" w:rsidRDefault="00530B5F" w:rsidP="005F357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ＭＳ 明朝" w:eastAsia="ＭＳ 明朝" w:hAnsi="ＭＳ 明朝" w:cs="ＭＳ 明朝" w:hint="eastAsia"/>
          <w:color w:val="212529"/>
          <w:sz w:val="21"/>
          <w:szCs w:val="21"/>
        </w:rPr>
        <w:t>▽</w:t>
      </w:r>
      <w:r w:rsidRPr="00E94171">
        <w:rPr>
          <w:rFonts w:ascii="Times New Roman" w:eastAsiaTheme="minorEastAsia" w:hAnsi="Times New Roman" w:cs="Times New Roman"/>
          <w:color w:val="212529"/>
          <w:sz w:val="21"/>
          <w:szCs w:val="21"/>
          <w:shd w:val="clear" w:color="auto" w:fill="FFFFFF"/>
        </w:rPr>
        <w:t>タトゥ・シティー（</w:t>
      </w:r>
      <w:proofErr w:type="spellStart"/>
      <w:r w:rsidR="005F357F" w:rsidRPr="00E94171">
        <w:rPr>
          <w:rFonts w:ascii="Times New Roman" w:eastAsiaTheme="minorEastAsia" w:hAnsi="Times New Roman" w:cs="Times New Roman"/>
          <w:color w:val="212529"/>
          <w:sz w:val="21"/>
          <w:szCs w:val="21"/>
        </w:rPr>
        <w:t>Tatu</w:t>
      </w:r>
      <w:proofErr w:type="spellEnd"/>
      <w:r w:rsidR="005F357F" w:rsidRPr="00E94171">
        <w:rPr>
          <w:rFonts w:ascii="Times New Roman" w:eastAsiaTheme="minorEastAsia" w:hAnsi="Times New Roman" w:cs="Times New Roman"/>
          <w:color w:val="212529"/>
          <w:sz w:val="21"/>
          <w:szCs w:val="21"/>
        </w:rPr>
        <w:t xml:space="preserve"> City</w:t>
      </w:r>
      <w:r w:rsidRPr="00E94171">
        <w:rPr>
          <w:rFonts w:ascii="Times New Roman" w:eastAsiaTheme="minorEastAsia" w:hAnsi="Times New Roman" w:cs="Times New Roman"/>
          <w:color w:val="212529"/>
          <w:sz w:val="21"/>
          <w:szCs w:val="21"/>
        </w:rPr>
        <w:t>）（</w:t>
      </w:r>
      <w:hyperlink r:id="rId10" w:history="1">
        <w:r w:rsidRPr="00E94171">
          <w:rPr>
            <w:rStyle w:val="a3"/>
            <w:rFonts w:ascii="Times New Roman" w:eastAsiaTheme="minorEastAsia" w:hAnsi="Times New Roman" w:cs="Times New Roman"/>
            <w:sz w:val="21"/>
            <w:szCs w:val="21"/>
          </w:rPr>
          <w:t>www.t</w:t>
        </w:r>
        <w:r w:rsidRPr="00E94171">
          <w:rPr>
            <w:rStyle w:val="a3"/>
            <w:rFonts w:ascii="Times New Roman" w:eastAsiaTheme="minorEastAsia" w:hAnsi="Times New Roman" w:cs="Times New Roman"/>
            <w:sz w:val="21"/>
            <w:szCs w:val="21"/>
          </w:rPr>
          <w:t>a</w:t>
        </w:r>
        <w:r w:rsidRPr="00E94171">
          <w:rPr>
            <w:rStyle w:val="a3"/>
            <w:rFonts w:ascii="Times New Roman" w:eastAsiaTheme="minorEastAsia" w:hAnsi="Times New Roman" w:cs="Times New Roman"/>
            <w:sz w:val="21"/>
            <w:szCs w:val="21"/>
          </w:rPr>
          <w:t>tucity.com</w:t>
        </w:r>
      </w:hyperlink>
      <w:r w:rsidRPr="00E94171">
        <w:rPr>
          <w:rFonts w:ascii="Times New Roman" w:eastAsiaTheme="minorEastAsia" w:hAnsi="Times New Roman" w:cs="Times New Roman"/>
          <w:color w:val="212529"/>
          <w:sz w:val="21"/>
          <w:szCs w:val="21"/>
        </w:rPr>
        <w:t xml:space="preserve">　）について</w:t>
      </w:r>
    </w:p>
    <w:p w14:paraId="1AE42DEF" w14:textId="49C4E356" w:rsidR="00530B5F" w:rsidRPr="00E94171" w:rsidRDefault="00530B5F" w:rsidP="005F357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shd w:val="clear" w:color="auto" w:fill="FFFFFF"/>
        </w:rPr>
        <w:t>タトゥ・シティー（</w:t>
      </w:r>
      <w:proofErr w:type="spellStart"/>
      <w:r w:rsidR="005F357F" w:rsidRPr="00E94171">
        <w:rPr>
          <w:rFonts w:ascii="Times New Roman" w:eastAsiaTheme="minorEastAsia" w:hAnsi="Times New Roman" w:cs="Times New Roman"/>
          <w:color w:val="212529"/>
          <w:sz w:val="21"/>
          <w:szCs w:val="21"/>
        </w:rPr>
        <w:t>Tatu</w:t>
      </w:r>
      <w:proofErr w:type="spellEnd"/>
      <w:r w:rsidR="005F357F" w:rsidRPr="00E94171">
        <w:rPr>
          <w:rFonts w:ascii="Times New Roman" w:eastAsiaTheme="minorEastAsia" w:hAnsi="Times New Roman" w:cs="Times New Roman"/>
          <w:color w:val="212529"/>
          <w:sz w:val="21"/>
          <w:szCs w:val="21"/>
        </w:rPr>
        <w:t xml:space="preserve"> City</w:t>
      </w:r>
      <w:r w:rsidRPr="00E94171">
        <w:rPr>
          <w:rFonts w:ascii="Times New Roman" w:eastAsiaTheme="minorEastAsia" w:hAnsi="Times New Roman" w:cs="Times New Roman"/>
          <w:color w:val="212529"/>
          <w:sz w:val="21"/>
          <w:szCs w:val="21"/>
        </w:rPr>
        <w:t>）はナイロビの玄関口にある約</w:t>
      </w:r>
      <w:r w:rsidRPr="00E94171">
        <w:rPr>
          <w:rFonts w:ascii="Times New Roman" w:eastAsiaTheme="minorEastAsia" w:hAnsi="Times New Roman" w:cs="Times New Roman"/>
          <w:color w:val="212529"/>
          <w:sz w:val="21"/>
          <w:szCs w:val="21"/>
        </w:rPr>
        <w:t>5000</w:t>
      </w:r>
      <w:r w:rsidRPr="00E94171">
        <w:rPr>
          <w:rFonts w:ascii="Times New Roman" w:eastAsiaTheme="minorEastAsia" w:hAnsi="Times New Roman" w:cs="Times New Roman"/>
          <w:color w:val="212529"/>
          <w:sz w:val="21"/>
          <w:szCs w:val="21"/>
        </w:rPr>
        <w:t>エーカーの新都市で、</w:t>
      </w:r>
      <w:r w:rsidRPr="00E94171">
        <w:rPr>
          <w:rFonts w:ascii="Times New Roman" w:eastAsiaTheme="minorEastAsia" w:hAnsi="Times New Roman" w:cs="Times New Roman"/>
          <w:color w:val="212529"/>
          <w:sz w:val="21"/>
          <w:szCs w:val="21"/>
        </w:rPr>
        <w:t>25</w:t>
      </w:r>
      <w:r w:rsidRPr="00E94171">
        <w:rPr>
          <w:rFonts w:ascii="Times New Roman" w:eastAsiaTheme="minorEastAsia" w:hAnsi="Times New Roman" w:cs="Times New Roman"/>
          <w:color w:val="212529"/>
          <w:sz w:val="21"/>
          <w:szCs w:val="21"/>
        </w:rPr>
        <w:t>万人を上回る住民や日</w:t>
      </w:r>
      <w:r w:rsidR="009A37D5">
        <w:rPr>
          <w:rFonts w:ascii="Times New Roman" w:eastAsiaTheme="minorEastAsia" w:hAnsi="Times New Roman" w:cs="Times New Roman" w:hint="eastAsia"/>
          <w:color w:val="212529"/>
          <w:sz w:val="21"/>
          <w:szCs w:val="21"/>
        </w:rPr>
        <w:t>中</w:t>
      </w:r>
      <w:r w:rsidRPr="00E94171">
        <w:rPr>
          <w:rFonts w:ascii="Times New Roman" w:eastAsiaTheme="minorEastAsia" w:hAnsi="Times New Roman" w:cs="Times New Roman"/>
          <w:color w:val="212529"/>
          <w:sz w:val="21"/>
          <w:szCs w:val="21"/>
        </w:rPr>
        <w:t>の</w:t>
      </w:r>
      <w:r w:rsidR="009C0105" w:rsidRPr="00E94171">
        <w:rPr>
          <w:rFonts w:ascii="Times New Roman" w:eastAsiaTheme="minorEastAsia" w:hAnsi="Times New Roman" w:cs="Times New Roman"/>
          <w:color w:val="212529"/>
          <w:sz w:val="21"/>
          <w:szCs w:val="21"/>
        </w:rPr>
        <w:t>数万人の</w:t>
      </w:r>
      <w:r w:rsidRPr="00E94171">
        <w:rPr>
          <w:rFonts w:ascii="Times New Roman" w:eastAsiaTheme="minorEastAsia" w:hAnsi="Times New Roman" w:cs="Times New Roman"/>
          <w:color w:val="212529"/>
          <w:sz w:val="21"/>
          <w:szCs w:val="21"/>
        </w:rPr>
        <w:t>訪問者のため</w:t>
      </w:r>
      <w:r w:rsidR="00E94171" w:rsidRPr="00E94171">
        <w:rPr>
          <w:rFonts w:ascii="Times New Roman" w:eastAsiaTheme="minorEastAsia" w:hAnsi="Times New Roman" w:cs="Times New Roman"/>
          <w:color w:val="212529"/>
          <w:sz w:val="21"/>
          <w:szCs w:val="21"/>
        </w:rPr>
        <w:t>の</w:t>
      </w:r>
      <w:r w:rsidRPr="00E94171">
        <w:rPr>
          <w:rFonts w:ascii="Times New Roman" w:eastAsiaTheme="minorEastAsia" w:hAnsi="Times New Roman" w:cs="Times New Roman"/>
          <w:color w:val="212529"/>
          <w:sz w:val="21"/>
          <w:szCs w:val="21"/>
        </w:rPr>
        <w:t>住宅、学校、</w:t>
      </w:r>
      <w:r w:rsidR="00000664" w:rsidRPr="00E94171">
        <w:rPr>
          <w:rFonts w:ascii="Times New Roman" w:eastAsiaTheme="minorEastAsia" w:hAnsi="Times New Roman" w:cs="Times New Roman"/>
          <w:color w:val="212529"/>
          <w:sz w:val="21"/>
          <w:szCs w:val="21"/>
        </w:rPr>
        <w:t>会社</w:t>
      </w:r>
      <w:r w:rsidRPr="00E94171">
        <w:rPr>
          <w:rFonts w:ascii="Times New Roman" w:eastAsiaTheme="minorEastAsia" w:hAnsi="Times New Roman" w:cs="Times New Roman"/>
          <w:color w:val="212529"/>
          <w:sz w:val="21"/>
          <w:szCs w:val="21"/>
        </w:rPr>
        <w:t>、商業地区、医療クリニック、自然地域、レクリエーションが備わっている。</w:t>
      </w:r>
      <w:r w:rsidRPr="00E94171">
        <w:rPr>
          <w:rFonts w:ascii="Times New Roman" w:eastAsiaTheme="minorEastAsia" w:hAnsi="Times New Roman" w:cs="Times New Roman"/>
          <w:color w:val="212529"/>
          <w:sz w:val="21"/>
          <w:szCs w:val="21"/>
          <w:shd w:val="clear" w:color="auto" w:fill="FFFFFF"/>
        </w:rPr>
        <w:t>タトゥ・シティー</w:t>
      </w:r>
      <w:r w:rsidR="00FC64B1" w:rsidRPr="00E94171">
        <w:rPr>
          <w:rFonts w:ascii="Times New Roman" w:eastAsiaTheme="minorEastAsia" w:hAnsi="Times New Roman" w:cs="Times New Roman"/>
          <w:color w:val="212529"/>
          <w:sz w:val="21"/>
          <w:szCs w:val="21"/>
          <w:shd w:val="clear" w:color="auto" w:fill="FFFFFF"/>
        </w:rPr>
        <w:t>の学校では、毎日数千人の生徒が教育を受け、さまざまな住宅があらゆる収入レベルに</w:t>
      </w:r>
      <w:r w:rsidR="00E56955">
        <w:rPr>
          <w:rFonts w:ascii="Times New Roman" w:eastAsiaTheme="minorEastAsia" w:hAnsi="Times New Roman" w:cs="Times New Roman" w:hint="eastAsia"/>
          <w:color w:val="212529"/>
          <w:sz w:val="21"/>
          <w:szCs w:val="21"/>
          <w:shd w:val="clear" w:color="auto" w:fill="FFFFFF"/>
        </w:rPr>
        <w:t>対応し</w:t>
      </w:r>
      <w:r w:rsidR="00FC64B1" w:rsidRPr="00E94171">
        <w:rPr>
          <w:rFonts w:ascii="Times New Roman" w:eastAsiaTheme="minorEastAsia" w:hAnsi="Times New Roman" w:cs="Times New Roman"/>
          <w:color w:val="212529"/>
          <w:sz w:val="21"/>
          <w:szCs w:val="21"/>
          <w:shd w:val="clear" w:color="auto" w:fill="FFFFFF"/>
        </w:rPr>
        <w:t>、</w:t>
      </w:r>
      <w:r w:rsidR="00FC64B1" w:rsidRPr="00E94171">
        <w:rPr>
          <w:rFonts w:ascii="Times New Roman" w:eastAsiaTheme="minorEastAsia" w:hAnsi="Times New Roman" w:cs="Times New Roman"/>
          <w:color w:val="212529"/>
          <w:sz w:val="21"/>
          <w:szCs w:val="21"/>
          <w:shd w:val="clear" w:color="auto" w:fill="FFFFFF"/>
        </w:rPr>
        <w:t>60</w:t>
      </w:r>
      <w:r w:rsidR="00E56955">
        <w:rPr>
          <w:rFonts w:ascii="Times New Roman" w:eastAsiaTheme="minorEastAsia" w:hAnsi="Times New Roman" w:cs="Times New Roman" w:hint="eastAsia"/>
          <w:color w:val="212529"/>
          <w:sz w:val="21"/>
          <w:szCs w:val="21"/>
          <w:shd w:val="clear" w:color="auto" w:fill="FFFFFF"/>
        </w:rPr>
        <w:t>超の</w:t>
      </w:r>
      <w:r w:rsidR="00FC64B1" w:rsidRPr="00E94171">
        <w:rPr>
          <w:rFonts w:ascii="Times New Roman" w:eastAsiaTheme="minorEastAsia" w:hAnsi="Times New Roman" w:cs="Times New Roman"/>
          <w:color w:val="212529"/>
          <w:sz w:val="21"/>
          <w:szCs w:val="21"/>
          <w:shd w:val="clear" w:color="auto" w:fill="FFFFFF"/>
        </w:rPr>
        <w:lastRenderedPageBreak/>
        <w:t>企業が同国で初めて</w:t>
      </w:r>
      <w:r w:rsidR="00E94171" w:rsidRPr="00E94171">
        <w:rPr>
          <w:rFonts w:ascii="Times New Roman" w:eastAsiaTheme="minorEastAsia" w:hAnsi="Times New Roman" w:cs="Times New Roman"/>
          <w:color w:val="212529"/>
          <w:sz w:val="21"/>
          <w:szCs w:val="21"/>
          <w:shd w:val="clear" w:color="auto" w:fill="FFFFFF"/>
        </w:rPr>
        <w:t>操業態勢に入った</w:t>
      </w:r>
      <w:r w:rsidR="00FC64B1" w:rsidRPr="00E94171">
        <w:rPr>
          <w:rFonts w:ascii="Times New Roman" w:eastAsiaTheme="minorEastAsia" w:hAnsi="Times New Roman" w:cs="Times New Roman"/>
          <w:color w:val="212529"/>
          <w:sz w:val="21"/>
          <w:szCs w:val="21"/>
          <w:shd w:val="clear" w:color="auto" w:fill="FFFFFF"/>
        </w:rPr>
        <w:t>経済</w:t>
      </w:r>
      <w:r w:rsidR="00DD3AE3" w:rsidRPr="00E94171">
        <w:rPr>
          <w:rFonts w:ascii="Times New Roman" w:eastAsiaTheme="minorEastAsia" w:hAnsi="Times New Roman" w:cs="Times New Roman"/>
          <w:color w:val="212529"/>
          <w:sz w:val="21"/>
          <w:szCs w:val="21"/>
          <w:shd w:val="clear" w:color="auto" w:fill="FFFFFF"/>
        </w:rPr>
        <w:t>特区</w:t>
      </w:r>
      <w:r w:rsidR="00FC64B1" w:rsidRPr="00E94171">
        <w:rPr>
          <w:rFonts w:ascii="Times New Roman" w:eastAsiaTheme="minorEastAsia" w:hAnsi="Times New Roman" w:cs="Times New Roman"/>
          <w:color w:val="212529"/>
          <w:sz w:val="21"/>
          <w:szCs w:val="21"/>
          <w:shd w:val="clear" w:color="auto" w:fill="FFFFFF"/>
        </w:rPr>
        <w:t>で</w:t>
      </w:r>
      <w:r w:rsidR="00000664" w:rsidRPr="00E94171">
        <w:rPr>
          <w:rFonts w:ascii="Times New Roman" w:eastAsiaTheme="minorEastAsia" w:hAnsi="Times New Roman" w:cs="Times New Roman"/>
          <w:color w:val="212529"/>
          <w:sz w:val="21"/>
          <w:szCs w:val="21"/>
          <w:shd w:val="clear" w:color="auto" w:fill="FFFFFF"/>
        </w:rPr>
        <w:t>事業を</w:t>
      </w:r>
      <w:r w:rsidR="00E94171" w:rsidRPr="00E94171">
        <w:rPr>
          <w:rFonts w:ascii="Times New Roman" w:eastAsiaTheme="minorEastAsia" w:hAnsi="Times New Roman" w:cs="Times New Roman"/>
          <w:color w:val="212529"/>
          <w:sz w:val="21"/>
          <w:szCs w:val="21"/>
          <w:shd w:val="clear" w:color="auto" w:fill="FFFFFF"/>
        </w:rPr>
        <w:t>伸ばして</w:t>
      </w:r>
      <w:r w:rsidR="00FC64B1" w:rsidRPr="00E94171">
        <w:rPr>
          <w:rFonts w:ascii="Times New Roman" w:eastAsiaTheme="minorEastAsia" w:hAnsi="Times New Roman" w:cs="Times New Roman"/>
          <w:color w:val="212529"/>
          <w:sz w:val="21"/>
          <w:szCs w:val="21"/>
          <w:shd w:val="clear" w:color="auto" w:fill="FFFFFF"/>
        </w:rPr>
        <w:t>いる。</w:t>
      </w:r>
      <w:r w:rsidR="00E56955" w:rsidRPr="00E56955">
        <w:rPr>
          <w:rFonts w:ascii="Times New Roman" w:eastAsiaTheme="minorEastAsia" w:hAnsi="Times New Roman" w:cs="Times New Roman" w:hint="eastAsia"/>
          <w:color w:val="212529"/>
          <w:sz w:val="21"/>
          <w:szCs w:val="21"/>
          <w:shd w:val="clear" w:color="auto" w:fill="FFFFFF"/>
        </w:rPr>
        <w:t>ウェストランズ</w:t>
      </w:r>
      <w:r w:rsidR="00FC64B1" w:rsidRPr="00E94171">
        <w:rPr>
          <w:rFonts w:ascii="Times New Roman" w:eastAsiaTheme="minorEastAsia" w:hAnsi="Times New Roman" w:cs="Times New Roman"/>
          <w:color w:val="212529"/>
          <w:sz w:val="21"/>
          <w:szCs w:val="21"/>
        </w:rPr>
        <w:t>から</w:t>
      </w:r>
      <w:r w:rsidR="00FC64B1" w:rsidRPr="00E94171">
        <w:rPr>
          <w:rFonts w:ascii="Times New Roman" w:eastAsiaTheme="minorEastAsia" w:hAnsi="Times New Roman" w:cs="Times New Roman"/>
          <w:color w:val="212529"/>
          <w:sz w:val="21"/>
          <w:szCs w:val="21"/>
        </w:rPr>
        <w:t>30</w:t>
      </w:r>
      <w:r w:rsidR="00FC64B1" w:rsidRPr="00E94171">
        <w:rPr>
          <w:rFonts w:ascii="Times New Roman" w:eastAsiaTheme="minorEastAsia" w:hAnsi="Times New Roman" w:cs="Times New Roman"/>
          <w:color w:val="212529"/>
          <w:sz w:val="21"/>
          <w:szCs w:val="21"/>
        </w:rPr>
        <w:t>分の距離にある</w:t>
      </w:r>
      <w:r w:rsidR="00FC64B1" w:rsidRPr="00E94171">
        <w:rPr>
          <w:rFonts w:ascii="Times New Roman" w:eastAsiaTheme="minorEastAsia" w:hAnsi="Times New Roman" w:cs="Times New Roman"/>
          <w:color w:val="212529"/>
          <w:sz w:val="21"/>
          <w:szCs w:val="21"/>
          <w:shd w:val="clear" w:color="auto" w:fill="FFFFFF"/>
        </w:rPr>
        <w:t>タトゥ・シティーは</w:t>
      </w:r>
      <w:r w:rsidR="00EA7646" w:rsidRPr="00E94171">
        <w:rPr>
          <w:rFonts w:ascii="Times New Roman" w:eastAsiaTheme="minorEastAsia" w:hAnsi="Times New Roman" w:cs="Times New Roman"/>
          <w:color w:val="212529"/>
          <w:sz w:val="21"/>
          <w:szCs w:val="21"/>
          <w:shd w:val="clear" w:color="auto" w:fill="FFFFFF"/>
        </w:rPr>
        <w:t>、</w:t>
      </w:r>
      <w:r w:rsidR="00E56955" w:rsidRPr="00E56955">
        <w:rPr>
          <w:rFonts w:ascii="Times New Roman" w:eastAsiaTheme="minorEastAsia" w:hAnsi="Times New Roman" w:cs="Times New Roman" w:hint="eastAsia"/>
          <w:color w:val="212529"/>
          <w:sz w:val="21"/>
          <w:szCs w:val="21"/>
          <w:shd w:val="clear" w:color="auto" w:fill="FFFFFF"/>
        </w:rPr>
        <w:t>ケニア人すべてにと</w:t>
      </w:r>
      <w:r w:rsidR="00E56955">
        <w:rPr>
          <w:rFonts w:ascii="Times New Roman" w:eastAsiaTheme="minorEastAsia" w:hAnsi="Times New Roman" w:cs="Times New Roman" w:hint="eastAsia"/>
          <w:color w:val="212529"/>
          <w:sz w:val="21"/>
          <w:szCs w:val="21"/>
          <w:shd w:val="clear" w:color="auto" w:fill="FFFFFF"/>
        </w:rPr>
        <w:t>り</w:t>
      </w:r>
      <w:r w:rsidR="00EA7646" w:rsidRPr="00E94171">
        <w:rPr>
          <w:rFonts w:ascii="Times New Roman" w:eastAsiaTheme="minorEastAsia" w:hAnsi="Times New Roman" w:cs="Times New Roman"/>
          <w:color w:val="212529"/>
          <w:sz w:val="21"/>
          <w:szCs w:val="21"/>
          <w:shd w:val="clear" w:color="auto" w:fill="FFFFFF"/>
        </w:rPr>
        <w:t>交通渋滞と長距離通勤から解放された生活・仕事・遊びの新たな生活および思考様式を</w:t>
      </w:r>
      <w:r w:rsidR="008B498D">
        <w:rPr>
          <w:rFonts w:ascii="Times New Roman" w:eastAsiaTheme="minorEastAsia" w:hAnsi="Times New Roman" w:cs="Times New Roman" w:hint="eastAsia"/>
          <w:color w:val="212529"/>
          <w:sz w:val="21"/>
          <w:szCs w:val="21"/>
          <w:shd w:val="clear" w:color="auto" w:fill="FFFFFF"/>
        </w:rPr>
        <w:t>象徴して</w:t>
      </w:r>
      <w:r w:rsidR="00EA7646" w:rsidRPr="00E94171">
        <w:rPr>
          <w:rFonts w:ascii="Times New Roman" w:eastAsiaTheme="minorEastAsia" w:hAnsi="Times New Roman" w:cs="Times New Roman"/>
          <w:color w:val="212529"/>
          <w:sz w:val="21"/>
          <w:szCs w:val="21"/>
          <w:shd w:val="clear" w:color="auto" w:fill="FFFFFF"/>
        </w:rPr>
        <w:t>いる。</w:t>
      </w:r>
    </w:p>
    <w:p w14:paraId="5842BB85" w14:textId="77777777" w:rsidR="00530B5F" w:rsidRPr="00E94171" w:rsidRDefault="00530B5F" w:rsidP="005F357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D6EAA87" w14:textId="4DB799BE" w:rsidR="005F357F" w:rsidRPr="00E94171" w:rsidRDefault="005F357F" w:rsidP="005F357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 xml:space="preserve">Photo: </w:t>
      </w:r>
      <w:hyperlink r:id="rId11" w:history="1">
        <w:r w:rsidR="00EA7646" w:rsidRPr="00E94171">
          <w:rPr>
            <w:rStyle w:val="a3"/>
            <w:rFonts w:ascii="Times New Roman" w:eastAsiaTheme="minorEastAsia" w:hAnsi="Times New Roman" w:cs="Times New Roman"/>
            <w:sz w:val="21"/>
            <w:szCs w:val="21"/>
          </w:rPr>
          <w:t>https://mma.prnewswire.com/media/1816</w:t>
        </w:r>
        <w:bookmarkStart w:id="0" w:name="_GoBack"/>
        <w:bookmarkEnd w:id="0"/>
        <w:r w:rsidR="00EA7646" w:rsidRPr="00E94171">
          <w:rPr>
            <w:rStyle w:val="a3"/>
            <w:rFonts w:ascii="Times New Roman" w:eastAsiaTheme="minorEastAsia" w:hAnsi="Times New Roman" w:cs="Times New Roman"/>
            <w:sz w:val="21"/>
            <w:szCs w:val="21"/>
          </w:rPr>
          <w:t>7</w:t>
        </w:r>
        <w:r w:rsidR="00EA7646" w:rsidRPr="00E94171">
          <w:rPr>
            <w:rStyle w:val="a3"/>
            <w:rFonts w:ascii="Times New Roman" w:eastAsiaTheme="minorEastAsia" w:hAnsi="Times New Roman" w:cs="Times New Roman"/>
            <w:sz w:val="21"/>
            <w:szCs w:val="21"/>
          </w:rPr>
          <w:t>44/CCI_Tatu_City.jpg</w:t>
        </w:r>
      </w:hyperlink>
      <w:r w:rsidR="00EA7646" w:rsidRPr="00E94171">
        <w:rPr>
          <w:rFonts w:ascii="Times New Roman" w:eastAsiaTheme="minorEastAsia" w:hAnsi="Times New Roman" w:cs="Times New Roman"/>
          <w:color w:val="212529"/>
          <w:sz w:val="21"/>
          <w:szCs w:val="21"/>
        </w:rPr>
        <w:t xml:space="preserve">　</w:t>
      </w:r>
    </w:p>
    <w:p w14:paraId="4990E7E4" w14:textId="77777777" w:rsidR="005F357F" w:rsidRPr="00E94171" w:rsidRDefault="005F357F" w:rsidP="005F357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71CF091" w14:textId="6760F98F" w:rsidR="005F357F" w:rsidRPr="00E94171" w:rsidRDefault="00EA7646" w:rsidP="005F357F">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E94171">
        <w:rPr>
          <w:rFonts w:ascii="Times New Roman" w:eastAsiaTheme="minorEastAsia" w:hAnsi="Times New Roman" w:cs="Times New Roman"/>
          <w:color w:val="212529"/>
          <w:sz w:val="21"/>
          <w:szCs w:val="21"/>
        </w:rPr>
        <w:t>ソース：</w:t>
      </w:r>
      <w:r w:rsidR="005F357F" w:rsidRPr="00E94171">
        <w:rPr>
          <w:rFonts w:ascii="Times New Roman" w:eastAsiaTheme="minorEastAsia" w:hAnsi="Times New Roman" w:cs="Times New Roman"/>
          <w:color w:val="212529"/>
          <w:sz w:val="21"/>
          <w:szCs w:val="21"/>
        </w:rPr>
        <w:t xml:space="preserve"> </w:t>
      </w:r>
      <w:proofErr w:type="spellStart"/>
      <w:r w:rsidR="005F357F" w:rsidRPr="00E94171">
        <w:rPr>
          <w:rFonts w:ascii="Times New Roman" w:eastAsiaTheme="minorEastAsia" w:hAnsi="Times New Roman" w:cs="Times New Roman"/>
          <w:color w:val="212529"/>
          <w:sz w:val="21"/>
          <w:szCs w:val="21"/>
        </w:rPr>
        <w:t>Tatu</w:t>
      </w:r>
      <w:proofErr w:type="spellEnd"/>
      <w:r w:rsidR="005F357F" w:rsidRPr="00E94171">
        <w:rPr>
          <w:rFonts w:ascii="Times New Roman" w:eastAsiaTheme="minorEastAsia" w:hAnsi="Times New Roman" w:cs="Times New Roman"/>
          <w:color w:val="212529"/>
          <w:sz w:val="21"/>
          <w:szCs w:val="21"/>
        </w:rPr>
        <w:t xml:space="preserve"> City / </w:t>
      </w:r>
      <w:proofErr w:type="spellStart"/>
      <w:r w:rsidR="005F357F" w:rsidRPr="00E94171">
        <w:rPr>
          <w:rFonts w:ascii="Times New Roman" w:eastAsiaTheme="minorEastAsia" w:hAnsi="Times New Roman" w:cs="Times New Roman"/>
          <w:color w:val="212529"/>
          <w:sz w:val="21"/>
          <w:szCs w:val="21"/>
        </w:rPr>
        <w:t>Rendeavour</w:t>
      </w:r>
      <w:proofErr w:type="spellEnd"/>
    </w:p>
    <w:p w14:paraId="1FCBEC2C" w14:textId="6D301924" w:rsidR="00483310" w:rsidRPr="00E94171" w:rsidRDefault="00483310" w:rsidP="00B150F2">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sectPr w:rsidR="00483310" w:rsidRPr="00E941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4A17" w14:textId="77777777" w:rsidR="00301212" w:rsidRDefault="00301212" w:rsidP="00301212">
      <w:r>
        <w:separator/>
      </w:r>
    </w:p>
  </w:endnote>
  <w:endnote w:type="continuationSeparator" w:id="0">
    <w:p w14:paraId="0D7314A0" w14:textId="77777777" w:rsidR="00301212" w:rsidRDefault="00301212"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D73C5" w14:textId="77777777" w:rsidR="00301212" w:rsidRDefault="00301212" w:rsidP="00301212">
      <w:r>
        <w:separator/>
      </w:r>
    </w:p>
  </w:footnote>
  <w:footnote w:type="continuationSeparator" w:id="0">
    <w:p w14:paraId="4DB98897" w14:textId="77777777" w:rsidR="00301212" w:rsidRDefault="00301212"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664"/>
    <w:rsid w:val="000124D1"/>
    <w:rsid w:val="00013E5E"/>
    <w:rsid w:val="00021EC5"/>
    <w:rsid w:val="0003037F"/>
    <w:rsid w:val="0004312B"/>
    <w:rsid w:val="000664D6"/>
    <w:rsid w:val="00080497"/>
    <w:rsid w:val="00095FCD"/>
    <w:rsid w:val="00096D71"/>
    <w:rsid w:val="000A1EA8"/>
    <w:rsid w:val="000B1647"/>
    <w:rsid w:val="000B28E5"/>
    <w:rsid w:val="000B5001"/>
    <w:rsid w:val="000B529B"/>
    <w:rsid w:val="000C288A"/>
    <w:rsid w:val="000D4788"/>
    <w:rsid w:val="000F5EDE"/>
    <w:rsid w:val="00102B5C"/>
    <w:rsid w:val="001065B9"/>
    <w:rsid w:val="00110837"/>
    <w:rsid w:val="001136F5"/>
    <w:rsid w:val="001170BE"/>
    <w:rsid w:val="0011713D"/>
    <w:rsid w:val="00126565"/>
    <w:rsid w:val="00127EF9"/>
    <w:rsid w:val="00132373"/>
    <w:rsid w:val="00142EA1"/>
    <w:rsid w:val="00164AC8"/>
    <w:rsid w:val="00170D70"/>
    <w:rsid w:val="001805E8"/>
    <w:rsid w:val="00182D5C"/>
    <w:rsid w:val="00183D64"/>
    <w:rsid w:val="00194911"/>
    <w:rsid w:val="001A07FC"/>
    <w:rsid w:val="001A5C49"/>
    <w:rsid w:val="001B0D39"/>
    <w:rsid w:val="001B4A8A"/>
    <w:rsid w:val="001B5ED8"/>
    <w:rsid w:val="001B60A4"/>
    <w:rsid w:val="001C5300"/>
    <w:rsid w:val="001D0C6E"/>
    <w:rsid w:val="001D1D9E"/>
    <w:rsid w:val="001D2084"/>
    <w:rsid w:val="002009F3"/>
    <w:rsid w:val="002016F5"/>
    <w:rsid w:val="00204AFB"/>
    <w:rsid w:val="002130EF"/>
    <w:rsid w:val="00213127"/>
    <w:rsid w:val="00222FFC"/>
    <w:rsid w:val="00226F7D"/>
    <w:rsid w:val="0024345A"/>
    <w:rsid w:val="002511DA"/>
    <w:rsid w:val="0025664A"/>
    <w:rsid w:val="00260865"/>
    <w:rsid w:val="002726B6"/>
    <w:rsid w:val="00286FA1"/>
    <w:rsid w:val="002A2BFB"/>
    <w:rsid w:val="002A2FA5"/>
    <w:rsid w:val="002A4E5B"/>
    <w:rsid w:val="002B17D3"/>
    <w:rsid w:val="002B5842"/>
    <w:rsid w:val="002D5CE9"/>
    <w:rsid w:val="002E0CAF"/>
    <w:rsid w:val="002F293E"/>
    <w:rsid w:val="002F7E9F"/>
    <w:rsid w:val="00301212"/>
    <w:rsid w:val="003162DF"/>
    <w:rsid w:val="00324EAE"/>
    <w:rsid w:val="00324EED"/>
    <w:rsid w:val="003351A3"/>
    <w:rsid w:val="00342264"/>
    <w:rsid w:val="003452E5"/>
    <w:rsid w:val="00347011"/>
    <w:rsid w:val="003609D9"/>
    <w:rsid w:val="003624C7"/>
    <w:rsid w:val="00371C83"/>
    <w:rsid w:val="003758E5"/>
    <w:rsid w:val="003815EF"/>
    <w:rsid w:val="00381FF2"/>
    <w:rsid w:val="00391151"/>
    <w:rsid w:val="003A2C14"/>
    <w:rsid w:val="003A2DB0"/>
    <w:rsid w:val="003B6447"/>
    <w:rsid w:val="003C04D0"/>
    <w:rsid w:val="003C68AF"/>
    <w:rsid w:val="003E2907"/>
    <w:rsid w:val="004072DA"/>
    <w:rsid w:val="00425FDF"/>
    <w:rsid w:val="00434AF5"/>
    <w:rsid w:val="00445E9C"/>
    <w:rsid w:val="0044693C"/>
    <w:rsid w:val="004522B9"/>
    <w:rsid w:val="00453716"/>
    <w:rsid w:val="004575CC"/>
    <w:rsid w:val="00482F3B"/>
    <w:rsid w:val="00483310"/>
    <w:rsid w:val="00483318"/>
    <w:rsid w:val="00497A3A"/>
    <w:rsid w:val="004A224C"/>
    <w:rsid w:val="004A2C16"/>
    <w:rsid w:val="004A5F5B"/>
    <w:rsid w:val="004A6B2D"/>
    <w:rsid w:val="004A6D08"/>
    <w:rsid w:val="004B2109"/>
    <w:rsid w:val="004C1F55"/>
    <w:rsid w:val="004C5DB9"/>
    <w:rsid w:val="004D58A2"/>
    <w:rsid w:val="004F31CF"/>
    <w:rsid w:val="004F473F"/>
    <w:rsid w:val="00502201"/>
    <w:rsid w:val="005025B2"/>
    <w:rsid w:val="00504793"/>
    <w:rsid w:val="00514AB6"/>
    <w:rsid w:val="0051558A"/>
    <w:rsid w:val="00530B5F"/>
    <w:rsid w:val="005352F3"/>
    <w:rsid w:val="0053563D"/>
    <w:rsid w:val="0054738B"/>
    <w:rsid w:val="00554FB4"/>
    <w:rsid w:val="005551AE"/>
    <w:rsid w:val="00561AC8"/>
    <w:rsid w:val="00564837"/>
    <w:rsid w:val="0056771E"/>
    <w:rsid w:val="00572460"/>
    <w:rsid w:val="00592BA8"/>
    <w:rsid w:val="005A0FB6"/>
    <w:rsid w:val="005A118A"/>
    <w:rsid w:val="005A66B6"/>
    <w:rsid w:val="005B2DF0"/>
    <w:rsid w:val="005C281C"/>
    <w:rsid w:val="005D19B4"/>
    <w:rsid w:val="005D61AC"/>
    <w:rsid w:val="005D6A47"/>
    <w:rsid w:val="005E023D"/>
    <w:rsid w:val="005E51EA"/>
    <w:rsid w:val="005F357F"/>
    <w:rsid w:val="005F4DD6"/>
    <w:rsid w:val="0060008B"/>
    <w:rsid w:val="00603067"/>
    <w:rsid w:val="00620ADB"/>
    <w:rsid w:val="00621CAF"/>
    <w:rsid w:val="00626807"/>
    <w:rsid w:val="006274D2"/>
    <w:rsid w:val="006639EC"/>
    <w:rsid w:val="006655EB"/>
    <w:rsid w:val="00682352"/>
    <w:rsid w:val="0068588C"/>
    <w:rsid w:val="006858CB"/>
    <w:rsid w:val="006B29B2"/>
    <w:rsid w:val="006B37ED"/>
    <w:rsid w:val="006B4235"/>
    <w:rsid w:val="006B45CF"/>
    <w:rsid w:val="006B681C"/>
    <w:rsid w:val="006B74A2"/>
    <w:rsid w:val="006C216F"/>
    <w:rsid w:val="006C2DF4"/>
    <w:rsid w:val="006D0193"/>
    <w:rsid w:val="006D2780"/>
    <w:rsid w:val="006F2323"/>
    <w:rsid w:val="006F44A7"/>
    <w:rsid w:val="006F5DFF"/>
    <w:rsid w:val="006F6E4A"/>
    <w:rsid w:val="007007D4"/>
    <w:rsid w:val="00712334"/>
    <w:rsid w:val="007137DD"/>
    <w:rsid w:val="00717B57"/>
    <w:rsid w:val="00720905"/>
    <w:rsid w:val="00722AAE"/>
    <w:rsid w:val="00723566"/>
    <w:rsid w:val="0072513C"/>
    <w:rsid w:val="00726575"/>
    <w:rsid w:val="00763B98"/>
    <w:rsid w:val="007753E1"/>
    <w:rsid w:val="00777232"/>
    <w:rsid w:val="00777F8D"/>
    <w:rsid w:val="00793418"/>
    <w:rsid w:val="007950C7"/>
    <w:rsid w:val="007A58B9"/>
    <w:rsid w:val="007C35A8"/>
    <w:rsid w:val="007D23C3"/>
    <w:rsid w:val="007E01D5"/>
    <w:rsid w:val="007F68E7"/>
    <w:rsid w:val="00800B60"/>
    <w:rsid w:val="00811493"/>
    <w:rsid w:val="00815559"/>
    <w:rsid w:val="00824E39"/>
    <w:rsid w:val="00827400"/>
    <w:rsid w:val="00831B3F"/>
    <w:rsid w:val="00831C18"/>
    <w:rsid w:val="008552C7"/>
    <w:rsid w:val="00870A1D"/>
    <w:rsid w:val="008742D8"/>
    <w:rsid w:val="00875478"/>
    <w:rsid w:val="008B1A12"/>
    <w:rsid w:val="008B498D"/>
    <w:rsid w:val="008D2B5E"/>
    <w:rsid w:val="008E5B11"/>
    <w:rsid w:val="008F0EB7"/>
    <w:rsid w:val="008F40EB"/>
    <w:rsid w:val="008F6944"/>
    <w:rsid w:val="00913C55"/>
    <w:rsid w:val="0091652C"/>
    <w:rsid w:val="00927CE0"/>
    <w:rsid w:val="009352D5"/>
    <w:rsid w:val="00940FB6"/>
    <w:rsid w:val="0094415D"/>
    <w:rsid w:val="00947705"/>
    <w:rsid w:val="009507E7"/>
    <w:rsid w:val="009530DE"/>
    <w:rsid w:val="00964399"/>
    <w:rsid w:val="009821CA"/>
    <w:rsid w:val="00994C6F"/>
    <w:rsid w:val="009A37D5"/>
    <w:rsid w:val="009B0DCF"/>
    <w:rsid w:val="009B2D64"/>
    <w:rsid w:val="009C0105"/>
    <w:rsid w:val="009C037E"/>
    <w:rsid w:val="009C13C4"/>
    <w:rsid w:val="009C209A"/>
    <w:rsid w:val="009C232F"/>
    <w:rsid w:val="009D24DC"/>
    <w:rsid w:val="009D5F1B"/>
    <w:rsid w:val="009D78BD"/>
    <w:rsid w:val="009D7EBC"/>
    <w:rsid w:val="009F71EA"/>
    <w:rsid w:val="00A05F73"/>
    <w:rsid w:val="00A123AC"/>
    <w:rsid w:val="00A27626"/>
    <w:rsid w:val="00A3022F"/>
    <w:rsid w:val="00A443CD"/>
    <w:rsid w:val="00A619AF"/>
    <w:rsid w:val="00A65113"/>
    <w:rsid w:val="00A6706C"/>
    <w:rsid w:val="00A708E3"/>
    <w:rsid w:val="00A86920"/>
    <w:rsid w:val="00A86FCA"/>
    <w:rsid w:val="00A90123"/>
    <w:rsid w:val="00A9263D"/>
    <w:rsid w:val="00AA053B"/>
    <w:rsid w:val="00AA09A0"/>
    <w:rsid w:val="00AA328B"/>
    <w:rsid w:val="00AA5D54"/>
    <w:rsid w:val="00AB19E3"/>
    <w:rsid w:val="00AB5ADC"/>
    <w:rsid w:val="00AB7EB7"/>
    <w:rsid w:val="00AD1143"/>
    <w:rsid w:val="00AD26DC"/>
    <w:rsid w:val="00AD2EE8"/>
    <w:rsid w:val="00AD3D8F"/>
    <w:rsid w:val="00AE6398"/>
    <w:rsid w:val="00AF0B16"/>
    <w:rsid w:val="00AF11B6"/>
    <w:rsid w:val="00B01669"/>
    <w:rsid w:val="00B03AD1"/>
    <w:rsid w:val="00B12D51"/>
    <w:rsid w:val="00B150F2"/>
    <w:rsid w:val="00B23591"/>
    <w:rsid w:val="00B457C9"/>
    <w:rsid w:val="00B45E75"/>
    <w:rsid w:val="00B5166D"/>
    <w:rsid w:val="00B53253"/>
    <w:rsid w:val="00B66F3F"/>
    <w:rsid w:val="00B7225C"/>
    <w:rsid w:val="00B820B7"/>
    <w:rsid w:val="00B82D8B"/>
    <w:rsid w:val="00B86C2B"/>
    <w:rsid w:val="00B878E7"/>
    <w:rsid w:val="00B96AC1"/>
    <w:rsid w:val="00BA02EB"/>
    <w:rsid w:val="00BB15CB"/>
    <w:rsid w:val="00BB4EE0"/>
    <w:rsid w:val="00BC48AD"/>
    <w:rsid w:val="00BD241D"/>
    <w:rsid w:val="00BD5BA4"/>
    <w:rsid w:val="00BD6966"/>
    <w:rsid w:val="00C001B7"/>
    <w:rsid w:val="00C03632"/>
    <w:rsid w:val="00C04BCF"/>
    <w:rsid w:val="00C058CC"/>
    <w:rsid w:val="00C20EBF"/>
    <w:rsid w:val="00C24401"/>
    <w:rsid w:val="00C3717A"/>
    <w:rsid w:val="00C41600"/>
    <w:rsid w:val="00C60D8B"/>
    <w:rsid w:val="00C64B91"/>
    <w:rsid w:val="00C6734A"/>
    <w:rsid w:val="00C86196"/>
    <w:rsid w:val="00CB2246"/>
    <w:rsid w:val="00CC24A7"/>
    <w:rsid w:val="00CE6D2A"/>
    <w:rsid w:val="00CE6D61"/>
    <w:rsid w:val="00CF70CE"/>
    <w:rsid w:val="00D0125A"/>
    <w:rsid w:val="00D01F09"/>
    <w:rsid w:val="00D16247"/>
    <w:rsid w:val="00D30640"/>
    <w:rsid w:val="00D316D9"/>
    <w:rsid w:val="00D31F4F"/>
    <w:rsid w:val="00D356A2"/>
    <w:rsid w:val="00D42638"/>
    <w:rsid w:val="00D50E41"/>
    <w:rsid w:val="00D517A5"/>
    <w:rsid w:val="00D51FB3"/>
    <w:rsid w:val="00D64C03"/>
    <w:rsid w:val="00D65AF7"/>
    <w:rsid w:val="00D67E08"/>
    <w:rsid w:val="00D71630"/>
    <w:rsid w:val="00D746B5"/>
    <w:rsid w:val="00DA1413"/>
    <w:rsid w:val="00DA48C5"/>
    <w:rsid w:val="00DA4EEF"/>
    <w:rsid w:val="00DB4710"/>
    <w:rsid w:val="00DC398B"/>
    <w:rsid w:val="00DC5226"/>
    <w:rsid w:val="00DD3AE3"/>
    <w:rsid w:val="00DD5A72"/>
    <w:rsid w:val="00DE338D"/>
    <w:rsid w:val="00DE3797"/>
    <w:rsid w:val="00DE3B14"/>
    <w:rsid w:val="00DE6BC7"/>
    <w:rsid w:val="00DF0112"/>
    <w:rsid w:val="00DF0CBA"/>
    <w:rsid w:val="00DF49E5"/>
    <w:rsid w:val="00E0144F"/>
    <w:rsid w:val="00E02C3B"/>
    <w:rsid w:val="00E27916"/>
    <w:rsid w:val="00E33FC1"/>
    <w:rsid w:val="00E47C93"/>
    <w:rsid w:val="00E5003E"/>
    <w:rsid w:val="00E56955"/>
    <w:rsid w:val="00E644C7"/>
    <w:rsid w:val="00E653B7"/>
    <w:rsid w:val="00E667E2"/>
    <w:rsid w:val="00E671D0"/>
    <w:rsid w:val="00E74E6F"/>
    <w:rsid w:val="00E81392"/>
    <w:rsid w:val="00E8482C"/>
    <w:rsid w:val="00E90D14"/>
    <w:rsid w:val="00E94171"/>
    <w:rsid w:val="00EA117B"/>
    <w:rsid w:val="00EA72E7"/>
    <w:rsid w:val="00EA7646"/>
    <w:rsid w:val="00EB3201"/>
    <w:rsid w:val="00EB5029"/>
    <w:rsid w:val="00ED6F06"/>
    <w:rsid w:val="00EE7CA8"/>
    <w:rsid w:val="00EF0D71"/>
    <w:rsid w:val="00EF37B6"/>
    <w:rsid w:val="00F0090D"/>
    <w:rsid w:val="00F01E86"/>
    <w:rsid w:val="00F02AAA"/>
    <w:rsid w:val="00F03BBE"/>
    <w:rsid w:val="00F05848"/>
    <w:rsid w:val="00F16087"/>
    <w:rsid w:val="00F30EFB"/>
    <w:rsid w:val="00F336E6"/>
    <w:rsid w:val="00F35F56"/>
    <w:rsid w:val="00F372C9"/>
    <w:rsid w:val="00F4002F"/>
    <w:rsid w:val="00F43940"/>
    <w:rsid w:val="00F44EAC"/>
    <w:rsid w:val="00F54B9C"/>
    <w:rsid w:val="00F60914"/>
    <w:rsid w:val="00F60A06"/>
    <w:rsid w:val="00F63C89"/>
    <w:rsid w:val="00F653E9"/>
    <w:rsid w:val="00F671DE"/>
    <w:rsid w:val="00F7786B"/>
    <w:rsid w:val="00F82EC0"/>
    <w:rsid w:val="00F903B4"/>
    <w:rsid w:val="00FB1675"/>
    <w:rsid w:val="00FB3878"/>
    <w:rsid w:val="00FC0373"/>
    <w:rsid w:val="00FC3CCF"/>
    <w:rsid w:val="00FC5320"/>
    <w:rsid w:val="00FC64B1"/>
    <w:rsid w:val="00FD6692"/>
    <w:rsid w:val="00FE6FE9"/>
    <w:rsid w:val="00FE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FollowedHyperlink"/>
    <w:basedOn w:val="a0"/>
    <w:uiPriority w:val="99"/>
    <w:semiHidden/>
    <w:unhideWhenUsed/>
    <w:rsid w:val="004F4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glob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a.prnewswire.com/media/1816744/CCI_Tatu_City.jpg" TargetMode="External"/><Relationship Id="rId5" Type="http://schemas.openxmlformats.org/officeDocument/2006/relationships/webSettings" Target="webSettings.xml"/><Relationship Id="rId10" Type="http://schemas.openxmlformats.org/officeDocument/2006/relationships/hyperlink" Target="http://www.tatucity.com" TargetMode="External"/><Relationship Id="rId4" Type="http://schemas.openxmlformats.org/officeDocument/2006/relationships/settings" Target="settings.xml"/><Relationship Id="rId9" Type="http://schemas.openxmlformats.org/officeDocument/2006/relationships/hyperlink" Target="https://greafrica.grou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FA72-73C9-45C8-AD55-EBD60507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達也 長崎</cp:lastModifiedBy>
  <cp:revision>5</cp:revision>
  <dcterms:created xsi:type="dcterms:W3CDTF">2022-05-13T06:22:00Z</dcterms:created>
  <dcterms:modified xsi:type="dcterms:W3CDTF">2022-05-13T06:22:00Z</dcterms:modified>
</cp:coreProperties>
</file>