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B0B3" w14:textId="497F1038" w:rsidR="0035373C" w:rsidRDefault="00DC11B0">
      <w:proofErr w:type="spellStart"/>
      <w:r w:rsidRPr="00DC11B0">
        <w:t>AsiaNet</w:t>
      </w:r>
      <w:proofErr w:type="spellEnd"/>
      <w:r w:rsidRPr="00DC11B0">
        <w:t xml:space="preserve"> 95483</w:t>
      </w:r>
      <w:r w:rsidR="000D5861">
        <w:t xml:space="preserve"> </w:t>
      </w:r>
      <w:r w:rsidR="000D5861">
        <w:rPr>
          <w:rFonts w:hint="eastAsia"/>
        </w:rPr>
        <w:t>（</w:t>
      </w:r>
      <w:r w:rsidR="000D5861" w:rsidRPr="000D5861">
        <w:t>0833</w:t>
      </w:r>
      <w:r w:rsidR="000D5861">
        <w:rPr>
          <w:rFonts w:hint="eastAsia"/>
        </w:rPr>
        <w:t>）</w:t>
      </w:r>
    </w:p>
    <w:p w14:paraId="22AD8916" w14:textId="77777777" w:rsidR="00DC11B0" w:rsidRDefault="00DC11B0"/>
    <w:p w14:paraId="7670E476" w14:textId="77777777" w:rsidR="00DC11B0" w:rsidRDefault="004B3D9D">
      <w:r>
        <w:t>ハイセンスがパリ・サンジェルマン・プレーヤーの</w:t>
      </w:r>
      <w:r w:rsidR="009F0222">
        <w:t>自宅に乗り込み</w:t>
      </w:r>
      <w:r>
        <w:t>、同クラブとの</w:t>
      </w:r>
      <w:r>
        <w:t>2</w:t>
      </w:r>
      <w:r>
        <w:t>年目のパートナーシップを紹介</w:t>
      </w:r>
    </w:p>
    <w:p w14:paraId="63F96A0B" w14:textId="77777777" w:rsidR="00DC11B0" w:rsidRDefault="00DC11B0"/>
    <w:p w14:paraId="7266067A" w14:textId="77777777" w:rsidR="00DC11B0" w:rsidRDefault="00DC11B0">
      <w:r>
        <w:t>【青島（中国）</w:t>
      </w:r>
      <w:r>
        <w:t>2022</w:t>
      </w:r>
      <w:r>
        <w:t>年４月</w:t>
      </w:r>
      <w:r>
        <w:t>15</w:t>
      </w:r>
      <w:r>
        <w:t>日</w:t>
      </w:r>
      <w:r>
        <w:t>PR Newswire</w:t>
      </w:r>
      <w:r>
        <w:t>＝共同通信</w:t>
      </w:r>
      <w:r>
        <w:t>JBN</w:t>
      </w:r>
      <w:r>
        <w:t>】家電・消費家電で世界をリードするハイセンス（</w:t>
      </w:r>
      <w:r>
        <w:t>Hisense</w:t>
      </w:r>
      <w:r>
        <w:t>）とパリ・サンジェルマンは</w:t>
      </w:r>
      <w:r>
        <w:t>2</w:t>
      </w:r>
      <w:r>
        <w:t>年目のパートナーシップに入り、</w:t>
      </w:r>
      <w:r>
        <w:t>2</w:t>
      </w:r>
      <w:r>
        <w:t>回目のコマーシャルを</w:t>
      </w:r>
      <w:r>
        <w:t>15</w:t>
      </w:r>
      <w:r>
        <w:t>日開始した。</w:t>
      </w:r>
    </w:p>
    <w:p w14:paraId="4F137865" w14:textId="77777777" w:rsidR="00DC11B0" w:rsidRDefault="00DC11B0"/>
    <w:p w14:paraId="38FEA11E" w14:textId="507BEF48" w:rsidR="00DC11B0" w:rsidRDefault="00DC11B0">
      <w:r>
        <w:t>2021</w:t>
      </w:r>
      <w:r>
        <w:t>年を振り返ると、ハイセンスはネイマール（</w:t>
      </w:r>
      <w:r>
        <w:t>Neymar Jr</w:t>
      </w:r>
      <w:r>
        <w:t>）、ケイラー・ナバス（</w:t>
      </w:r>
      <w:proofErr w:type="spellStart"/>
      <w:r>
        <w:t>Keylor</w:t>
      </w:r>
      <w:proofErr w:type="spellEnd"/>
      <w:r>
        <w:t xml:space="preserve"> </w:t>
      </w:r>
      <w:proofErr w:type="spellStart"/>
      <w:r>
        <w:t>Navas</w:t>
      </w:r>
      <w:proofErr w:type="spellEnd"/>
      <w:r>
        <w:t>）、</w:t>
      </w:r>
      <w:r w:rsidRPr="00DC11B0">
        <w:rPr>
          <w:rFonts w:hint="eastAsia"/>
        </w:rPr>
        <w:t>アンヘル・ディ・マリア</w:t>
      </w:r>
      <w:r>
        <w:rPr>
          <w:rFonts w:hint="eastAsia"/>
        </w:rPr>
        <w:t>（</w:t>
      </w:r>
      <w:r w:rsidR="004B5C9D">
        <w:t>A</w:t>
      </w:r>
      <w:r>
        <w:t>ngel Di Maria</w:t>
      </w:r>
      <w:r>
        <w:rPr>
          <w:rFonts w:hint="eastAsia"/>
        </w:rPr>
        <w:t>）、</w:t>
      </w:r>
      <w:r w:rsidRPr="00DC11B0">
        <w:rPr>
          <w:rFonts w:hint="eastAsia"/>
        </w:rPr>
        <w:t>アンデル・エレーラ</w:t>
      </w:r>
      <w:r>
        <w:rPr>
          <w:rFonts w:hint="eastAsia"/>
        </w:rPr>
        <w:t>（</w:t>
      </w:r>
      <w:r>
        <w:rPr>
          <w:rFonts w:hint="eastAsia"/>
        </w:rPr>
        <w:t>Ander Herrera</w:t>
      </w:r>
      <w:r>
        <w:rPr>
          <w:rFonts w:hint="eastAsia"/>
        </w:rPr>
        <w:t>）、</w:t>
      </w:r>
      <w:r w:rsidRPr="00DC11B0">
        <w:rPr>
          <w:rFonts w:hint="eastAsia"/>
        </w:rPr>
        <w:t>プレスネル・キンペンベ</w:t>
      </w:r>
      <w:r>
        <w:rPr>
          <w:rFonts w:hint="eastAsia"/>
        </w:rPr>
        <w:t>（</w:t>
      </w:r>
      <w:proofErr w:type="spellStart"/>
      <w:r>
        <w:rPr>
          <w:rFonts w:hint="eastAsia"/>
        </w:rPr>
        <w:t>Presnel</w:t>
      </w:r>
      <w:proofErr w:type="spellEnd"/>
      <w:r>
        <w:rPr>
          <w:rFonts w:hint="eastAsia"/>
        </w:rPr>
        <w:t xml:space="preserve"> </w:t>
      </w:r>
      <w:proofErr w:type="spellStart"/>
      <w:r>
        <w:rPr>
          <w:rFonts w:hint="eastAsia"/>
        </w:rPr>
        <w:t>Kimpembe</w:t>
      </w:r>
      <w:proofErr w:type="spellEnd"/>
      <w:r>
        <w:rPr>
          <w:rFonts w:hint="eastAsia"/>
        </w:rPr>
        <w:t>）ら</w:t>
      </w:r>
      <w:r w:rsidR="001D47D7">
        <w:rPr>
          <w:rFonts w:hint="eastAsia"/>
        </w:rPr>
        <w:t>サッカーのスター選手</w:t>
      </w:r>
      <w:r>
        <w:rPr>
          <w:rFonts w:hint="eastAsia"/>
        </w:rPr>
        <w:t>が登場する感動的なコマーシャルをリリースし、ハイセンスの卓越した品質にハイライトをあてた。最初のコマーシャルは</w:t>
      </w:r>
      <w:r w:rsidR="00003E7C">
        <w:rPr>
          <w:rFonts w:hint="eastAsia"/>
        </w:rPr>
        <w:t>幅広い注目を集め、オンラインとオフラインの両方で称賛された。</w:t>
      </w:r>
    </w:p>
    <w:p w14:paraId="1B77E15B" w14:textId="77777777" w:rsidR="00003E7C" w:rsidRDefault="00003E7C"/>
    <w:p w14:paraId="610D1149" w14:textId="77777777" w:rsidR="00003E7C" w:rsidRDefault="00003E7C">
      <w:r>
        <w:rPr>
          <w:rFonts w:hint="eastAsia"/>
        </w:rPr>
        <w:t>この日、ハイセンスはパリ・サンジェルマンと協力して</w:t>
      </w:r>
      <w:r>
        <w:rPr>
          <w:rFonts w:hint="eastAsia"/>
        </w:rPr>
        <w:t>2</w:t>
      </w:r>
      <w:r>
        <w:rPr>
          <w:rFonts w:hint="eastAsia"/>
        </w:rPr>
        <w:t>回目のコマーシャルをリリースし、</w:t>
      </w:r>
      <w:r w:rsidRPr="00003E7C">
        <w:rPr>
          <w:rFonts w:hint="eastAsia"/>
        </w:rPr>
        <w:t>アンヘル・ディ・マリア</w:t>
      </w:r>
      <w:r>
        <w:rPr>
          <w:rFonts w:hint="eastAsia"/>
        </w:rPr>
        <w:t>と</w:t>
      </w:r>
      <w:r w:rsidRPr="00003E7C">
        <w:rPr>
          <w:rFonts w:hint="eastAsia"/>
        </w:rPr>
        <w:t>プレスネル・キンペンベ</w:t>
      </w:r>
      <w:r>
        <w:rPr>
          <w:rFonts w:hint="eastAsia"/>
        </w:rPr>
        <w:t>がコマーシャルに再登場する一方、</w:t>
      </w:r>
      <w:r w:rsidRPr="00003E7C">
        <w:rPr>
          <w:rFonts w:hint="eastAsia"/>
        </w:rPr>
        <w:t>リオネル・メッシ</w:t>
      </w:r>
      <w:r>
        <w:rPr>
          <w:rFonts w:hint="eastAsia"/>
        </w:rPr>
        <w:t>（</w:t>
      </w:r>
      <w:r>
        <w:rPr>
          <w:rFonts w:hint="eastAsia"/>
        </w:rPr>
        <w:t>Leo Messi</w:t>
      </w:r>
      <w:r>
        <w:rPr>
          <w:rFonts w:hint="eastAsia"/>
        </w:rPr>
        <w:t>）、</w:t>
      </w:r>
      <w:r w:rsidRPr="00003E7C">
        <w:rPr>
          <w:rFonts w:hint="eastAsia"/>
        </w:rPr>
        <w:t>マルキーニョス</w:t>
      </w:r>
      <w:r>
        <w:rPr>
          <w:rFonts w:hint="eastAsia"/>
        </w:rPr>
        <w:t>（</w:t>
      </w:r>
      <w:proofErr w:type="spellStart"/>
      <w:r>
        <w:rPr>
          <w:rFonts w:hint="eastAsia"/>
        </w:rPr>
        <w:t>Marquinohos</w:t>
      </w:r>
      <w:proofErr w:type="spellEnd"/>
      <w:r>
        <w:rPr>
          <w:rFonts w:hint="eastAsia"/>
        </w:rPr>
        <w:t>）と</w:t>
      </w:r>
      <w:r w:rsidRPr="00003E7C">
        <w:rPr>
          <w:rFonts w:hint="eastAsia"/>
        </w:rPr>
        <w:t>イドリッサ・ゲイェ</w:t>
      </w:r>
      <w:r>
        <w:rPr>
          <w:rFonts w:hint="eastAsia"/>
        </w:rPr>
        <w:t>（</w:t>
      </w:r>
      <w:proofErr w:type="spellStart"/>
      <w:r>
        <w:t>Idrissa</w:t>
      </w:r>
      <w:proofErr w:type="spellEnd"/>
      <w:r>
        <w:t xml:space="preserve"> </w:t>
      </w:r>
      <w:proofErr w:type="spellStart"/>
      <w:r>
        <w:t>Gueye</w:t>
      </w:r>
      <w:proofErr w:type="spellEnd"/>
      <w:r>
        <w:rPr>
          <w:rFonts w:hint="eastAsia"/>
        </w:rPr>
        <w:t>）がハイセンスのコマーシャル</w:t>
      </w:r>
      <w:r w:rsidR="009F0222">
        <w:rPr>
          <w:rFonts w:hint="eastAsia"/>
        </w:rPr>
        <w:t>チーム</w:t>
      </w:r>
      <w:r>
        <w:rPr>
          <w:rFonts w:hint="eastAsia"/>
        </w:rPr>
        <w:t>に初めて加わった。この広告は快適な住居環境でさまざまなハイセンスの家電を紹介し、サッカープレーヤーの日常生活の</w:t>
      </w:r>
      <w:r w:rsidR="009F0222">
        <w:rPr>
          <w:rFonts w:hint="eastAsia"/>
        </w:rPr>
        <w:t>視点から</w:t>
      </w:r>
      <w:r>
        <w:rPr>
          <w:rFonts w:hint="eastAsia"/>
        </w:rPr>
        <w:t>ハイセンス製品の優れた技術を強調している</w:t>
      </w:r>
      <w:r>
        <w:t>。継続中のパートナーシップと各プレーヤーの高度な取り組みはパリ・サンジェルマンのサポートとハイセンスの評価を反映し、ハイセンス・ブランドが世界で幅広く評価され、サポートされていることを表している。</w:t>
      </w:r>
    </w:p>
    <w:p w14:paraId="4D5D0452" w14:textId="77777777" w:rsidR="00003E7C" w:rsidRDefault="00003E7C"/>
    <w:p w14:paraId="047B9FB9" w14:textId="35A13695" w:rsidR="00003E7C" w:rsidRDefault="000E2635">
      <w:hyperlink r:id="rId6" w:history="1">
        <w:r w:rsidR="00003E7C" w:rsidRPr="001315BB">
          <w:rPr>
            <w:rStyle w:val="a3"/>
          </w:rPr>
          <w:t>https://www.youtube.com/watch?v=tzdYDct4oWk</w:t>
        </w:r>
      </w:hyperlink>
      <w:r w:rsidR="000D5861" w:rsidRPr="000D5861">
        <w:rPr>
          <w:rStyle w:val="a3"/>
          <w:u w:val="none"/>
        </w:rPr>
        <w:t xml:space="preserve"> </w:t>
      </w:r>
    </w:p>
    <w:p w14:paraId="15AB3F32" w14:textId="77777777" w:rsidR="00003E7C" w:rsidRDefault="00003E7C"/>
    <w:p w14:paraId="65A42379" w14:textId="77777777" w:rsidR="00003E7C" w:rsidRDefault="00003E7C">
      <w:r>
        <w:t>ハイセンスは</w:t>
      </w:r>
      <w:r w:rsidR="00904F83">
        <w:t>最高の技術と高品質製品によって「</w:t>
      </w:r>
      <w:r w:rsidR="00904F83" w:rsidRPr="00904F83">
        <w:t>Perfect Partner</w:t>
      </w:r>
      <w:r w:rsidR="00904F83">
        <w:t>（最適なパートナー）」になる</w:t>
      </w:r>
    </w:p>
    <w:p w14:paraId="64F1CFA4" w14:textId="77777777" w:rsidR="00904F83" w:rsidRDefault="00904F83"/>
    <w:p w14:paraId="2BB7BBFE" w14:textId="77777777" w:rsidR="00904F83" w:rsidRDefault="00904F83">
      <w:r>
        <w:t>今回のコマーシャルのテーマは</w:t>
      </w:r>
      <w:r>
        <w:t>Perfect Partner</w:t>
      </w:r>
      <w:r>
        <w:t>で、長年にわたるハイセンスとパリ・サンジェルマンの優れたパートナーシップを表している。コマーシャルはまた、ハイセンスが同社の優れた製品および技術によって、サッカーファンと消費者の生活の</w:t>
      </w:r>
      <w:r>
        <w:t>Perfect Partner</w:t>
      </w:r>
      <w:r>
        <w:t>になるつもりであることを示してもいる。コマーシャルは同じビルで生活する</w:t>
      </w:r>
      <w:r>
        <w:t>5</w:t>
      </w:r>
      <w:r>
        <w:t>人のパリ・サンジェルマンのスターを特集し、ハイセンス製品を使う日常生活でのスターの交流をとらえている。</w:t>
      </w:r>
    </w:p>
    <w:p w14:paraId="42B3CAF4" w14:textId="77777777" w:rsidR="009F0222" w:rsidRDefault="009F0222"/>
    <w:p w14:paraId="067DB7A7" w14:textId="04D96558" w:rsidR="009F0222" w:rsidRDefault="009F0222">
      <w:r>
        <w:lastRenderedPageBreak/>
        <w:t>ハイセンスは長年にわたり、技術イノベーションを通じてディスプレー技術を深化させ、消費者に完璧な</w:t>
      </w:r>
      <w:r>
        <w:t>TV</w:t>
      </w:r>
      <w:r>
        <w:t>品質を提供してきた。今回のコマーシャルで、プレーヤーはハイセンス</w:t>
      </w:r>
      <w:r>
        <w:t>TV</w:t>
      </w:r>
      <w:r>
        <w:t>を使用し、スポーツの滑らかさを高めるとともに動きの速い試合を観戦できる</w:t>
      </w:r>
      <w:r>
        <w:t>Sports Mode</w:t>
      </w:r>
      <w:r>
        <w:t>技術を体験した。</w:t>
      </w:r>
      <w:r>
        <w:t>Sports Mode</w:t>
      </w:r>
      <w:r>
        <w:t>によって、究極のイマーシブなゲーム観戦を体験できる。</w:t>
      </w:r>
    </w:p>
    <w:p w14:paraId="1FFB404F" w14:textId="77777777" w:rsidR="00904F83" w:rsidRDefault="00904F83"/>
    <w:p w14:paraId="04DEEAD9" w14:textId="77777777" w:rsidR="00904F83" w:rsidRDefault="00904F83">
      <w:r>
        <w:t>ハイセンスは常に、優れた技術と完璧なテレビ品質を通じて、よりイマーシブでリアルなゲーム観戦体験をサッカーファンと消費者に提供することを目指している。</w:t>
      </w:r>
      <w:r w:rsidR="00C75387">
        <w:t>優れた技術と品質に恵まれたハイセンスのミッドツーハイエンド</w:t>
      </w:r>
      <w:r w:rsidR="00C75387">
        <w:t>TV</w:t>
      </w:r>
      <w:r w:rsidR="00C75387">
        <w:t>（</w:t>
      </w:r>
      <w:r w:rsidR="00C75387" w:rsidRPr="00C75387">
        <w:t>A7/U6/U7/U8</w:t>
      </w:r>
      <w:r w:rsidR="00C75387">
        <w:t>）は多くのメディ</w:t>
      </w:r>
      <w:r w:rsidR="004B3D9D">
        <w:rPr>
          <w:rFonts w:hint="eastAsia"/>
        </w:rPr>
        <w:t>ア</w:t>
      </w:r>
      <w:r w:rsidR="00C75387">
        <w:t>と消費者に高く評価されている。このため、</w:t>
      </w:r>
      <w:r w:rsidR="00C75387">
        <w:t>2021</w:t>
      </w:r>
      <w:r w:rsidR="00C75387">
        <w:t>年の世界でのミッドツーハイエンド</w:t>
      </w:r>
      <w:r w:rsidR="00C75387">
        <w:t>TV</w:t>
      </w:r>
      <w:r w:rsidR="00C75387">
        <w:t>の売上高は前年比</w:t>
      </w:r>
      <w:r w:rsidR="00C75387">
        <w:t>99%</w:t>
      </w:r>
      <w:r w:rsidR="00C75387">
        <w:t>以上</w:t>
      </w:r>
      <w:r w:rsidR="009F0222">
        <w:t>の増加を</w:t>
      </w:r>
      <w:r w:rsidR="00C75387">
        <w:t>記録し、ハイセンス</w:t>
      </w:r>
      <w:r w:rsidR="00C75387">
        <w:t>TV</w:t>
      </w:r>
      <w:r w:rsidR="00C75387">
        <w:t>に対する世界の高い評価と認識を完全に反映している。</w:t>
      </w:r>
    </w:p>
    <w:p w14:paraId="76E439A1" w14:textId="77777777" w:rsidR="00C75387" w:rsidRDefault="00C75387"/>
    <w:p w14:paraId="2C83DB89" w14:textId="77777777" w:rsidR="00C75387" w:rsidRDefault="00C75387">
      <w:r>
        <w:t>同時に、パリ・サンジェルマンの長期パートナーであるハイセンスは、</w:t>
      </w:r>
      <w:r w:rsidR="008E5343">
        <w:t>製品およびブランドの名声の両面で、</w:t>
      </w:r>
      <w:r w:rsidR="009F0222">
        <w:t>スポーツ</w:t>
      </w:r>
      <w:r w:rsidR="008E5343">
        <w:t>イベントと優れた技術製品への強力な支持によって世界の消費者の支援を勝ち取った。</w:t>
      </w:r>
      <w:r w:rsidR="008E5343">
        <w:t>2021</w:t>
      </w:r>
      <w:r w:rsidR="008E5343">
        <w:t>年のパリ・サンジェルマン</w:t>
      </w:r>
      <w:r w:rsidR="009F0222">
        <w:t>と、</w:t>
      </w:r>
      <w:r w:rsidR="008E5343">
        <w:t>いくつかの国際的なスポーツイベントへのスポンサーを受け、ハイセンスは海外売上高を</w:t>
      </w:r>
      <w:r w:rsidR="008E5343">
        <w:t>43%</w:t>
      </w:r>
      <w:r w:rsidR="008E5343">
        <w:t>伸ばし、海外でのブランド認知度を</w:t>
      </w:r>
      <w:r w:rsidR="008E5343">
        <w:t>5pps</w:t>
      </w:r>
      <w:r w:rsidR="008E5343">
        <w:t>増加させた。</w:t>
      </w:r>
    </w:p>
    <w:p w14:paraId="5989EEF5" w14:textId="77777777" w:rsidR="008E5343" w:rsidRDefault="008E5343"/>
    <w:p w14:paraId="1BA12531" w14:textId="77777777" w:rsidR="008E5343" w:rsidRDefault="008E5343">
      <w:r>
        <w:t>ハイセンスは今後もスポーツマーケティングを深化させ、消費者とのより強いつながりを築いていく。また優れた</w:t>
      </w:r>
      <w:r w:rsidR="004B3D9D">
        <w:t>技術と製品を提供し、世界で有名かつ信頼されるブランドになる。</w:t>
      </w:r>
    </w:p>
    <w:p w14:paraId="101C89C4" w14:textId="77777777" w:rsidR="004B3D9D" w:rsidRDefault="004B3D9D"/>
    <w:p w14:paraId="31DDEA30" w14:textId="77777777" w:rsidR="004B3D9D" w:rsidRDefault="004B3D9D">
      <w:r>
        <w:t>ソース：</w:t>
      </w:r>
      <w:r>
        <w:t>Hisense</w:t>
      </w:r>
    </w:p>
    <w:p w14:paraId="296DFFF1" w14:textId="77777777" w:rsidR="004B3D9D" w:rsidRDefault="004B3D9D"/>
    <w:p w14:paraId="7C00857B" w14:textId="053B112C" w:rsidR="004B3D9D" w:rsidRDefault="004B3D9D">
      <w:r>
        <w:t>画像</w:t>
      </w:r>
      <w:r w:rsidR="000E2635">
        <w:rPr>
          <w:rFonts w:hint="eastAsia"/>
        </w:rPr>
        <w:t>添付</w:t>
      </w:r>
      <w:bookmarkStart w:id="0" w:name="_GoBack"/>
      <w:bookmarkEnd w:id="0"/>
      <w:r>
        <w:t>リンク：</w:t>
      </w:r>
    </w:p>
    <w:p w14:paraId="3B0DC415" w14:textId="13016BEC" w:rsidR="004B3D9D" w:rsidRDefault="004B3D9D" w:rsidP="004B3D9D">
      <w:r>
        <w:t xml:space="preserve">Link: </w:t>
      </w:r>
      <w:hyperlink r:id="rId7" w:history="1">
        <w:r w:rsidR="00E44B6A" w:rsidRPr="00D87865">
          <w:rPr>
            <w:rStyle w:val="a3"/>
          </w:rPr>
          <w:t>http://asianetnews.net/view-attachment?attach-id=419171</w:t>
        </w:r>
      </w:hyperlink>
      <w:r w:rsidR="00E44B6A">
        <w:t xml:space="preserve"> </w:t>
      </w:r>
    </w:p>
    <w:p w14:paraId="1A2831F9" w14:textId="795A5009" w:rsidR="004B3D9D" w:rsidRDefault="004B3D9D" w:rsidP="004B3D9D">
      <w:r>
        <w:t>（画像説明：ハイセンス</w:t>
      </w:r>
      <w:r w:rsidR="00E44B6A">
        <w:rPr>
          <w:rFonts w:hint="eastAsia"/>
        </w:rPr>
        <w:t xml:space="preserve"> </w:t>
      </w:r>
      <w:r w:rsidR="00E44B6A">
        <w:t xml:space="preserve">x </w:t>
      </w:r>
      <w:r>
        <w:t>パリ・サンジェルマン・プレーヤー）</w:t>
      </w:r>
    </w:p>
    <w:p w14:paraId="1311D6DB" w14:textId="04B7CA19" w:rsidR="004B3D9D" w:rsidRDefault="004B3D9D" w:rsidP="004B3D9D">
      <w:r>
        <w:t xml:space="preserve">Link: </w:t>
      </w:r>
      <w:hyperlink r:id="rId8" w:history="1">
        <w:r w:rsidRPr="001315BB">
          <w:rPr>
            <w:rStyle w:val="a3"/>
          </w:rPr>
          <w:t>http://asianetnews.net/view-attachment?attach-id=419173</w:t>
        </w:r>
      </w:hyperlink>
      <w:r w:rsidR="000D5861" w:rsidRPr="000D5861">
        <w:rPr>
          <w:rStyle w:val="a3"/>
          <w:u w:val="none"/>
        </w:rPr>
        <w:t xml:space="preserve"> </w:t>
      </w:r>
    </w:p>
    <w:p w14:paraId="2E6C4848" w14:textId="1B2B0906" w:rsidR="004B3D9D" w:rsidRDefault="004B3D9D" w:rsidP="004B3D9D">
      <w:r>
        <w:t>（画像説明：</w:t>
      </w:r>
      <w:r w:rsidRPr="004B3D9D">
        <w:rPr>
          <w:rFonts w:hint="eastAsia"/>
        </w:rPr>
        <w:t>ハイセンス</w:t>
      </w:r>
      <w:r w:rsidR="00E44B6A">
        <w:rPr>
          <w:rFonts w:hint="eastAsia"/>
        </w:rPr>
        <w:t xml:space="preserve"> </w:t>
      </w:r>
      <w:r w:rsidR="00E44B6A">
        <w:t xml:space="preserve">x </w:t>
      </w:r>
      <w:r w:rsidRPr="004B3D9D">
        <w:rPr>
          <w:rFonts w:hint="eastAsia"/>
        </w:rPr>
        <w:t>パリ・サンジェルマン</w:t>
      </w:r>
      <w:r>
        <w:rPr>
          <w:rFonts w:hint="eastAsia"/>
        </w:rPr>
        <w:t>・</w:t>
      </w:r>
      <w:r w:rsidRPr="004B3D9D">
        <w:rPr>
          <w:rFonts w:hint="eastAsia"/>
        </w:rPr>
        <w:t>プレーヤー</w:t>
      </w:r>
      <w:r>
        <w:rPr>
          <w:rFonts w:hint="eastAsia"/>
        </w:rPr>
        <w:t>）</w:t>
      </w:r>
    </w:p>
    <w:sectPr w:rsidR="004B3D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19D2" w14:textId="77777777" w:rsidR="00816879" w:rsidRDefault="00816879" w:rsidP="00816879">
      <w:r>
        <w:separator/>
      </w:r>
    </w:p>
  </w:endnote>
  <w:endnote w:type="continuationSeparator" w:id="0">
    <w:p w14:paraId="5505E26B" w14:textId="77777777" w:rsidR="00816879" w:rsidRDefault="00816879" w:rsidP="0081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8BC90" w14:textId="77777777" w:rsidR="00816879" w:rsidRDefault="00816879" w:rsidP="00816879">
      <w:r>
        <w:separator/>
      </w:r>
    </w:p>
  </w:footnote>
  <w:footnote w:type="continuationSeparator" w:id="0">
    <w:p w14:paraId="44608CBB" w14:textId="77777777" w:rsidR="00816879" w:rsidRDefault="00816879" w:rsidP="00816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B0"/>
    <w:rsid w:val="00003E7C"/>
    <w:rsid w:val="000D5861"/>
    <w:rsid w:val="000E2635"/>
    <w:rsid w:val="001D47D7"/>
    <w:rsid w:val="0035373C"/>
    <w:rsid w:val="003B77C3"/>
    <w:rsid w:val="004B3D9D"/>
    <w:rsid w:val="004B5C9D"/>
    <w:rsid w:val="00816879"/>
    <w:rsid w:val="008E5343"/>
    <w:rsid w:val="00904F83"/>
    <w:rsid w:val="009F0222"/>
    <w:rsid w:val="00C75387"/>
    <w:rsid w:val="00DC11B0"/>
    <w:rsid w:val="00E4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AC84A"/>
  <w15:chartTrackingRefBased/>
  <w15:docId w15:val="{0ECC04DF-85BA-41DC-BAC4-0B779C29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E7C"/>
    <w:rPr>
      <w:color w:val="0563C1" w:themeColor="hyperlink"/>
      <w:u w:val="single"/>
    </w:rPr>
  </w:style>
  <w:style w:type="paragraph" w:styleId="a4">
    <w:name w:val="Balloon Text"/>
    <w:basedOn w:val="a"/>
    <w:link w:val="a5"/>
    <w:uiPriority w:val="99"/>
    <w:semiHidden/>
    <w:unhideWhenUsed/>
    <w:rsid w:val="004B3D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3D9D"/>
    <w:rPr>
      <w:rFonts w:asciiTheme="majorHAnsi" w:eastAsiaTheme="majorEastAsia" w:hAnsiTheme="majorHAnsi" w:cstheme="majorBidi"/>
      <w:sz w:val="18"/>
      <w:szCs w:val="18"/>
    </w:rPr>
  </w:style>
  <w:style w:type="character" w:styleId="a6">
    <w:name w:val="Unresolved Mention"/>
    <w:basedOn w:val="a0"/>
    <w:uiPriority w:val="99"/>
    <w:semiHidden/>
    <w:unhideWhenUsed/>
    <w:rsid w:val="00E44B6A"/>
    <w:rPr>
      <w:color w:val="605E5C"/>
      <w:shd w:val="clear" w:color="auto" w:fill="E1DFDD"/>
    </w:rPr>
  </w:style>
  <w:style w:type="character" w:styleId="a7">
    <w:name w:val="FollowedHyperlink"/>
    <w:basedOn w:val="a0"/>
    <w:uiPriority w:val="99"/>
    <w:semiHidden/>
    <w:unhideWhenUsed/>
    <w:rsid w:val="00E44B6A"/>
    <w:rPr>
      <w:color w:val="954F72" w:themeColor="followedHyperlink"/>
      <w:u w:val="single"/>
    </w:rPr>
  </w:style>
  <w:style w:type="paragraph" w:styleId="a8">
    <w:name w:val="header"/>
    <w:basedOn w:val="a"/>
    <w:link w:val="a9"/>
    <w:uiPriority w:val="99"/>
    <w:unhideWhenUsed/>
    <w:rsid w:val="00816879"/>
    <w:pPr>
      <w:tabs>
        <w:tab w:val="center" w:pos="4252"/>
        <w:tab w:val="right" w:pos="8504"/>
      </w:tabs>
      <w:snapToGrid w:val="0"/>
    </w:pPr>
  </w:style>
  <w:style w:type="character" w:customStyle="1" w:styleId="a9">
    <w:name w:val="ヘッダー (文字)"/>
    <w:basedOn w:val="a0"/>
    <w:link w:val="a8"/>
    <w:uiPriority w:val="99"/>
    <w:rsid w:val="00816879"/>
  </w:style>
  <w:style w:type="paragraph" w:styleId="aa">
    <w:name w:val="footer"/>
    <w:basedOn w:val="a"/>
    <w:link w:val="ab"/>
    <w:uiPriority w:val="99"/>
    <w:unhideWhenUsed/>
    <w:rsid w:val="00816879"/>
    <w:pPr>
      <w:tabs>
        <w:tab w:val="center" w:pos="4252"/>
        <w:tab w:val="right" w:pos="8504"/>
      </w:tabs>
      <w:snapToGrid w:val="0"/>
    </w:pPr>
  </w:style>
  <w:style w:type="character" w:customStyle="1" w:styleId="ab">
    <w:name w:val="フッター (文字)"/>
    <w:basedOn w:val="a0"/>
    <w:link w:val="aa"/>
    <w:uiPriority w:val="99"/>
    <w:rsid w:val="0081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19173" TargetMode="External"/><Relationship Id="rId3" Type="http://schemas.openxmlformats.org/officeDocument/2006/relationships/webSettings" Target="webSettings.xml"/><Relationship Id="rId7" Type="http://schemas.openxmlformats.org/officeDocument/2006/relationships/hyperlink" Target="http://asianetnews.net/view-attachment?attach-id=4191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zdYDct4oW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針谷江利香</cp:lastModifiedBy>
  <cp:revision>3</cp:revision>
  <cp:lastPrinted>2022-04-15T06:56:00Z</cp:lastPrinted>
  <dcterms:created xsi:type="dcterms:W3CDTF">2022-04-15T06:56:00Z</dcterms:created>
  <dcterms:modified xsi:type="dcterms:W3CDTF">2022-04-15T07:15:00Z</dcterms:modified>
</cp:coreProperties>
</file>