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6AEB6" w14:textId="703A1CDE" w:rsidR="004749E2" w:rsidRPr="004749E2" w:rsidRDefault="004749E2" w:rsidP="004749E2">
      <w:pPr>
        <w:rPr>
          <w:rFonts w:ascii="Times New Roman" w:hAnsi="Times New Roman" w:cs="Times New Roman"/>
        </w:rPr>
      </w:pPr>
      <w:proofErr w:type="spellStart"/>
      <w:r w:rsidRPr="004749E2">
        <w:rPr>
          <w:rFonts w:ascii="Times New Roman" w:hAnsi="Times New Roman" w:cs="Times New Roman"/>
        </w:rPr>
        <w:t>AsiaNet</w:t>
      </w:r>
      <w:proofErr w:type="spellEnd"/>
      <w:r w:rsidRPr="004749E2">
        <w:rPr>
          <w:rFonts w:ascii="Times New Roman" w:hAnsi="Times New Roman" w:cs="Times New Roman"/>
        </w:rPr>
        <w:t xml:space="preserve"> 94038</w:t>
      </w:r>
      <w:r w:rsidR="00442A46">
        <w:rPr>
          <w:rFonts w:ascii="Times New Roman" w:hAnsi="Times New Roman" w:cs="Times New Roman"/>
        </w:rPr>
        <w:t xml:space="preserve"> </w:t>
      </w:r>
      <w:r w:rsidRPr="004749E2">
        <w:rPr>
          <w:rFonts w:ascii="Times New Roman" w:hAnsi="Times New Roman" w:cs="Times New Roman"/>
        </w:rPr>
        <w:t>（</w:t>
      </w:r>
      <w:r w:rsidR="00442A46" w:rsidRPr="00442A46">
        <w:rPr>
          <w:rFonts w:ascii="Times New Roman" w:hAnsi="Times New Roman" w:cs="Times New Roman"/>
        </w:rPr>
        <w:t>0098</w:t>
      </w:r>
      <w:r w:rsidRPr="004749E2">
        <w:rPr>
          <w:rFonts w:ascii="Times New Roman" w:hAnsi="Times New Roman" w:cs="Times New Roman"/>
        </w:rPr>
        <w:t>）</w:t>
      </w:r>
    </w:p>
    <w:p w14:paraId="28397042" w14:textId="77777777" w:rsidR="004749E2" w:rsidRPr="004749E2" w:rsidRDefault="004749E2" w:rsidP="004749E2">
      <w:pPr>
        <w:rPr>
          <w:rFonts w:ascii="Times New Roman" w:hAnsi="Times New Roman" w:cs="Times New Roman"/>
        </w:rPr>
      </w:pPr>
    </w:p>
    <w:p w14:paraId="3E945C48" w14:textId="6762B65C" w:rsidR="004749E2" w:rsidRPr="004749E2" w:rsidRDefault="004749E2" w:rsidP="004749E2">
      <w:pPr>
        <w:rPr>
          <w:rFonts w:ascii="Times New Roman" w:hAnsi="Times New Roman" w:cs="Times New Roman"/>
        </w:rPr>
      </w:pPr>
      <w:r w:rsidRPr="004749E2">
        <w:rPr>
          <w:rFonts w:ascii="Times New Roman" w:hAnsi="Times New Roman" w:cs="Times New Roman"/>
        </w:rPr>
        <w:t>CEO</w:t>
      </w:r>
      <w:r w:rsidRPr="004749E2">
        <w:rPr>
          <w:rFonts w:ascii="Times New Roman" w:hAnsi="Times New Roman" w:cs="Times New Roman"/>
        </w:rPr>
        <w:t>の半数以上は</w:t>
      </w:r>
      <w:r w:rsidRPr="004749E2">
        <w:rPr>
          <w:rFonts w:ascii="Times New Roman" w:hAnsi="Times New Roman" w:cs="Times New Roman"/>
        </w:rPr>
        <w:t>2022</w:t>
      </w:r>
      <w:r w:rsidRPr="004749E2">
        <w:rPr>
          <w:rFonts w:ascii="Times New Roman" w:hAnsi="Times New Roman" w:cs="Times New Roman"/>
        </w:rPr>
        <w:t>年に投資</w:t>
      </w:r>
      <w:r w:rsidR="00CB2059">
        <w:rPr>
          <w:rFonts w:ascii="Times New Roman" w:hAnsi="Times New Roman" w:cs="Times New Roman" w:hint="eastAsia"/>
        </w:rPr>
        <w:t>と</w:t>
      </w:r>
      <w:r w:rsidRPr="004749E2">
        <w:rPr>
          <w:rFonts w:ascii="Times New Roman" w:hAnsi="Times New Roman" w:cs="Times New Roman"/>
        </w:rPr>
        <w:t>M</w:t>
      </w:r>
      <w:r w:rsidR="00CB2059">
        <w:rPr>
          <w:rFonts w:ascii="Times New Roman" w:hAnsi="Times New Roman" w:cs="Times New Roman" w:hint="eastAsia"/>
        </w:rPr>
        <w:t>&amp;</w:t>
      </w:r>
      <w:r w:rsidRPr="004749E2">
        <w:rPr>
          <w:rFonts w:ascii="Times New Roman" w:hAnsi="Times New Roman" w:cs="Times New Roman"/>
        </w:rPr>
        <w:t>A</w:t>
      </w:r>
      <w:r w:rsidR="00CB2059">
        <w:rPr>
          <w:rFonts w:ascii="Times New Roman" w:hAnsi="Times New Roman" w:cs="Times New Roman" w:hint="eastAsia"/>
        </w:rPr>
        <w:t>を</w:t>
      </w:r>
      <w:r w:rsidRPr="004749E2">
        <w:rPr>
          <w:rFonts w:ascii="Times New Roman" w:hAnsi="Times New Roman" w:cs="Times New Roman"/>
        </w:rPr>
        <w:t>強化</w:t>
      </w:r>
      <w:r w:rsidR="00CB2059">
        <w:rPr>
          <w:rFonts w:ascii="Times New Roman" w:hAnsi="Times New Roman" w:cs="Times New Roman" w:hint="eastAsia"/>
        </w:rPr>
        <w:t>する</w:t>
      </w:r>
      <w:r w:rsidRPr="004749E2">
        <w:rPr>
          <w:rFonts w:ascii="Times New Roman" w:hAnsi="Times New Roman" w:cs="Times New Roman"/>
        </w:rPr>
        <w:t>が、逆風は続く</w:t>
      </w:r>
    </w:p>
    <w:p w14:paraId="5CA51ADC" w14:textId="77777777" w:rsidR="004749E2" w:rsidRPr="004749E2" w:rsidRDefault="004749E2" w:rsidP="004749E2">
      <w:pPr>
        <w:rPr>
          <w:rFonts w:ascii="Times New Roman" w:hAnsi="Times New Roman" w:cs="Times New Roman"/>
        </w:rPr>
      </w:pPr>
    </w:p>
    <w:p w14:paraId="4504488E" w14:textId="77777777" w:rsidR="004749E2" w:rsidRPr="004749E2" w:rsidRDefault="004749E2" w:rsidP="004749E2">
      <w:pPr>
        <w:rPr>
          <w:rFonts w:ascii="Times New Roman" w:hAnsi="Times New Roman" w:cs="Times New Roman"/>
        </w:rPr>
      </w:pPr>
      <w:r w:rsidRPr="004749E2">
        <w:rPr>
          <w:rFonts w:ascii="Times New Roman" w:hAnsi="Times New Roman" w:cs="Times New Roman"/>
        </w:rPr>
        <w:t>【ロンドン</w:t>
      </w:r>
      <w:r w:rsidRPr="004749E2">
        <w:rPr>
          <w:rFonts w:ascii="Times New Roman" w:hAnsi="Times New Roman" w:cs="Times New Roman"/>
        </w:rPr>
        <w:t>2022</w:t>
      </w:r>
      <w:r w:rsidRPr="004749E2">
        <w:rPr>
          <w:rFonts w:ascii="Times New Roman" w:hAnsi="Times New Roman" w:cs="Times New Roman"/>
        </w:rPr>
        <w:t>年</w:t>
      </w:r>
      <w:r w:rsidRPr="004749E2">
        <w:rPr>
          <w:rFonts w:ascii="Times New Roman" w:hAnsi="Times New Roman" w:cs="Times New Roman"/>
        </w:rPr>
        <w:t>1</w:t>
      </w:r>
      <w:r w:rsidRPr="004749E2">
        <w:rPr>
          <w:rFonts w:ascii="Times New Roman" w:hAnsi="Times New Roman" w:cs="Times New Roman"/>
        </w:rPr>
        <w:t>月</w:t>
      </w:r>
      <w:r w:rsidRPr="004749E2">
        <w:rPr>
          <w:rFonts w:ascii="Times New Roman" w:hAnsi="Times New Roman" w:cs="Times New Roman"/>
        </w:rPr>
        <w:t>12</w:t>
      </w:r>
      <w:r w:rsidRPr="004749E2">
        <w:rPr>
          <w:rFonts w:ascii="Times New Roman" w:hAnsi="Times New Roman" w:cs="Times New Roman"/>
        </w:rPr>
        <w:t>日</w:t>
      </w:r>
      <w:r w:rsidRPr="004749E2">
        <w:rPr>
          <w:rFonts w:ascii="Times New Roman" w:hAnsi="Times New Roman" w:cs="Times New Roman"/>
        </w:rPr>
        <w:t>PR Newswire</w:t>
      </w:r>
      <w:r w:rsidRPr="004749E2">
        <w:rPr>
          <w:rFonts w:ascii="Times New Roman" w:hAnsi="Times New Roman" w:cs="Times New Roman"/>
        </w:rPr>
        <w:t>＝共同通信</w:t>
      </w:r>
      <w:r w:rsidRPr="004749E2">
        <w:rPr>
          <w:rFonts w:ascii="Times New Roman" w:hAnsi="Times New Roman" w:cs="Times New Roman"/>
        </w:rPr>
        <w:t>JBN</w:t>
      </w:r>
      <w:r w:rsidRPr="004749E2">
        <w:rPr>
          <w:rFonts w:ascii="Times New Roman" w:hAnsi="Times New Roman" w:cs="Times New Roman"/>
        </w:rPr>
        <w:t>】</w:t>
      </w:r>
    </w:p>
    <w:p w14:paraId="5060593C" w14:textId="7FAD00FF" w:rsidR="004749E2" w:rsidRPr="004749E2" w:rsidRDefault="004749E2" w:rsidP="004749E2">
      <w:pPr>
        <w:rPr>
          <w:rFonts w:ascii="Times New Roman" w:hAnsi="Times New Roman" w:cs="Times New Roman"/>
        </w:rPr>
      </w:pPr>
      <w:r w:rsidRPr="004749E2">
        <w:rPr>
          <w:rFonts w:ascii="Times New Roman" w:hAnsi="Times New Roman" w:cs="Times New Roman"/>
        </w:rPr>
        <w:t>＊世界の</w:t>
      </w:r>
      <w:r w:rsidRPr="004749E2">
        <w:rPr>
          <w:rFonts w:ascii="Times New Roman" w:hAnsi="Times New Roman" w:cs="Times New Roman"/>
        </w:rPr>
        <w:t>2000</w:t>
      </w:r>
      <w:r w:rsidRPr="004749E2">
        <w:rPr>
          <w:rFonts w:ascii="Times New Roman" w:hAnsi="Times New Roman" w:cs="Times New Roman"/>
        </w:rPr>
        <w:t>人超の最高経営責任者（</w:t>
      </w:r>
      <w:r w:rsidRPr="004749E2">
        <w:rPr>
          <w:rFonts w:ascii="Times New Roman" w:hAnsi="Times New Roman" w:cs="Times New Roman"/>
        </w:rPr>
        <w:t>CEO</w:t>
      </w:r>
      <w:r w:rsidRPr="004749E2">
        <w:rPr>
          <w:rFonts w:ascii="Times New Roman" w:hAnsi="Times New Roman" w:cs="Times New Roman"/>
        </w:rPr>
        <w:t>）を対象とする</w:t>
      </w:r>
      <w:r w:rsidRPr="004749E2">
        <w:rPr>
          <w:rFonts w:ascii="Times New Roman" w:hAnsi="Times New Roman" w:cs="Times New Roman"/>
        </w:rPr>
        <w:t>EY</w:t>
      </w:r>
      <w:r w:rsidRPr="004749E2">
        <w:rPr>
          <w:rFonts w:ascii="Times New Roman" w:hAnsi="Times New Roman" w:cs="Times New Roman"/>
        </w:rPr>
        <w:t>調査は</w:t>
      </w:r>
      <w:r w:rsidR="00CB2059">
        <w:rPr>
          <w:rFonts w:ascii="Times New Roman" w:hAnsi="Times New Roman" w:cs="Times New Roman" w:hint="eastAsia"/>
        </w:rPr>
        <w:t>、</w:t>
      </w:r>
      <w:r w:rsidRPr="004749E2">
        <w:rPr>
          <w:rFonts w:ascii="Times New Roman" w:hAnsi="Times New Roman" w:cs="Times New Roman"/>
        </w:rPr>
        <w:t>彼らに自信が戻ったことを示して</w:t>
      </w:r>
      <w:r w:rsidR="00CB2059">
        <w:rPr>
          <w:rFonts w:ascii="Times New Roman" w:hAnsi="Times New Roman" w:cs="Times New Roman" w:hint="eastAsia"/>
        </w:rPr>
        <w:t>いるが</w:t>
      </w:r>
      <w:r w:rsidRPr="004749E2">
        <w:rPr>
          <w:rFonts w:ascii="Times New Roman" w:hAnsi="Times New Roman" w:cs="Times New Roman"/>
        </w:rPr>
        <w:t>、戦略的選択が将来の成功を決定</w:t>
      </w:r>
    </w:p>
    <w:p w14:paraId="1B4C30FC" w14:textId="77777777" w:rsidR="004749E2" w:rsidRPr="004749E2" w:rsidRDefault="004749E2" w:rsidP="004749E2">
      <w:pPr>
        <w:rPr>
          <w:rFonts w:ascii="Times New Roman" w:hAnsi="Times New Roman" w:cs="Times New Roman"/>
        </w:rPr>
      </w:pPr>
      <w:r w:rsidRPr="004749E2">
        <w:rPr>
          <w:rFonts w:ascii="Times New Roman" w:hAnsi="Times New Roman" w:cs="Times New Roman"/>
        </w:rPr>
        <w:t>＊回答者の</w:t>
      </w:r>
      <w:r w:rsidRPr="004749E2">
        <w:rPr>
          <w:rFonts w:ascii="Times New Roman" w:hAnsi="Times New Roman" w:cs="Times New Roman"/>
        </w:rPr>
        <w:t>54%</w:t>
      </w:r>
      <w:r w:rsidRPr="004749E2">
        <w:rPr>
          <w:rFonts w:ascii="Times New Roman" w:hAnsi="Times New Roman" w:cs="Times New Roman"/>
        </w:rPr>
        <w:t>は既存事業への投資を優先する方針</w:t>
      </w:r>
    </w:p>
    <w:p w14:paraId="54FFF363" w14:textId="77777777" w:rsidR="004749E2" w:rsidRPr="004749E2" w:rsidRDefault="004749E2" w:rsidP="004749E2">
      <w:pPr>
        <w:rPr>
          <w:rFonts w:ascii="Times New Roman" w:hAnsi="Times New Roman" w:cs="Times New Roman"/>
        </w:rPr>
      </w:pPr>
      <w:r w:rsidRPr="004749E2">
        <w:rPr>
          <w:rFonts w:ascii="Times New Roman" w:hAnsi="Times New Roman" w:cs="Times New Roman"/>
        </w:rPr>
        <w:t>＊</w:t>
      </w:r>
      <w:r w:rsidRPr="004749E2">
        <w:rPr>
          <w:rFonts w:ascii="Times New Roman" w:hAnsi="Times New Roman" w:cs="Times New Roman"/>
        </w:rPr>
        <w:t>59%</w:t>
      </w:r>
      <w:r w:rsidRPr="004749E2">
        <w:rPr>
          <w:rFonts w:ascii="Times New Roman" w:hAnsi="Times New Roman" w:cs="Times New Roman"/>
        </w:rPr>
        <w:t>は過去最高の年の後であってもトランザクションを追求</w:t>
      </w:r>
    </w:p>
    <w:p w14:paraId="7A28ED82" w14:textId="77777777" w:rsidR="004749E2" w:rsidRPr="004749E2" w:rsidRDefault="004749E2" w:rsidP="004749E2">
      <w:pPr>
        <w:rPr>
          <w:rFonts w:ascii="Times New Roman" w:hAnsi="Times New Roman" w:cs="Times New Roman"/>
        </w:rPr>
      </w:pPr>
      <w:r w:rsidRPr="004749E2">
        <w:rPr>
          <w:rFonts w:ascii="Times New Roman" w:hAnsi="Times New Roman" w:cs="Times New Roman"/>
        </w:rPr>
        <w:t>＊四半期収益よりも持続可能性に焦点を当てることは、投資家との緊張を引き起こす</w:t>
      </w:r>
    </w:p>
    <w:p w14:paraId="0F2C9E8C" w14:textId="77777777" w:rsidR="004749E2" w:rsidRPr="004749E2" w:rsidRDefault="004749E2" w:rsidP="004749E2">
      <w:pPr>
        <w:rPr>
          <w:rFonts w:ascii="Times New Roman" w:hAnsi="Times New Roman" w:cs="Times New Roman"/>
        </w:rPr>
      </w:pPr>
    </w:p>
    <w:p w14:paraId="3DCB2053" w14:textId="4FB37D1A" w:rsidR="004749E2" w:rsidRPr="004749E2" w:rsidRDefault="004749E2" w:rsidP="004749E2">
      <w:pPr>
        <w:rPr>
          <w:rFonts w:ascii="Times New Roman" w:hAnsi="Times New Roman" w:cs="Times New Roman"/>
        </w:rPr>
      </w:pPr>
      <w:r w:rsidRPr="004749E2">
        <w:rPr>
          <w:rFonts w:ascii="Times New Roman" w:hAnsi="Times New Roman" w:cs="Times New Roman"/>
        </w:rPr>
        <w:t>世界がグローバル</w:t>
      </w:r>
      <w:r w:rsidR="00CB2059">
        <w:rPr>
          <w:rFonts w:ascii="Times New Roman" w:hAnsi="Times New Roman" w:cs="Times New Roman" w:hint="eastAsia"/>
        </w:rPr>
        <w:t>な</w:t>
      </w:r>
      <w:r w:rsidRPr="004749E2">
        <w:rPr>
          <w:rFonts w:ascii="Times New Roman" w:hAnsi="Times New Roman" w:cs="Times New Roman"/>
        </w:rPr>
        <w:t>COVID-19</w:t>
      </w:r>
      <w:r w:rsidR="00CB2059">
        <w:rPr>
          <w:rFonts w:ascii="Times New Roman" w:hAnsi="Times New Roman" w:cs="Times New Roman" w:hint="eastAsia"/>
        </w:rPr>
        <w:t>の</w:t>
      </w:r>
      <w:r w:rsidRPr="004749E2">
        <w:rPr>
          <w:rFonts w:ascii="Times New Roman" w:hAnsi="Times New Roman" w:cs="Times New Roman"/>
        </w:rPr>
        <w:t>パンデミックの新</w:t>
      </w:r>
      <w:r w:rsidR="00CB2059">
        <w:rPr>
          <w:rFonts w:ascii="Times New Roman" w:hAnsi="Times New Roman" w:cs="Times New Roman" w:hint="eastAsia"/>
        </w:rPr>
        <w:t>段階</w:t>
      </w:r>
      <w:r w:rsidRPr="004749E2">
        <w:rPr>
          <w:rFonts w:ascii="Times New Roman" w:hAnsi="Times New Roman" w:cs="Times New Roman"/>
        </w:rPr>
        <w:t>に入る中で、</w:t>
      </w:r>
      <w:r w:rsidRPr="004749E2">
        <w:rPr>
          <w:rFonts w:ascii="Times New Roman" w:hAnsi="Times New Roman" w:cs="Times New Roman"/>
        </w:rPr>
        <w:t>CEO</w:t>
      </w:r>
      <w:r w:rsidRPr="004749E2">
        <w:rPr>
          <w:rFonts w:ascii="Times New Roman" w:hAnsi="Times New Roman" w:cs="Times New Roman"/>
        </w:rPr>
        <w:t>の大多数は成長を追求するための投資</w:t>
      </w:r>
      <w:r w:rsidR="00CB2059">
        <w:rPr>
          <w:rFonts w:ascii="Times New Roman" w:hAnsi="Times New Roman" w:cs="Times New Roman" w:hint="eastAsia"/>
        </w:rPr>
        <w:t>および</w:t>
      </w:r>
      <w:r w:rsidR="00AF152E">
        <w:rPr>
          <w:rFonts w:ascii="Times New Roman" w:hAnsi="Times New Roman" w:cs="Times New Roman" w:hint="eastAsia"/>
        </w:rPr>
        <w:t>合併・買収（</w:t>
      </w:r>
      <w:r w:rsidRPr="004749E2">
        <w:rPr>
          <w:rFonts w:ascii="Times New Roman" w:hAnsi="Times New Roman" w:cs="Times New Roman"/>
        </w:rPr>
        <w:t>M</w:t>
      </w:r>
      <w:r w:rsidR="00AF152E">
        <w:rPr>
          <w:rFonts w:ascii="Times New Roman" w:hAnsi="Times New Roman" w:cs="Times New Roman" w:hint="eastAsia"/>
        </w:rPr>
        <w:t>&amp;</w:t>
      </w:r>
      <w:r w:rsidRPr="004749E2">
        <w:rPr>
          <w:rFonts w:ascii="Times New Roman" w:hAnsi="Times New Roman" w:cs="Times New Roman"/>
        </w:rPr>
        <w:t>A</w:t>
      </w:r>
      <w:r w:rsidR="00AF152E">
        <w:rPr>
          <w:rFonts w:ascii="Times New Roman" w:hAnsi="Times New Roman" w:cs="Times New Roman" w:hint="eastAsia"/>
        </w:rPr>
        <w:t>）の</w:t>
      </w:r>
      <w:r w:rsidRPr="004749E2">
        <w:rPr>
          <w:rFonts w:ascii="Times New Roman" w:hAnsi="Times New Roman" w:cs="Times New Roman"/>
        </w:rPr>
        <w:t>計画を加速する準備ができている。これらの調査結果は、</w:t>
      </w:r>
      <w:r w:rsidR="00AF152E">
        <w:rPr>
          <w:rFonts w:ascii="Times New Roman" w:hAnsi="Times New Roman" w:cs="Times New Roman" w:hint="eastAsia"/>
        </w:rPr>
        <w:t>初めてとなる</w:t>
      </w:r>
      <w:r w:rsidRPr="004749E2">
        <w:rPr>
          <w:rFonts w:ascii="Times New Roman" w:hAnsi="Times New Roman" w:cs="Times New Roman"/>
        </w:rPr>
        <w:t>EY 2022 CEO Outlook Survey</w:t>
      </w:r>
      <w:r w:rsidRPr="004749E2">
        <w:rPr>
          <w:rFonts w:ascii="Times New Roman" w:hAnsi="Times New Roman" w:cs="Times New Roman"/>
        </w:rPr>
        <w:t>から得られたものであり、世界中の</w:t>
      </w:r>
      <w:r w:rsidRPr="004749E2">
        <w:rPr>
          <w:rFonts w:ascii="Times New Roman" w:hAnsi="Times New Roman" w:cs="Times New Roman"/>
        </w:rPr>
        <w:t>2000</w:t>
      </w:r>
      <w:r w:rsidRPr="004749E2">
        <w:rPr>
          <w:rFonts w:ascii="Times New Roman" w:hAnsi="Times New Roman" w:cs="Times New Roman"/>
        </w:rPr>
        <w:t>人超の</w:t>
      </w:r>
      <w:r w:rsidRPr="004749E2">
        <w:rPr>
          <w:rFonts w:ascii="Times New Roman" w:hAnsi="Times New Roman" w:cs="Times New Roman"/>
        </w:rPr>
        <w:t>CEO</w:t>
      </w:r>
      <w:r w:rsidRPr="004749E2">
        <w:rPr>
          <w:rFonts w:ascii="Times New Roman" w:hAnsi="Times New Roman" w:cs="Times New Roman"/>
        </w:rPr>
        <w:t>の見通し、課題および機会に関する見解を記録している。</w:t>
      </w:r>
    </w:p>
    <w:p w14:paraId="34A3E439" w14:textId="77777777" w:rsidR="004749E2" w:rsidRPr="00AF152E" w:rsidRDefault="004749E2" w:rsidP="004749E2">
      <w:pPr>
        <w:rPr>
          <w:rFonts w:ascii="Times New Roman" w:hAnsi="Times New Roman" w:cs="Times New Roman"/>
        </w:rPr>
      </w:pPr>
    </w:p>
    <w:p w14:paraId="0E7730E8" w14:textId="0337F52B" w:rsidR="004749E2" w:rsidRPr="004749E2" w:rsidRDefault="004749E2" w:rsidP="004749E2">
      <w:pPr>
        <w:rPr>
          <w:rFonts w:ascii="Times New Roman" w:hAnsi="Times New Roman" w:cs="Times New Roman"/>
        </w:rPr>
      </w:pPr>
      <w:r w:rsidRPr="004749E2">
        <w:rPr>
          <w:rFonts w:ascii="Times New Roman" w:hAnsi="Times New Roman" w:cs="Times New Roman"/>
        </w:rPr>
        <w:t>調査によると、回答者の半数以上（</w:t>
      </w:r>
      <w:r w:rsidRPr="004749E2">
        <w:rPr>
          <w:rFonts w:ascii="Times New Roman" w:hAnsi="Times New Roman" w:cs="Times New Roman"/>
        </w:rPr>
        <w:t>54</w:t>
      </w:r>
      <w:r w:rsidR="00AF152E">
        <w:rPr>
          <w:rFonts w:ascii="Times New Roman" w:hAnsi="Times New Roman" w:cs="Times New Roman" w:hint="eastAsia"/>
        </w:rPr>
        <w:t>%</w:t>
      </w:r>
      <w:r w:rsidRPr="004749E2">
        <w:rPr>
          <w:rFonts w:ascii="Times New Roman" w:hAnsi="Times New Roman" w:cs="Times New Roman"/>
        </w:rPr>
        <w:t>）が既存事業への投資、デジタルトランスフォーメーション、持続可能性を優先</w:t>
      </w:r>
      <w:r w:rsidR="00AF152E">
        <w:rPr>
          <w:rFonts w:ascii="Times New Roman" w:hAnsi="Times New Roman" w:cs="Times New Roman" w:hint="eastAsia"/>
        </w:rPr>
        <w:t>している</w:t>
      </w:r>
      <w:r w:rsidRPr="004749E2">
        <w:rPr>
          <w:rFonts w:ascii="Times New Roman" w:hAnsi="Times New Roman" w:cs="Times New Roman"/>
        </w:rPr>
        <w:t>。さらに、回答者の</w:t>
      </w:r>
      <w:r w:rsidRPr="004749E2">
        <w:rPr>
          <w:rFonts w:ascii="Times New Roman" w:hAnsi="Times New Roman" w:cs="Times New Roman"/>
        </w:rPr>
        <w:t>4</w:t>
      </w:r>
      <w:r w:rsidRPr="004749E2">
        <w:rPr>
          <w:rFonts w:ascii="Times New Roman" w:hAnsi="Times New Roman" w:cs="Times New Roman"/>
        </w:rPr>
        <w:t>分の</w:t>
      </w:r>
      <w:r w:rsidRPr="004749E2">
        <w:rPr>
          <w:rFonts w:ascii="Times New Roman" w:hAnsi="Times New Roman" w:cs="Times New Roman"/>
        </w:rPr>
        <w:t>3</w:t>
      </w:r>
      <w:r w:rsidRPr="004749E2">
        <w:rPr>
          <w:rFonts w:ascii="Times New Roman" w:hAnsi="Times New Roman" w:cs="Times New Roman"/>
        </w:rPr>
        <w:t>（</w:t>
      </w:r>
      <w:r w:rsidRPr="004749E2">
        <w:rPr>
          <w:rFonts w:ascii="Times New Roman" w:hAnsi="Times New Roman" w:cs="Times New Roman"/>
        </w:rPr>
        <w:t>79</w:t>
      </w:r>
      <w:r w:rsidR="00AF152E">
        <w:rPr>
          <w:rFonts w:ascii="Times New Roman" w:hAnsi="Times New Roman" w:cs="Times New Roman" w:hint="eastAsia"/>
        </w:rPr>
        <w:t>%</w:t>
      </w:r>
      <w:r w:rsidRPr="004749E2">
        <w:rPr>
          <w:rFonts w:ascii="Times New Roman" w:hAnsi="Times New Roman" w:cs="Times New Roman"/>
        </w:rPr>
        <w:t>）以上が将来の混乱に備えるため</w:t>
      </w:r>
      <w:r w:rsidR="00AF152E">
        <w:rPr>
          <w:rFonts w:ascii="Times New Roman" w:hAnsi="Times New Roman" w:cs="Times New Roman" w:hint="eastAsia"/>
        </w:rPr>
        <w:t>、</w:t>
      </w:r>
      <w:r w:rsidRPr="004749E2">
        <w:rPr>
          <w:rFonts w:ascii="Times New Roman" w:hAnsi="Times New Roman" w:cs="Times New Roman"/>
        </w:rPr>
        <w:t>リスクを最小限に抑える一助としてサプライチェーンを調整</w:t>
      </w:r>
      <w:r w:rsidR="00AF152E">
        <w:rPr>
          <w:rFonts w:ascii="Times New Roman" w:hAnsi="Times New Roman" w:cs="Times New Roman" w:hint="eastAsia"/>
        </w:rPr>
        <w:t>、</w:t>
      </w:r>
      <w:r w:rsidRPr="004749E2">
        <w:rPr>
          <w:rFonts w:ascii="Times New Roman" w:hAnsi="Times New Roman" w:cs="Times New Roman"/>
        </w:rPr>
        <w:t>ないし調整を計画しており、コストを削減している。</w:t>
      </w:r>
    </w:p>
    <w:p w14:paraId="0D9BF1BA" w14:textId="77777777" w:rsidR="004749E2" w:rsidRPr="00AF152E" w:rsidRDefault="004749E2" w:rsidP="004749E2">
      <w:pPr>
        <w:rPr>
          <w:rFonts w:ascii="Times New Roman" w:hAnsi="Times New Roman" w:cs="Times New Roman"/>
        </w:rPr>
      </w:pPr>
    </w:p>
    <w:p w14:paraId="32951DF3" w14:textId="3B30FD23" w:rsidR="004749E2" w:rsidRPr="004749E2" w:rsidRDefault="004749E2" w:rsidP="004749E2">
      <w:pPr>
        <w:rPr>
          <w:rFonts w:ascii="Times New Roman" w:hAnsi="Times New Roman" w:cs="Times New Roman"/>
        </w:rPr>
      </w:pPr>
      <w:r w:rsidRPr="004749E2">
        <w:rPr>
          <w:rFonts w:ascii="Times New Roman" w:hAnsi="Times New Roman" w:cs="Times New Roman"/>
        </w:rPr>
        <w:t>5</w:t>
      </w:r>
      <w:r w:rsidRPr="004749E2">
        <w:rPr>
          <w:rFonts w:ascii="Times New Roman" w:hAnsi="Times New Roman" w:cs="Times New Roman"/>
        </w:rPr>
        <w:t>兆米ドル相当の</w:t>
      </w:r>
      <w:r w:rsidRPr="004749E2">
        <w:rPr>
          <w:rFonts w:ascii="Times New Roman" w:hAnsi="Times New Roman" w:cs="Times New Roman"/>
        </w:rPr>
        <w:t>M</w:t>
      </w:r>
      <w:r w:rsidR="00AF152E">
        <w:rPr>
          <w:rFonts w:ascii="Times New Roman" w:hAnsi="Times New Roman" w:cs="Times New Roman" w:hint="eastAsia"/>
        </w:rPr>
        <w:t>&amp;</w:t>
      </w:r>
      <w:r w:rsidRPr="004749E2">
        <w:rPr>
          <w:rFonts w:ascii="Times New Roman" w:hAnsi="Times New Roman" w:cs="Times New Roman"/>
        </w:rPr>
        <w:t>A</w:t>
      </w:r>
      <w:r w:rsidRPr="004749E2">
        <w:rPr>
          <w:rFonts w:ascii="Times New Roman" w:hAnsi="Times New Roman" w:cs="Times New Roman"/>
        </w:rPr>
        <w:t>（</w:t>
      </w:r>
      <w:hyperlink r:id="rId4" w:history="1">
        <w:r w:rsidR="00AF152E" w:rsidRPr="00777DC8">
          <w:rPr>
            <w:rStyle w:val="a3"/>
            <w:rFonts w:ascii="Times New Roman" w:hAnsi="Times New Roman" w:cs="Times New Roman"/>
          </w:rPr>
          <w:t>https://dealogic.com/</w:t>
        </w:r>
      </w:hyperlink>
      <w:r w:rsidRPr="004749E2">
        <w:rPr>
          <w:rFonts w:ascii="Times New Roman" w:hAnsi="Times New Roman" w:cs="Times New Roman"/>
        </w:rPr>
        <w:t xml:space="preserve"> </w:t>
      </w:r>
      <w:r w:rsidRPr="004749E2">
        <w:rPr>
          <w:rFonts w:ascii="Times New Roman" w:hAnsi="Times New Roman" w:cs="Times New Roman"/>
        </w:rPr>
        <w:t>）が行われた記録的な年に続き、トランザクションは</w:t>
      </w:r>
      <w:r w:rsidRPr="004749E2">
        <w:rPr>
          <w:rFonts w:ascii="Times New Roman" w:hAnsi="Times New Roman" w:cs="Times New Roman"/>
        </w:rPr>
        <w:t>2022</w:t>
      </w:r>
      <w:r w:rsidRPr="004749E2">
        <w:rPr>
          <w:rFonts w:ascii="Times New Roman" w:hAnsi="Times New Roman" w:cs="Times New Roman"/>
        </w:rPr>
        <w:t>年も他の投資分野を補完する重要なツールであり続け</w:t>
      </w:r>
      <w:r w:rsidR="00AF152E">
        <w:rPr>
          <w:rFonts w:ascii="Times New Roman" w:hAnsi="Times New Roman" w:cs="Times New Roman" w:hint="eastAsia"/>
        </w:rPr>
        <w:t>る</w:t>
      </w:r>
      <w:r w:rsidRPr="004749E2">
        <w:rPr>
          <w:rFonts w:ascii="Times New Roman" w:hAnsi="Times New Roman" w:cs="Times New Roman"/>
        </w:rPr>
        <w:t>。回答者のほぼ</w:t>
      </w:r>
      <w:r w:rsidRPr="004749E2">
        <w:rPr>
          <w:rFonts w:ascii="Times New Roman" w:hAnsi="Times New Roman" w:cs="Times New Roman"/>
        </w:rPr>
        <w:t>3</w:t>
      </w:r>
      <w:r w:rsidRPr="004749E2">
        <w:rPr>
          <w:rFonts w:ascii="Times New Roman" w:hAnsi="Times New Roman" w:cs="Times New Roman"/>
        </w:rPr>
        <w:t>分の</w:t>
      </w:r>
      <w:r w:rsidRPr="004749E2">
        <w:rPr>
          <w:rFonts w:ascii="Times New Roman" w:hAnsi="Times New Roman" w:cs="Times New Roman"/>
        </w:rPr>
        <w:t>2</w:t>
      </w:r>
      <w:r w:rsidRPr="004749E2">
        <w:rPr>
          <w:rFonts w:ascii="Times New Roman" w:hAnsi="Times New Roman" w:cs="Times New Roman"/>
        </w:rPr>
        <w:t>（</w:t>
      </w:r>
      <w:r w:rsidRPr="004749E2">
        <w:rPr>
          <w:rFonts w:ascii="Times New Roman" w:hAnsi="Times New Roman" w:cs="Times New Roman"/>
        </w:rPr>
        <w:t>59</w:t>
      </w:r>
      <w:r w:rsidR="00AF152E">
        <w:rPr>
          <w:rFonts w:ascii="Times New Roman" w:hAnsi="Times New Roman" w:cs="Times New Roman" w:hint="eastAsia"/>
        </w:rPr>
        <w:t>%</w:t>
      </w:r>
      <w:r w:rsidRPr="004749E2">
        <w:rPr>
          <w:rFonts w:ascii="Times New Roman" w:hAnsi="Times New Roman" w:cs="Times New Roman"/>
        </w:rPr>
        <w:t>）は、自社が今後</w:t>
      </w:r>
      <w:r w:rsidRPr="004749E2">
        <w:rPr>
          <w:rFonts w:ascii="Times New Roman" w:hAnsi="Times New Roman" w:cs="Times New Roman"/>
        </w:rPr>
        <w:t>12</w:t>
      </w:r>
      <w:r w:rsidRPr="004749E2">
        <w:rPr>
          <w:rFonts w:ascii="Times New Roman" w:hAnsi="Times New Roman" w:cs="Times New Roman"/>
        </w:rPr>
        <w:t>カ月以内に買収を追求するとみている。この数字は</w:t>
      </w:r>
      <w:r w:rsidRPr="004749E2">
        <w:rPr>
          <w:rFonts w:ascii="Times New Roman" w:hAnsi="Times New Roman" w:cs="Times New Roman"/>
        </w:rPr>
        <w:t>2021</w:t>
      </w:r>
      <w:r w:rsidRPr="004749E2">
        <w:rPr>
          <w:rFonts w:ascii="Times New Roman" w:hAnsi="Times New Roman" w:cs="Times New Roman"/>
        </w:rPr>
        <w:t>年年</w:t>
      </w:r>
      <w:r w:rsidR="00AF152E">
        <w:rPr>
          <w:rFonts w:ascii="Times New Roman" w:hAnsi="Times New Roman" w:cs="Times New Roman" w:hint="eastAsia"/>
        </w:rPr>
        <w:t>当初</w:t>
      </w:r>
      <w:r w:rsidRPr="004749E2">
        <w:rPr>
          <w:rFonts w:ascii="Times New Roman" w:hAnsi="Times New Roman" w:cs="Times New Roman"/>
        </w:rPr>
        <w:t>の</w:t>
      </w:r>
      <w:r w:rsidRPr="004749E2">
        <w:rPr>
          <w:rFonts w:ascii="Times New Roman" w:hAnsi="Times New Roman" w:cs="Times New Roman"/>
        </w:rPr>
        <w:t>48</w:t>
      </w:r>
      <w:r w:rsidR="00AF152E">
        <w:rPr>
          <w:rFonts w:ascii="Times New Roman" w:hAnsi="Times New Roman" w:cs="Times New Roman" w:hint="eastAsia"/>
        </w:rPr>
        <w:t>%</w:t>
      </w:r>
      <w:r w:rsidRPr="004749E2">
        <w:rPr>
          <w:rFonts w:ascii="Times New Roman" w:hAnsi="Times New Roman" w:cs="Times New Roman"/>
        </w:rPr>
        <w:t>から増加している。</w:t>
      </w:r>
    </w:p>
    <w:p w14:paraId="1DAAC1A8" w14:textId="77777777" w:rsidR="004749E2" w:rsidRPr="004749E2" w:rsidRDefault="004749E2" w:rsidP="004749E2">
      <w:pPr>
        <w:rPr>
          <w:rFonts w:ascii="Times New Roman" w:hAnsi="Times New Roman" w:cs="Times New Roman"/>
        </w:rPr>
      </w:pPr>
    </w:p>
    <w:p w14:paraId="3AD3FD5C" w14:textId="0107BABD" w:rsidR="004749E2" w:rsidRPr="004749E2" w:rsidRDefault="004749E2" w:rsidP="004749E2">
      <w:pPr>
        <w:rPr>
          <w:rFonts w:ascii="Times New Roman" w:hAnsi="Times New Roman" w:cs="Times New Roman"/>
        </w:rPr>
      </w:pPr>
      <w:r w:rsidRPr="004749E2">
        <w:rPr>
          <w:rFonts w:ascii="Times New Roman" w:hAnsi="Times New Roman" w:cs="Times New Roman"/>
        </w:rPr>
        <w:t>だが</w:t>
      </w:r>
      <w:r w:rsidR="00AF152E">
        <w:rPr>
          <w:rFonts w:ascii="Times New Roman" w:hAnsi="Times New Roman" w:cs="Times New Roman" w:hint="eastAsia"/>
        </w:rPr>
        <w:t>、</w:t>
      </w:r>
      <w:r w:rsidRPr="004749E2">
        <w:rPr>
          <w:rFonts w:ascii="Times New Roman" w:hAnsi="Times New Roman" w:cs="Times New Roman"/>
        </w:rPr>
        <w:t>CEO</w:t>
      </w:r>
      <w:r w:rsidRPr="004749E2">
        <w:rPr>
          <w:rFonts w:ascii="Times New Roman" w:hAnsi="Times New Roman" w:cs="Times New Roman"/>
        </w:rPr>
        <w:t>の投資計画は、事業に対する外部リスクによりコースから外れる可能性がある。調査対象の</w:t>
      </w:r>
      <w:r w:rsidRPr="004749E2">
        <w:rPr>
          <w:rFonts w:ascii="Times New Roman" w:hAnsi="Times New Roman" w:cs="Times New Roman"/>
        </w:rPr>
        <w:t>CEO</w:t>
      </w:r>
      <w:r w:rsidRPr="004749E2">
        <w:rPr>
          <w:rFonts w:ascii="Times New Roman" w:hAnsi="Times New Roman" w:cs="Times New Roman"/>
        </w:rPr>
        <w:t>の大多数（</w:t>
      </w:r>
      <w:r w:rsidRPr="004749E2">
        <w:rPr>
          <w:rFonts w:ascii="Times New Roman" w:hAnsi="Times New Roman" w:cs="Times New Roman"/>
        </w:rPr>
        <w:t>87</w:t>
      </w:r>
      <w:r w:rsidR="00AF152E">
        <w:rPr>
          <w:rFonts w:ascii="Times New Roman" w:hAnsi="Times New Roman" w:cs="Times New Roman" w:hint="eastAsia"/>
        </w:rPr>
        <w:t>%</w:t>
      </w:r>
      <w:r w:rsidRPr="004749E2">
        <w:rPr>
          <w:rFonts w:ascii="Times New Roman" w:hAnsi="Times New Roman" w:cs="Times New Roman"/>
        </w:rPr>
        <w:t>）は、投入</w:t>
      </w:r>
      <w:r w:rsidR="00AF152E">
        <w:rPr>
          <w:rFonts w:ascii="Times New Roman" w:hAnsi="Times New Roman" w:cs="Times New Roman" w:hint="eastAsia"/>
        </w:rPr>
        <w:t>物価</w:t>
      </w:r>
      <w:r w:rsidR="00786A9C">
        <w:rPr>
          <w:rFonts w:ascii="Times New Roman" w:hAnsi="Times New Roman" w:cs="Times New Roman" w:hint="eastAsia"/>
        </w:rPr>
        <w:t>の</w:t>
      </w:r>
      <w:r w:rsidRPr="004749E2">
        <w:rPr>
          <w:rFonts w:ascii="Times New Roman" w:hAnsi="Times New Roman" w:cs="Times New Roman"/>
        </w:rPr>
        <w:t>上昇を懸念しているようであり、貿易</w:t>
      </w:r>
      <w:r w:rsidR="00786A9C">
        <w:rPr>
          <w:rFonts w:ascii="Times New Roman" w:hAnsi="Times New Roman" w:cs="Times New Roman" w:hint="eastAsia"/>
        </w:rPr>
        <w:t>摩擦</w:t>
      </w:r>
      <w:r w:rsidRPr="004749E2">
        <w:rPr>
          <w:rFonts w:ascii="Times New Roman" w:hAnsi="Times New Roman" w:cs="Times New Roman"/>
        </w:rPr>
        <w:t>（</w:t>
      </w:r>
      <w:r w:rsidRPr="004749E2">
        <w:rPr>
          <w:rFonts w:ascii="Times New Roman" w:hAnsi="Times New Roman" w:cs="Times New Roman"/>
        </w:rPr>
        <w:t>18</w:t>
      </w:r>
      <w:r w:rsidR="00786A9C">
        <w:rPr>
          <w:rFonts w:ascii="Times New Roman" w:hAnsi="Times New Roman" w:cs="Times New Roman" w:hint="eastAsia"/>
        </w:rPr>
        <w:t>%</w:t>
      </w:r>
      <w:r w:rsidRPr="004749E2">
        <w:rPr>
          <w:rFonts w:ascii="Times New Roman" w:hAnsi="Times New Roman" w:cs="Times New Roman"/>
        </w:rPr>
        <w:t>）、気候変動の影響（</w:t>
      </w:r>
      <w:r w:rsidRPr="004749E2">
        <w:rPr>
          <w:rFonts w:ascii="Times New Roman" w:hAnsi="Times New Roman" w:cs="Times New Roman"/>
        </w:rPr>
        <w:t>17</w:t>
      </w:r>
      <w:r w:rsidR="00786A9C">
        <w:rPr>
          <w:rFonts w:ascii="Times New Roman" w:hAnsi="Times New Roman" w:cs="Times New Roman" w:hint="eastAsia"/>
        </w:rPr>
        <w:t>%</w:t>
      </w:r>
      <w:r w:rsidRPr="004749E2">
        <w:rPr>
          <w:rFonts w:ascii="Times New Roman" w:hAnsi="Times New Roman" w:cs="Times New Roman"/>
        </w:rPr>
        <w:t>）、</w:t>
      </w:r>
      <w:r w:rsidR="00786A9C">
        <w:rPr>
          <w:rFonts w:ascii="Times New Roman" w:hAnsi="Times New Roman" w:cs="Times New Roman" w:hint="eastAsia"/>
        </w:rPr>
        <w:t>競合相手</w:t>
      </w:r>
      <w:r w:rsidRPr="004749E2">
        <w:rPr>
          <w:rFonts w:ascii="Times New Roman" w:hAnsi="Times New Roman" w:cs="Times New Roman"/>
        </w:rPr>
        <w:t>との競争激化（</w:t>
      </w:r>
      <w:r w:rsidRPr="004749E2">
        <w:rPr>
          <w:rFonts w:ascii="Times New Roman" w:hAnsi="Times New Roman" w:cs="Times New Roman"/>
        </w:rPr>
        <w:t>13</w:t>
      </w:r>
      <w:r w:rsidR="00786A9C">
        <w:rPr>
          <w:rFonts w:ascii="Times New Roman" w:hAnsi="Times New Roman" w:cs="Times New Roman" w:hint="eastAsia"/>
        </w:rPr>
        <w:t>%</w:t>
      </w:r>
      <w:r w:rsidRPr="004749E2">
        <w:rPr>
          <w:rFonts w:ascii="Times New Roman" w:hAnsi="Times New Roman" w:cs="Times New Roman"/>
        </w:rPr>
        <w:t>）を彼らの事業の将来の成長に対する最も重大なリスクとして特定している。</w:t>
      </w:r>
    </w:p>
    <w:p w14:paraId="71AB7628" w14:textId="77777777" w:rsidR="004749E2" w:rsidRPr="00786A9C" w:rsidRDefault="004749E2" w:rsidP="004749E2">
      <w:pPr>
        <w:rPr>
          <w:rFonts w:ascii="Times New Roman" w:hAnsi="Times New Roman" w:cs="Times New Roman"/>
        </w:rPr>
      </w:pPr>
    </w:p>
    <w:p w14:paraId="2B70223E" w14:textId="77777777" w:rsidR="00190578" w:rsidRDefault="004749E2" w:rsidP="004749E2">
      <w:pPr>
        <w:rPr>
          <w:rFonts w:ascii="Times New Roman" w:hAnsi="Times New Roman" w:cs="Times New Roman"/>
        </w:rPr>
      </w:pPr>
      <w:r w:rsidRPr="004749E2">
        <w:rPr>
          <w:rFonts w:ascii="Times New Roman" w:hAnsi="Times New Roman" w:cs="Times New Roman"/>
        </w:rPr>
        <w:t>EY</w:t>
      </w:r>
      <w:r w:rsidRPr="004749E2">
        <w:rPr>
          <w:rFonts w:ascii="Times New Roman" w:hAnsi="Times New Roman" w:cs="Times New Roman"/>
        </w:rPr>
        <w:t>の</w:t>
      </w:r>
      <w:r w:rsidRPr="004749E2">
        <w:rPr>
          <w:rFonts w:ascii="Times New Roman" w:hAnsi="Times New Roman" w:cs="Times New Roman"/>
        </w:rPr>
        <w:t xml:space="preserve">Andrea </w:t>
      </w:r>
      <w:proofErr w:type="spellStart"/>
      <w:r w:rsidRPr="004749E2">
        <w:rPr>
          <w:rFonts w:ascii="Times New Roman" w:hAnsi="Times New Roman" w:cs="Times New Roman"/>
        </w:rPr>
        <w:t>Guerzoni</w:t>
      </w:r>
      <w:proofErr w:type="spellEnd"/>
      <w:r w:rsidRPr="004749E2">
        <w:rPr>
          <w:rFonts w:ascii="Times New Roman" w:hAnsi="Times New Roman" w:cs="Times New Roman"/>
        </w:rPr>
        <w:t>グローバル副会長（戦略・トランザクション担当）は</w:t>
      </w:r>
      <w:r w:rsidR="00190578">
        <w:rPr>
          <w:rFonts w:ascii="Times New Roman" w:hAnsi="Times New Roman" w:cs="Times New Roman" w:hint="eastAsia"/>
        </w:rPr>
        <w:t>次のように語っている。</w:t>
      </w:r>
      <w:r w:rsidRPr="004749E2">
        <w:rPr>
          <w:rFonts w:ascii="Times New Roman" w:hAnsi="Times New Roman" w:cs="Times New Roman"/>
        </w:rPr>
        <w:t>「投資に関しては、</w:t>
      </w:r>
      <w:r w:rsidRPr="004749E2">
        <w:rPr>
          <w:rFonts w:ascii="Times New Roman" w:hAnsi="Times New Roman" w:cs="Times New Roman"/>
        </w:rPr>
        <w:t>CEO</w:t>
      </w:r>
      <w:r w:rsidRPr="004749E2">
        <w:rPr>
          <w:rFonts w:ascii="Times New Roman" w:hAnsi="Times New Roman" w:cs="Times New Roman"/>
        </w:rPr>
        <w:t>は最前線に立つ準備ができている。同時に、脆弱</w:t>
      </w:r>
      <w:r w:rsidR="00786A9C">
        <w:rPr>
          <w:rFonts w:ascii="Times New Roman" w:hAnsi="Times New Roman" w:cs="Times New Roman" w:hint="eastAsia"/>
        </w:rPr>
        <w:t>（ぜいじゃく）</w:t>
      </w:r>
      <w:r w:rsidRPr="004749E2">
        <w:rPr>
          <w:rFonts w:ascii="Times New Roman" w:hAnsi="Times New Roman" w:cs="Times New Roman"/>
        </w:rPr>
        <w:t>な地球環境の影響と、インフレ率上昇からエネルギーコスト高騰に至るまで、事業を全面的に行うためのコスト増加が彼らを夜も</w:t>
      </w:r>
      <w:r w:rsidR="00190578">
        <w:rPr>
          <w:rFonts w:ascii="Times New Roman" w:hAnsi="Times New Roman" w:cs="Times New Roman" w:hint="eastAsia"/>
        </w:rPr>
        <w:t>眠れなくしている」</w:t>
      </w:r>
    </w:p>
    <w:p w14:paraId="1DEC1ED0" w14:textId="77777777" w:rsidR="004749E2" w:rsidRPr="004749E2" w:rsidRDefault="004749E2" w:rsidP="004749E2">
      <w:pPr>
        <w:rPr>
          <w:rFonts w:ascii="Times New Roman" w:hAnsi="Times New Roman" w:cs="Times New Roman"/>
        </w:rPr>
      </w:pPr>
    </w:p>
    <w:p w14:paraId="61675B73" w14:textId="63B95A9C" w:rsidR="00190578" w:rsidRDefault="004749E2" w:rsidP="004749E2">
      <w:pPr>
        <w:rPr>
          <w:rFonts w:ascii="Times New Roman" w:hAnsi="Times New Roman" w:cs="Times New Roman"/>
        </w:rPr>
      </w:pPr>
      <w:r w:rsidRPr="004749E2">
        <w:rPr>
          <w:rFonts w:ascii="Times New Roman" w:hAnsi="Times New Roman" w:cs="Times New Roman"/>
        </w:rPr>
        <w:lastRenderedPageBreak/>
        <w:t>「取引は、</w:t>
      </w:r>
      <w:r w:rsidRPr="004749E2">
        <w:rPr>
          <w:rFonts w:ascii="Times New Roman" w:hAnsi="Times New Roman" w:cs="Times New Roman"/>
        </w:rPr>
        <w:t>CEO</w:t>
      </w:r>
      <w:r w:rsidRPr="004749E2">
        <w:rPr>
          <w:rFonts w:ascii="Times New Roman" w:hAnsi="Times New Roman" w:cs="Times New Roman"/>
        </w:rPr>
        <w:t>の投資ツールキットの重要な手段であり続け</w:t>
      </w:r>
      <w:r w:rsidR="00786A9C">
        <w:rPr>
          <w:rFonts w:ascii="Times New Roman" w:hAnsi="Times New Roman" w:cs="Times New Roman" w:hint="eastAsia"/>
        </w:rPr>
        <w:t>る</w:t>
      </w:r>
      <w:r w:rsidRPr="004749E2">
        <w:rPr>
          <w:rFonts w:ascii="Times New Roman" w:hAnsi="Times New Roman" w:cs="Times New Roman"/>
        </w:rPr>
        <w:t>。</w:t>
      </w:r>
      <w:r w:rsidRPr="004749E2">
        <w:rPr>
          <w:rFonts w:ascii="Times New Roman" w:hAnsi="Times New Roman" w:cs="Times New Roman"/>
        </w:rPr>
        <w:t>M</w:t>
      </w:r>
      <w:r w:rsidR="00786A9C">
        <w:rPr>
          <w:rFonts w:ascii="Times New Roman" w:hAnsi="Times New Roman" w:cs="Times New Roman" w:hint="eastAsia"/>
        </w:rPr>
        <w:t>&amp;</w:t>
      </w:r>
      <w:r w:rsidRPr="004749E2">
        <w:rPr>
          <w:rFonts w:ascii="Times New Roman" w:hAnsi="Times New Roman" w:cs="Times New Roman"/>
        </w:rPr>
        <w:t>A</w:t>
      </w:r>
      <w:r w:rsidRPr="004749E2">
        <w:rPr>
          <w:rFonts w:ascii="Times New Roman" w:hAnsi="Times New Roman" w:cs="Times New Roman"/>
        </w:rPr>
        <w:t>の記録的な実行を終え、多くの</w:t>
      </w:r>
      <w:r w:rsidRPr="004749E2">
        <w:rPr>
          <w:rFonts w:ascii="Times New Roman" w:hAnsi="Times New Roman" w:cs="Times New Roman"/>
        </w:rPr>
        <w:t>CEO</w:t>
      </w:r>
      <w:r w:rsidRPr="004749E2">
        <w:rPr>
          <w:rFonts w:ascii="Times New Roman" w:hAnsi="Times New Roman" w:cs="Times New Roman"/>
        </w:rPr>
        <w:t>は過去</w:t>
      </w:r>
      <w:r w:rsidRPr="004749E2">
        <w:rPr>
          <w:rFonts w:ascii="Times New Roman" w:hAnsi="Times New Roman" w:cs="Times New Roman"/>
        </w:rPr>
        <w:t>12</w:t>
      </w:r>
      <w:r w:rsidRPr="004749E2">
        <w:rPr>
          <w:rFonts w:ascii="Times New Roman" w:hAnsi="Times New Roman" w:cs="Times New Roman"/>
        </w:rPr>
        <w:t>カ月間に取得した資産の統合に注力しているが、</w:t>
      </w:r>
      <w:r w:rsidRPr="004749E2">
        <w:rPr>
          <w:rFonts w:ascii="Times New Roman" w:hAnsi="Times New Roman" w:cs="Times New Roman"/>
        </w:rPr>
        <w:t>CEO</w:t>
      </w:r>
      <w:r w:rsidRPr="004749E2">
        <w:rPr>
          <w:rFonts w:ascii="Times New Roman" w:hAnsi="Times New Roman" w:cs="Times New Roman"/>
        </w:rPr>
        <w:t>が買収の意向を持っているため、</w:t>
      </w:r>
      <w:r w:rsidRPr="004749E2">
        <w:rPr>
          <w:rFonts w:ascii="Times New Roman" w:hAnsi="Times New Roman" w:cs="Times New Roman"/>
        </w:rPr>
        <w:t>2022</w:t>
      </w:r>
      <w:r w:rsidRPr="004749E2">
        <w:rPr>
          <w:rFonts w:ascii="Times New Roman" w:hAnsi="Times New Roman" w:cs="Times New Roman"/>
        </w:rPr>
        <w:t>年も高水準の</w:t>
      </w:r>
      <w:r w:rsidRPr="004749E2">
        <w:rPr>
          <w:rFonts w:ascii="Times New Roman" w:hAnsi="Times New Roman" w:cs="Times New Roman"/>
        </w:rPr>
        <w:t>M</w:t>
      </w:r>
      <w:r w:rsidR="00190578">
        <w:rPr>
          <w:rFonts w:ascii="Times New Roman" w:hAnsi="Times New Roman" w:cs="Times New Roman" w:hint="eastAsia"/>
        </w:rPr>
        <w:t>&amp;</w:t>
      </w:r>
      <w:r w:rsidRPr="004749E2">
        <w:rPr>
          <w:rFonts w:ascii="Times New Roman" w:hAnsi="Times New Roman" w:cs="Times New Roman"/>
        </w:rPr>
        <w:t>A</w:t>
      </w:r>
      <w:r w:rsidRPr="004749E2">
        <w:rPr>
          <w:rFonts w:ascii="Times New Roman" w:hAnsi="Times New Roman" w:cs="Times New Roman"/>
        </w:rPr>
        <w:t>取引活動が継続されるはずだ」</w:t>
      </w:r>
    </w:p>
    <w:p w14:paraId="2F9F026F" w14:textId="77777777" w:rsidR="004749E2" w:rsidRPr="004749E2" w:rsidRDefault="004749E2" w:rsidP="004749E2">
      <w:pPr>
        <w:rPr>
          <w:rFonts w:ascii="Times New Roman" w:hAnsi="Times New Roman" w:cs="Times New Roman"/>
        </w:rPr>
      </w:pPr>
    </w:p>
    <w:p w14:paraId="022D39D7" w14:textId="56D3E173" w:rsidR="004749E2" w:rsidRPr="004749E2" w:rsidRDefault="004749E2" w:rsidP="004749E2">
      <w:pPr>
        <w:rPr>
          <w:rFonts w:ascii="Times New Roman" w:hAnsi="Times New Roman" w:cs="Times New Roman"/>
        </w:rPr>
      </w:pPr>
      <w:r w:rsidRPr="004749E2">
        <w:rPr>
          <w:rFonts w:ascii="ＭＳ 明朝" w:hAnsi="ＭＳ 明朝" w:cs="ＭＳ 明朝" w:hint="eastAsia"/>
        </w:rPr>
        <w:t>▽</w:t>
      </w:r>
      <w:r w:rsidRPr="004749E2">
        <w:rPr>
          <w:rFonts w:ascii="Times New Roman" w:hAnsi="Times New Roman" w:cs="Times New Roman"/>
        </w:rPr>
        <w:t>2022</w:t>
      </w:r>
      <w:r w:rsidRPr="004749E2">
        <w:rPr>
          <w:rFonts w:ascii="Times New Roman" w:hAnsi="Times New Roman" w:cs="Times New Roman"/>
        </w:rPr>
        <w:t>年の</w:t>
      </w:r>
      <w:r w:rsidRPr="004749E2">
        <w:rPr>
          <w:rFonts w:ascii="Times New Roman" w:hAnsi="Times New Roman" w:cs="Times New Roman"/>
        </w:rPr>
        <w:t>M&amp;A</w:t>
      </w:r>
      <w:r w:rsidR="00190578">
        <w:rPr>
          <w:rFonts w:ascii="Times New Roman" w:hAnsi="Times New Roman" w:cs="Times New Roman" w:hint="eastAsia"/>
        </w:rPr>
        <w:t>の</w:t>
      </w:r>
      <w:r w:rsidRPr="004749E2">
        <w:rPr>
          <w:rFonts w:ascii="Times New Roman" w:hAnsi="Times New Roman" w:cs="Times New Roman"/>
        </w:rPr>
        <w:t>見通しは？</w:t>
      </w:r>
    </w:p>
    <w:p w14:paraId="5A22166A" w14:textId="197CE461" w:rsidR="00190578" w:rsidRDefault="004749E2" w:rsidP="004749E2">
      <w:pPr>
        <w:rPr>
          <w:rFonts w:ascii="Times New Roman" w:hAnsi="Times New Roman" w:cs="Times New Roman"/>
        </w:rPr>
      </w:pPr>
      <w:r w:rsidRPr="004749E2">
        <w:rPr>
          <w:rFonts w:ascii="Times New Roman" w:hAnsi="Times New Roman" w:cs="Times New Roman"/>
        </w:rPr>
        <w:t>調査によると、</w:t>
      </w:r>
      <w:r w:rsidRPr="004749E2">
        <w:rPr>
          <w:rFonts w:ascii="Times New Roman" w:hAnsi="Times New Roman" w:cs="Times New Roman"/>
        </w:rPr>
        <w:t>CEO</w:t>
      </w:r>
      <w:r w:rsidRPr="004749E2">
        <w:rPr>
          <w:rFonts w:ascii="Times New Roman" w:hAnsi="Times New Roman" w:cs="Times New Roman"/>
        </w:rPr>
        <w:t>は今後</w:t>
      </w:r>
      <w:r w:rsidRPr="004749E2">
        <w:rPr>
          <w:rFonts w:ascii="Times New Roman" w:hAnsi="Times New Roman" w:cs="Times New Roman"/>
        </w:rPr>
        <w:t>12</w:t>
      </w:r>
      <w:r w:rsidRPr="004749E2">
        <w:rPr>
          <w:rFonts w:ascii="Times New Roman" w:hAnsi="Times New Roman" w:cs="Times New Roman"/>
        </w:rPr>
        <w:t>カ月に、運用能力（</w:t>
      </w:r>
      <w:r w:rsidRPr="004749E2">
        <w:rPr>
          <w:rFonts w:ascii="Times New Roman" w:hAnsi="Times New Roman" w:cs="Times New Roman"/>
        </w:rPr>
        <w:t>26</w:t>
      </w:r>
      <w:r w:rsidR="00190578">
        <w:rPr>
          <w:rFonts w:ascii="Times New Roman" w:hAnsi="Times New Roman" w:cs="Times New Roman" w:hint="eastAsia"/>
        </w:rPr>
        <w:t>%</w:t>
      </w:r>
      <w:r w:rsidRPr="004749E2">
        <w:rPr>
          <w:rFonts w:ascii="Times New Roman" w:hAnsi="Times New Roman" w:cs="Times New Roman"/>
        </w:rPr>
        <w:t>）、環境</w:t>
      </w:r>
      <w:r w:rsidR="00190578">
        <w:rPr>
          <w:rFonts w:ascii="Times New Roman" w:hAnsi="Times New Roman" w:cs="Times New Roman" w:hint="eastAsia"/>
        </w:rPr>
        <w:t>・</w:t>
      </w:r>
      <w:r w:rsidRPr="004749E2">
        <w:rPr>
          <w:rFonts w:ascii="Times New Roman" w:hAnsi="Times New Roman" w:cs="Times New Roman"/>
        </w:rPr>
        <w:t>社会</w:t>
      </w:r>
      <w:r w:rsidR="00190578">
        <w:rPr>
          <w:rFonts w:ascii="Times New Roman" w:hAnsi="Times New Roman" w:cs="Times New Roman" w:hint="eastAsia"/>
        </w:rPr>
        <w:t>・</w:t>
      </w:r>
      <w:r w:rsidRPr="004749E2">
        <w:rPr>
          <w:rFonts w:ascii="Times New Roman" w:hAnsi="Times New Roman" w:cs="Times New Roman"/>
        </w:rPr>
        <w:t>ガバナンス（</w:t>
      </w:r>
      <w:r w:rsidRPr="004749E2">
        <w:rPr>
          <w:rFonts w:ascii="Times New Roman" w:hAnsi="Times New Roman" w:cs="Times New Roman"/>
        </w:rPr>
        <w:t>ESG</w:t>
      </w:r>
      <w:r w:rsidRPr="004749E2">
        <w:rPr>
          <w:rFonts w:ascii="Times New Roman" w:hAnsi="Times New Roman" w:cs="Times New Roman"/>
        </w:rPr>
        <w:t>）のポジショニングおよび持続可能性のフットプリント（</w:t>
      </w:r>
      <w:r w:rsidRPr="004749E2">
        <w:rPr>
          <w:rFonts w:ascii="Times New Roman" w:hAnsi="Times New Roman" w:cs="Times New Roman"/>
        </w:rPr>
        <w:t>20</w:t>
      </w:r>
      <w:r w:rsidR="00190578">
        <w:rPr>
          <w:rFonts w:ascii="Times New Roman" w:hAnsi="Times New Roman" w:cs="Times New Roman" w:hint="eastAsia"/>
        </w:rPr>
        <w:t>%</w:t>
      </w:r>
      <w:r w:rsidRPr="004749E2">
        <w:rPr>
          <w:rFonts w:ascii="Times New Roman" w:hAnsi="Times New Roman" w:cs="Times New Roman"/>
        </w:rPr>
        <w:t>）を改善する取引を優先することにな</w:t>
      </w:r>
      <w:r w:rsidR="00190578">
        <w:rPr>
          <w:rFonts w:ascii="Times New Roman" w:hAnsi="Times New Roman" w:cs="Times New Roman" w:hint="eastAsia"/>
        </w:rPr>
        <w:t>るだろう。</w:t>
      </w:r>
    </w:p>
    <w:p w14:paraId="71998B5B" w14:textId="77777777" w:rsidR="004749E2" w:rsidRPr="004749E2" w:rsidRDefault="004749E2" w:rsidP="004749E2">
      <w:pPr>
        <w:rPr>
          <w:rFonts w:ascii="Times New Roman" w:hAnsi="Times New Roman" w:cs="Times New Roman"/>
        </w:rPr>
      </w:pPr>
    </w:p>
    <w:p w14:paraId="2A841E5E" w14:textId="77777777" w:rsidR="004749E2" w:rsidRPr="004749E2" w:rsidRDefault="004749E2" w:rsidP="004749E2">
      <w:pPr>
        <w:rPr>
          <w:rFonts w:ascii="Times New Roman" w:hAnsi="Times New Roman" w:cs="Times New Roman"/>
        </w:rPr>
      </w:pPr>
      <w:r w:rsidRPr="004749E2">
        <w:rPr>
          <w:rFonts w:ascii="Times New Roman" w:hAnsi="Times New Roman" w:cs="Times New Roman"/>
        </w:rPr>
        <w:t>米国、英国、中国、インド、ドイツは、</w:t>
      </w:r>
      <w:r w:rsidRPr="004749E2">
        <w:rPr>
          <w:rFonts w:ascii="Times New Roman" w:hAnsi="Times New Roman" w:cs="Times New Roman"/>
        </w:rPr>
        <w:t>2022</w:t>
      </w:r>
      <w:r w:rsidRPr="004749E2">
        <w:rPr>
          <w:rFonts w:ascii="Times New Roman" w:hAnsi="Times New Roman" w:cs="Times New Roman"/>
        </w:rPr>
        <w:t>年に買収を目指す</w:t>
      </w:r>
      <w:r w:rsidRPr="004749E2">
        <w:rPr>
          <w:rFonts w:ascii="Times New Roman" w:hAnsi="Times New Roman" w:cs="Times New Roman"/>
        </w:rPr>
        <w:t>CEO</w:t>
      </w:r>
      <w:r w:rsidRPr="004749E2">
        <w:rPr>
          <w:rFonts w:ascii="Times New Roman" w:hAnsi="Times New Roman" w:cs="Times New Roman"/>
        </w:rPr>
        <w:t>にとって最も人気のあるデスティネーションである。セクター別では、テクノロジー、ヘルスケア、先端製造業が資産を購入する可能性が高い上位</w:t>
      </w:r>
      <w:r w:rsidRPr="004749E2">
        <w:rPr>
          <w:rFonts w:ascii="Times New Roman" w:hAnsi="Times New Roman" w:cs="Times New Roman"/>
        </w:rPr>
        <w:t>3</w:t>
      </w:r>
      <w:r w:rsidRPr="004749E2">
        <w:rPr>
          <w:rFonts w:ascii="Times New Roman" w:hAnsi="Times New Roman" w:cs="Times New Roman"/>
        </w:rPr>
        <w:t>つのセクターである。</w:t>
      </w:r>
    </w:p>
    <w:p w14:paraId="298DBCD0" w14:textId="77777777" w:rsidR="004749E2" w:rsidRPr="004749E2" w:rsidRDefault="004749E2" w:rsidP="004749E2">
      <w:pPr>
        <w:rPr>
          <w:rFonts w:ascii="Times New Roman" w:hAnsi="Times New Roman" w:cs="Times New Roman"/>
        </w:rPr>
      </w:pPr>
    </w:p>
    <w:p w14:paraId="3D914809" w14:textId="7E54F3A2" w:rsidR="004749E2" w:rsidRPr="004749E2" w:rsidRDefault="004749E2" w:rsidP="004749E2">
      <w:pPr>
        <w:rPr>
          <w:rFonts w:ascii="Times New Roman" w:hAnsi="Times New Roman" w:cs="Times New Roman"/>
        </w:rPr>
      </w:pPr>
      <w:r w:rsidRPr="004749E2">
        <w:rPr>
          <w:rFonts w:ascii="Times New Roman" w:hAnsi="Times New Roman" w:cs="Times New Roman"/>
        </w:rPr>
        <w:t>2022</w:t>
      </w:r>
      <w:r w:rsidRPr="004749E2">
        <w:rPr>
          <w:rFonts w:ascii="Times New Roman" w:hAnsi="Times New Roman" w:cs="Times New Roman"/>
        </w:rPr>
        <w:t>年の</w:t>
      </w:r>
      <w:r w:rsidRPr="004749E2">
        <w:rPr>
          <w:rFonts w:ascii="Times New Roman" w:hAnsi="Times New Roman" w:cs="Times New Roman"/>
        </w:rPr>
        <w:t>M</w:t>
      </w:r>
      <w:r w:rsidR="00190578">
        <w:rPr>
          <w:rFonts w:ascii="Times New Roman" w:hAnsi="Times New Roman" w:cs="Times New Roman" w:hint="eastAsia"/>
        </w:rPr>
        <w:t>&amp;</w:t>
      </w:r>
      <w:r w:rsidRPr="004749E2">
        <w:rPr>
          <w:rFonts w:ascii="Times New Roman" w:hAnsi="Times New Roman" w:cs="Times New Roman"/>
        </w:rPr>
        <w:t>A</w:t>
      </w:r>
      <w:r w:rsidRPr="004749E2">
        <w:rPr>
          <w:rFonts w:ascii="Times New Roman" w:hAnsi="Times New Roman" w:cs="Times New Roman"/>
        </w:rPr>
        <w:t>市場のトップトレンドを特定するよう求める質問に回答した</w:t>
      </w:r>
      <w:r w:rsidRPr="004749E2">
        <w:rPr>
          <w:rFonts w:ascii="Times New Roman" w:hAnsi="Times New Roman" w:cs="Times New Roman"/>
        </w:rPr>
        <w:t>CEO</w:t>
      </w:r>
      <w:r w:rsidRPr="004749E2">
        <w:rPr>
          <w:rFonts w:ascii="Times New Roman" w:hAnsi="Times New Roman" w:cs="Times New Roman"/>
        </w:rPr>
        <w:t>は、敵対的かつ競争的な入札の増加（</w:t>
      </w:r>
      <w:r w:rsidRPr="004749E2">
        <w:rPr>
          <w:rFonts w:ascii="Times New Roman" w:hAnsi="Times New Roman" w:cs="Times New Roman"/>
        </w:rPr>
        <w:t>72</w:t>
      </w:r>
      <w:r w:rsidR="00190578">
        <w:rPr>
          <w:rFonts w:ascii="Times New Roman" w:hAnsi="Times New Roman" w:cs="Times New Roman" w:hint="eastAsia"/>
        </w:rPr>
        <w:t>%</w:t>
      </w:r>
      <w:r w:rsidRPr="004749E2">
        <w:rPr>
          <w:rFonts w:ascii="Times New Roman" w:hAnsi="Times New Roman" w:cs="Times New Roman"/>
        </w:rPr>
        <w:t>）、プライベートエクイティ</w:t>
      </w:r>
      <w:r w:rsidR="00190578">
        <w:rPr>
          <w:rFonts w:ascii="Times New Roman" w:hAnsi="Times New Roman" w:cs="Times New Roman" w:hint="eastAsia"/>
        </w:rPr>
        <w:t>ー</w:t>
      </w:r>
      <w:r w:rsidRPr="004749E2">
        <w:rPr>
          <w:rFonts w:ascii="Times New Roman" w:hAnsi="Times New Roman" w:cs="Times New Roman"/>
        </w:rPr>
        <w:t>（</w:t>
      </w:r>
      <w:r w:rsidRPr="004749E2">
        <w:rPr>
          <w:rFonts w:ascii="Times New Roman" w:hAnsi="Times New Roman" w:cs="Times New Roman"/>
        </w:rPr>
        <w:t>PE</w:t>
      </w:r>
      <w:r w:rsidRPr="004749E2">
        <w:rPr>
          <w:rFonts w:ascii="Times New Roman" w:hAnsi="Times New Roman" w:cs="Times New Roman"/>
        </w:rPr>
        <w:t>）が主要な買収者（</w:t>
      </w:r>
      <w:r w:rsidRPr="004749E2">
        <w:rPr>
          <w:rFonts w:ascii="Times New Roman" w:hAnsi="Times New Roman" w:cs="Times New Roman"/>
        </w:rPr>
        <w:t>70</w:t>
      </w:r>
      <w:r w:rsidR="00190578">
        <w:rPr>
          <w:rFonts w:ascii="Times New Roman" w:hAnsi="Times New Roman" w:cs="Times New Roman" w:hint="eastAsia"/>
        </w:rPr>
        <w:t>%</w:t>
      </w:r>
      <w:r w:rsidRPr="004749E2">
        <w:rPr>
          <w:rFonts w:ascii="Times New Roman" w:hAnsi="Times New Roman" w:cs="Times New Roman"/>
        </w:rPr>
        <w:t>）、セクター間買収の増加（</w:t>
      </w:r>
      <w:r w:rsidR="00523452">
        <w:rPr>
          <w:rFonts w:ascii="Times New Roman" w:hAnsi="Times New Roman" w:cs="Times New Roman" w:hint="eastAsia"/>
        </w:rPr>
        <w:t>68</w:t>
      </w:r>
      <w:r w:rsidR="00190578">
        <w:rPr>
          <w:rFonts w:ascii="Times New Roman" w:hAnsi="Times New Roman" w:cs="Times New Roman" w:hint="eastAsia"/>
        </w:rPr>
        <w:t>%</w:t>
      </w:r>
      <w:r w:rsidRPr="004749E2">
        <w:rPr>
          <w:rFonts w:ascii="Times New Roman" w:hAnsi="Times New Roman" w:cs="Times New Roman"/>
        </w:rPr>
        <w:t>）、クロスボーダー買収の増加（</w:t>
      </w:r>
      <w:r w:rsidRPr="004749E2">
        <w:rPr>
          <w:rFonts w:ascii="Times New Roman" w:hAnsi="Times New Roman" w:cs="Times New Roman"/>
        </w:rPr>
        <w:t>65</w:t>
      </w:r>
      <w:r w:rsidR="00190578">
        <w:rPr>
          <w:rFonts w:ascii="Times New Roman" w:hAnsi="Times New Roman" w:cs="Times New Roman" w:hint="eastAsia"/>
        </w:rPr>
        <w:t>%</w:t>
      </w:r>
      <w:r w:rsidRPr="004749E2">
        <w:rPr>
          <w:rFonts w:ascii="Times New Roman" w:hAnsi="Times New Roman" w:cs="Times New Roman"/>
        </w:rPr>
        <w:t>）、およびメガディールの増加（</w:t>
      </w:r>
      <w:r w:rsidRPr="004749E2">
        <w:rPr>
          <w:rFonts w:ascii="Times New Roman" w:hAnsi="Times New Roman" w:cs="Times New Roman"/>
        </w:rPr>
        <w:t>56</w:t>
      </w:r>
      <w:r w:rsidR="00190578">
        <w:rPr>
          <w:rFonts w:ascii="Times New Roman" w:hAnsi="Times New Roman" w:cs="Times New Roman" w:hint="eastAsia"/>
        </w:rPr>
        <w:t>%</w:t>
      </w:r>
      <w:r w:rsidRPr="004749E2">
        <w:rPr>
          <w:rFonts w:ascii="Times New Roman" w:hAnsi="Times New Roman" w:cs="Times New Roman"/>
        </w:rPr>
        <w:t>）を予想していると述べた。</w:t>
      </w:r>
    </w:p>
    <w:p w14:paraId="09855E42" w14:textId="77777777" w:rsidR="004749E2" w:rsidRPr="004749E2" w:rsidRDefault="004749E2" w:rsidP="004749E2">
      <w:pPr>
        <w:rPr>
          <w:rFonts w:ascii="Times New Roman" w:hAnsi="Times New Roman" w:cs="Times New Roman"/>
        </w:rPr>
      </w:pPr>
    </w:p>
    <w:p w14:paraId="5C7DCD69" w14:textId="6B7564F6" w:rsidR="004749E2" w:rsidRPr="004749E2" w:rsidRDefault="004749E2" w:rsidP="004749E2">
      <w:pPr>
        <w:rPr>
          <w:rFonts w:ascii="Times New Roman" w:hAnsi="Times New Roman" w:cs="Times New Roman"/>
        </w:rPr>
      </w:pPr>
      <w:r w:rsidRPr="004749E2">
        <w:rPr>
          <w:rFonts w:ascii="Times New Roman" w:hAnsi="Times New Roman" w:cs="Times New Roman"/>
        </w:rPr>
        <w:t>調査によると、</w:t>
      </w:r>
      <w:r w:rsidRPr="004749E2">
        <w:rPr>
          <w:rFonts w:ascii="Times New Roman" w:hAnsi="Times New Roman" w:cs="Times New Roman"/>
        </w:rPr>
        <w:t>ESG</w:t>
      </w:r>
      <w:r w:rsidRPr="004749E2">
        <w:rPr>
          <w:rFonts w:ascii="Times New Roman" w:hAnsi="Times New Roman" w:cs="Times New Roman"/>
        </w:rPr>
        <w:t>と持続可能性の懸念はディールメーカーにと</w:t>
      </w:r>
      <w:r w:rsidR="00FE63E1">
        <w:rPr>
          <w:rFonts w:ascii="Times New Roman" w:hAnsi="Times New Roman" w:cs="Times New Roman" w:hint="eastAsia"/>
        </w:rPr>
        <w:t>って</w:t>
      </w:r>
      <w:r w:rsidRPr="004749E2">
        <w:rPr>
          <w:rFonts w:ascii="Times New Roman" w:hAnsi="Times New Roman" w:cs="Times New Roman"/>
        </w:rPr>
        <w:t>より重要になりつつある。回答した</w:t>
      </w:r>
      <w:r w:rsidRPr="004749E2">
        <w:rPr>
          <w:rFonts w:ascii="Times New Roman" w:hAnsi="Times New Roman" w:cs="Times New Roman"/>
        </w:rPr>
        <w:t>CEO</w:t>
      </w:r>
      <w:r w:rsidRPr="004749E2">
        <w:rPr>
          <w:rFonts w:ascii="Times New Roman" w:hAnsi="Times New Roman" w:cs="Times New Roman"/>
        </w:rPr>
        <w:t>の圧倒的多数（</w:t>
      </w:r>
      <w:r w:rsidRPr="004749E2">
        <w:rPr>
          <w:rFonts w:ascii="Times New Roman" w:hAnsi="Times New Roman" w:cs="Times New Roman"/>
        </w:rPr>
        <w:t>99</w:t>
      </w:r>
      <w:r w:rsidR="00FE63E1">
        <w:rPr>
          <w:rFonts w:ascii="Times New Roman" w:hAnsi="Times New Roman" w:cs="Times New Roman" w:hint="eastAsia"/>
        </w:rPr>
        <w:t>%</w:t>
      </w:r>
      <w:r w:rsidRPr="004749E2">
        <w:rPr>
          <w:rFonts w:ascii="Times New Roman" w:hAnsi="Times New Roman" w:cs="Times New Roman"/>
        </w:rPr>
        <w:t>）は、これらの問題を買収戦略に織り込んでいると回答し、回答者の</w:t>
      </w:r>
      <w:r w:rsidRPr="004749E2">
        <w:rPr>
          <w:rFonts w:ascii="Times New Roman" w:hAnsi="Times New Roman" w:cs="Times New Roman"/>
        </w:rPr>
        <w:t>6</w:t>
      </w:r>
      <w:r w:rsidR="00FE63E1">
        <w:rPr>
          <w:rFonts w:ascii="Times New Roman" w:hAnsi="Times New Roman" w:cs="Times New Roman" w:hint="eastAsia"/>
        </w:rPr>
        <w:t>%</w:t>
      </w:r>
      <w:r w:rsidRPr="004749E2">
        <w:rPr>
          <w:rFonts w:ascii="Times New Roman" w:hAnsi="Times New Roman" w:cs="Times New Roman"/>
        </w:rPr>
        <w:t>は、買収対象に関する</w:t>
      </w:r>
      <w:r w:rsidRPr="004749E2">
        <w:rPr>
          <w:rFonts w:ascii="Times New Roman" w:hAnsi="Times New Roman" w:cs="Times New Roman"/>
        </w:rPr>
        <w:t>ESG</w:t>
      </w:r>
      <w:r w:rsidRPr="004749E2">
        <w:rPr>
          <w:rFonts w:ascii="Times New Roman" w:hAnsi="Times New Roman" w:cs="Times New Roman"/>
        </w:rPr>
        <w:t>関連の懸念により過去</w:t>
      </w:r>
      <w:r w:rsidRPr="004749E2">
        <w:rPr>
          <w:rFonts w:ascii="Times New Roman" w:hAnsi="Times New Roman" w:cs="Times New Roman"/>
        </w:rPr>
        <w:t>1</w:t>
      </w:r>
      <w:r w:rsidRPr="004749E2">
        <w:rPr>
          <w:rFonts w:ascii="Times New Roman" w:hAnsi="Times New Roman" w:cs="Times New Roman"/>
        </w:rPr>
        <w:t>年間に買収交渉から降りたと回答している。</w:t>
      </w:r>
    </w:p>
    <w:p w14:paraId="613E2144" w14:textId="77777777" w:rsidR="004749E2" w:rsidRPr="00FE63E1" w:rsidRDefault="004749E2" w:rsidP="004749E2">
      <w:pPr>
        <w:rPr>
          <w:rFonts w:ascii="Times New Roman" w:hAnsi="Times New Roman" w:cs="Times New Roman"/>
        </w:rPr>
      </w:pPr>
    </w:p>
    <w:p w14:paraId="278F0BAA" w14:textId="2AF8F703" w:rsidR="004749E2" w:rsidRPr="004749E2" w:rsidRDefault="004749E2" w:rsidP="004749E2">
      <w:pPr>
        <w:rPr>
          <w:rFonts w:ascii="Times New Roman" w:hAnsi="Times New Roman" w:cs="Times New Roman"/>
        </w:rPr>
      </w:pPr>
      <w:proofErr w:type="spellStart"/>
      <w:r w:rsidRPr="004749E2">
        <w:rPr>
          <w:rFonts w:ascii="Times New Roman" w:hAnsi="Times New Roman" w:cs="Times New Roman"/>
        </w:rPr>
        <w:t>Guerzoni</w:t>
      </w:r>
      <w:proofErr w:type="spellEnd"/>
      <w:r w:rsidRPr="004749E2">
        <w:rPr>
          <w:rFonts w:ascii="Times New Roman" w:hAnsi="Times New Roman" w:cs="Times New Roman"/>
        </w:rPr>
        <w:t>氏は「</w:t>
      </w:r>
      <w:r w:rsidRPr="004749E2">
        <w:rPr>
          <w:rFonts w:ascii="Times New Roman" w:hAnsi="Times New Roman" w:cs="Times New Roman"/>
        </w:rPr>
        <w:t>CEO</w:t>
      </w:r>
      <w:r w:rsidRPr="004749E2">
        <w:rPr>
          <w:rFonts w:ascii="Times New Roman" w:hAnsi="Times New Roman" w:cs="Times New Roman"/>
        </w:rPr>
        <w:t>は、</w:t>
      </w:r>
      <w:r w:rsidRPr="004749E2">
        <w:rPr>
          <w:rFonts w:ascii="Times New Roman" w:hAnsi="Times New Roman" w:cs="Times New Roman"/>
        </w:rPr>
        <w:t>M</w:t>
      </w:r>
      <w:r w:rsidR="00523452">
        <w:rPr>
          <w:rFonts w:ascii="Times New Roman" w:hAnsi="Times New Roman" w:cs="Times New Roman" w:hint="eastAsia"/>
        </w:rPr>
        <w:t>&amp;</w:t>
      </w:r>
      <w:r w:rsidRPr="004749E2">
        <w:rPr>
          <w:rFonts w:ascii="Times New Roman" w:hAnsi="Times New Roman" w:cs="Times New Roman"/>
        </w:rPr>
        <w:t>A</w:t>
      </w:r>
      <w:r w:rsidRPr="004749E2">
        <w:rPr>
          <w:rFonts w:ascii="Times New Roman" w:hAnsi="Times New Roman" w:cs="Times New Roman"/>
        </w:rPr>
        <w:t>を長期的な成長戦略の重要な促進剤と見ている。</w:t>
      </w:r>
      <w:r w:rsidRPr="004749E2">
        <w:rPr>
          <w:rFonts w:ascii="Times New Roman" w:hAnsi="Times New Roman" w:cs="Times New Roman"/>
        </w:rPr>
        <w:t>ESG</w:t>
      </w:r>
      <w:r w:rsidRPr="004749E2">
        <w:rPr>
          <w:rFonts w:ascii="Times New Roman" w:hAnsi="Times New Roman" w:cs="Times New Roman"/>
        </w:rPr>
        <w:t>と持続可能性への懸念が非常に重要になっているため、</w:t>
      </w:r>
      <w:r w:rsidRPr="004749E2">
        <w:rPr>
          <w:rFonts w:ascii="Times New Roman" w:hAnsi="Times New Roman" w:cs="Times New Roman"/>
        </w:rPr>
        <w:t>2022</w:t>
      </w:r>
      <w:r w:rsidRPr="004749E2">
        <w:rPr>
          <w:rFonts w:ascii="Times New Roman" w:hAnsi="Times New Roman" w:cs="Times New Roman"/>
        </w:rPr>
        <w:t>年の市場は、</w:t>
      </w:r>
      <w:r w:rsidRPr="004749E2">
        <w:rPr>
          <w:rFonts w:ascii="Times New Roman" w:hAnsi="Times New Roman" w:cs="Times New Roman"/>
        </w:rPr>
        <w:t>CEO</w:t>
      </w:r>
      <w:r w:rsidRPr="004749E2">
        <w:rPr>
          <w:rFonts w:ascii="Times New Roman" w:hAnsi="Times New Roman" w:cs="Times New Roman"/>
        </w:rPr>
        <w:t>が持続可能性戦略の目標をより早く実現できるようにすることを目的とした</w:t>
      </w:r>
      <w:r w:rsidRPr="004749E2">
        <w:rPr>
          <w:rFonts w:ascii="Times New Roman" w:hAnsi="Times New Roman" w:cs="Times New Roman"/>
        </w:rPr>
        <w:t>M</w:t>
      </w:r>
      <w:r w:rsidR="00FE63E1">
        <w:rPr>
          <w:rFonts w:ascii="Times New Roman" w:hAnsi="Times New Roman" w:cs="Times New Roman" w:hint="eastAsia"/>
        </w:rPr>
        <w:t>&amp;</w:t>
      </w:r>
      <w:r w:rsidRPr="004749E2">
        <w:rPr>
          <w:rFonts w:ascii="Times New Roman" w:hAnsi="Times New Roman" w:cs="Times New Roman"/>
        </w:rPr>
        <w:t>A</w:t>
      </w:r>
      <w:r w:rsidRPr="004749E2">
        <w:rPr>
          <w:rFonts w:ascii="Times New Roman" w:hAnsi="Times New Roman" w:cs="Times New Roman"/>
        </w:rPr>
        <w:t>によって促進されると見込まれる」と語る。</w:t>
      </w:r>
    </w:p>
    <w:p w14:paraId="35BF4A0E" w14:textId="77777777" w:rsidR="004749E2" w:rsidRPr="00FE63E1" w:rsidRDefault="004749E2" w:rsidP="004749E2">
      <w:pPr>
        <w:rPr>
          <w:rFonts w:ascii="Times New Roman" w:hAnsi="Times New Roman" w:cs="Times New Roman"/>
        </w:rPr>
      </w:pPr>
    </w:p>
    <w:p w14:paraId="0688D800" w14:textId="3E16BECC" w:rsidR="004749E2" w:rsidRPr="004749E2" w:rsidRDefault="004749E2" w:rsidP="004749E2">
      <w:pPr>
        <w:rPr>
          <w:rFonts w:ascii="Times New Roman" w:hAnsi="Times New Roman" w:cs="Times New Roman"/>
        </w:rPr>
      </w:pPr>
      <w:r w:rsidRPr="004749E2">
        <w:rPr>
          <w:rFonts w:ascii="Times New Roman" w:hAnsi="Times New Roman" w:cs="Times New Roman"/>
        </w:rPr>
        <w:t>持続可能性に焦点を当てるコストは、</w:t>
      </w:r>
      <w:r w:rsidRPr="004749E2">
        <w:rPr>
          <w:rFonts w:ascii="Times New Roman" w:hAnsi="Times New Roman" w:cs="Times New Roman"/>
        </w:rPr>
        <w:t>CEO</w:t>
      </w:r>
      <w:r w:rsidRPr="004749E2">
        <w:rPr>
          <w:rFonts w:ascii="Times New Roman" w:hAnsi="Times New Roman" w:cs="Times New Roman"/>
        </w:rPr>
        <w:t>と一部投資家との緊張を生み出す。</w:t>
      </w:r>
      <w:r w:rsidRPr="004749E2">
        <w:rPr>
          <w:rFonts w:ascii="Times New Roman" w:hAnsi="Times New Roman" w:cs="Times New Roman"/>
        </w:rPr>
        <w:t>CEO</w:t>
      </w:r>
      <w:r w:rsidRPr="004749E2">
        <w:rPr>
          <w:rFonts w:ascii="Times New Roman" w:hAnsi="Times New Roman" w:cs="Times New Roman"/>
        </w:rPr>
        <w:t>間の持続可能な変革への方向転換が</w:t>
      </w:r>
      <w:r w:rsidRPr="004749E2">
        <w:rPr>
          <w:rFonts w:ascii="Times New Roman" w:hAnsi="Times New Roman" w:cs="Times New Roman"/>
        </w:rPr>
        <w:t>COP26</w:t>
      </w:r>
      <w:r w:rsidRPr="004749E2">
        <w:rPr>
          <w:rFonts w:ascii="Times New Roman" w:hAnsi="Times New Roman" w:cs="Times New Roman"/>
        </w:rPr>
        <w:t>後の世界で恒久的な変化になりつつあることを示すさらなる兆候として、収益の伸びが引き続き主要な推進力である一方で、回答者の</w:t>
      </w:r>
      <w:r w:rsidRPr="004749E2">
        <w:rPr>
          <w:rFonts w:ascii="Times New Roman" w:hAnsi="Times New Roman" w:cs="Times New Roman"/>
        </w:rPr>
        <w:t>4</w:t>
      </w:r>
      <w:r w:rsidRPr="004749E2">
        <w:rPr>
          <w:rFonts w:ascii="Times New Roman" w:hAnsi="Times New Roman" w:cs="Times New Roman"/>
        </w:rPr>
        <w:t>分の</w:t>
      </w:r>
      <w:r w:rsidRPr="004749E2">
        <w:rPr>
          <w:rFonts w:ascii="Times New Roman" w:hAnsi="Times New Roman" w:cs="Times New Roman"/>
        </w:rPr>
        <w:t>3</w:t>
      </w:r>
      <w:r w:rsidRPr="004749E2">
        <w:rPr>
          <w:rFonts w:ascii="Times New Roman" w:hAnsi="Times New Roman" w:cs="Times New Roman"/>
        </w:rPr>
        <w:t>以上（</w:t>
      </w:r>
      <w:r w:rsidRPr="004749E2">
        <w:rPr>
          <w:rFonts w:ascii="Times New Roman" w:hAnsi="Times New Roman" w:cs="Times New Roman"/>
        </w:rPr>
        <w:t>82</w:t>
      </w:r>
      <w:r w:rsidR="00FE63E1">
        <w:rPr>
          <w:rFonts w:ascii="Times New Roman" w:hAnsi="Times New Roman" w:cs="Times New Roman" w:hint="eastAsia"/>
        </w:rPr>
        <w:t>%</w:t>
      </w:r>
      <w:r w:rsidRPr="004749E2">
        <w:rPr>
          <w:rFonts w:ascii="Times New Roman" w:hAnsi="Times New Roman" w:cs="Times New Roman"/>
        </w:rPr>
        <w:t>）が戦略的意思決定に関しては</w:t>
      </w:r>
      <w:r w:rsidRPr="004749E2">
        <w:rPr>
          <w:rFonts w:ascii="Times New Roman" w:hAnsi="Times New Roman" w:cs="Times New Roman"/>
        </w:rPr>
        <w:t>ESG</w:t>
      </w:r>
      <w:r w:rsidRPr="004749E2">
        <w:rPr>
          <w:rFonts w:ascii="Times New Roman" w:hAnsi="Times New Roman" w:cs="Times New Roman"/>
        </w:rPr>
        <w:t>要因を極めて重要</w:t>
      </w:r>
      <w:r w:rsidR="00FE63E1">
        <w:rPr>
          <w:rFonts w:ascii="Times New Roman" w:hAnsi="Times New Roman" w:cs="Times New Roman" w:hint="eastAsia"/>
        </w:rPr>
        <w:t>、</w:t>
      </w:r>
      <w:r w:rsidRPr="004749E2">
        <w:rPr>
          <w:rFonts w:ascii="Times New Roman" w:hAnsi="Times New Roman" w:cs="Times New Roman"/>
        </w:rPr>
        <w:t>ないし重要であると特定した。さらに、回答者の</w:t>
      </w:r>
      <w:r w:rsidRPr="004749E2">
        <w:rPr>
          <w:rFonts w:ascii="Times New Roman" w:hAnsi="Times New Roman" w:cs="Times New Roman"/>
        </w:rPr>
        <w:t>28</w:t>
      </w:r>
      <w:r w:rsidR="00FE63E1">
        <w:rPr>
          <w:rFonts w:ascii="Times New Roman" w:hAnsi="Times New Roman" w:cs="Times New Roman" w:hint="eastAsia"/>
        </w:rPr>
        <w:t>%</w:t>
      </w:r>
      <w:r w:rsidRPr="004749E2">
        <w:rPr>
          <w:rFonts w:ascii="Times New Roman" w:hAnsi="Times New Roman" w:cs="Times New Roman"/>
        </w:rPr>
        <w:t>は、持続可能性のリーダーになることの競争上の優位性を明確に理解することができる。</w:t>
      </w:r>
    </w:p>
    <w:p w14:paraId="4AD33478" w14:textId="77777777" w:rsidR="004749E2" w:rsidRPr="00FE63E1" w:rsidRDefault="004749E2" w:rsidP="004749E2">
      <w:pPr>
        <w:rPr>
          <w:rFonts w:ascii="Times New Roman" w:hAnsi="Times New Roman" w:cs="Times New Roman"/>
        </w:rPr>
      </w:pPr>
    </w:p>
    <w:p w14:paraId="2390A97A" w14:textId="4D802507" w:rsidR="004749E2" w:rsidRPr="004749E2" w:rsidRDefault="004749E2" w:rsidP="004749E2">
      <w:pPr>
        <w:rPr>
          <w:rFonts w:ascii="Times New Roman" w:hAnsi="Times New Roman" w:cs="Times New Roman"/>
        </w:rPr>
      </w:pPr>
      <w:r w:rsidRPr="004749E2">
        <w:rPr>
          <w:rFonts w:ascii="Times New Roman" w:hAnsi="Times New Roman" w:cs="Times New Roman"/>
        </w:rPr>
        <w:t>しかし</w:t>
      </w:r>
      <w:r w:rsidR="00FE63E1">
        <w:rPr>
          <w:rFonts w:ascii="Times New Roman" w:hAnsi="Times New Roman" w:cs="Times New Roman" w:hint="eastAsia"/>
        </w:rPr>
        <w:t>、</w:t>
      </w:r>
      <w:r w:rsidRPr="004749E2">
        <w:rPr>
          <w:rFonts w:ascii="Times New Roman" w:hAnsi="Times New Roman" w:cs="Times New Roman"/>
        </w:rPr>
        <w:t>同時に回答者の</w:t>
      </w:r>
      <w:r w:rsidRPr="004749E2">
        <w:rPr>
          <w:rFonts w:ascii="Times New Roman" w:hAnsi="Times New Roman" w:cs="Times New Roman"/>
        </w:rPr>
        <w:t>65</w:t>
      </w:r>
      <w:r w:rsidR="00FE63E1">
        <w:rPr>
          <w:rFonts w:ascii="Times New Roman" w:hAnsi="Times New Roman" w:cs="Times New Roman" w:hint="eastAsia"/>
        </w:rPr>
        <w:t>%</w:t>
      </w:r>
      <w:r w:rsidRPr="004749E2">
        <w:rPr>
          <w:rFonts w:ascii="Times New Roman" w:hAnsi="Times New Roman" w:cs="Times New Roman"/>
        </w:rPr>
        <w:t>は、持続可能性への移行戦略について投資家や株主からの抵</w:t>
      </w:r>
      <w:r w:rsidRPr="004749E2">
        <w:rPr>
          <w:rFonts w:ascii="Times New Roman" w:hAnsi="Times New Roman" w:cs="Times New Roman"/>
        </w:rPr>
        <w:lastRenderedPageBreak/>
        <w:t>抗に直面したことを認めている。また、ほぼ</w:t>
      </w:r>
      <w:r w:rsidRPr="004749E2">
        <w:rPr>
          <w:rFonts w:ascii="Times New Roman" w:hAnsi="Times New Roman" w:cs="Times New Roman"/>
        </w:rPr>
        <w:t>4</w:t>
      </w:r>
      <w:r w:rsidRPr="004749E2">
        <w:rPr>
          <w:rFonts w:ascii="Times New Roman" w:hAnsi="Times New Roman" w:cs="Times New Roman"/>
        </w:rPr>
        <w:t>分の</w:t>
      </w:r>
      <w:r w:rsidRPr="004749E2">
        <w:rPr>
          <w:rFonts w:ascii="Times New Roman" w:hAnsi="Times New Roman" w:cs="Times New Roman"/>
        </w:rPr>
        <w:t>1</w:t>
      </w:r>
      <w:r w:rsidRPr="004749E2">
        <w:rPr>
          <w:rFonts w:ascii="Times New Roman" w:hAnsi="Times New Roman" w:cs="Times New Roman"/>
        </w:rPr>
        <w:t>（</w:t>
      </w:r>
      <w:r w:rsidRPr="004749E2">
        <w:rPr>
          <w:rFonts w:ascii="Times New Roman" w:hAnsi="Times New Roman" w:cs="Times New Roman"/>
        </w:rPr>
        <w:t>21</w:t>
      </w:r>
      <w:r w:rsidR="00FE63E1">
        <w:rPr>
          <w:rFonts w:ascii="Times New Roman" w:hAnsi="Times New Roman" w:cs="Times New Roman" w:hint="eastAsia"/>
        </w:rPr>
        <w:t>%</w:t>
      </w:r>
      <w:r w:rsidRPr="004749E2">
        <w:rPr>
          <w:rFonts w:ascii="Times New Roman" w:hAnsi="Times New Roman" w:cs="Times New Roman"/>
        </w:rPr>
        <w:t>）が、投資家は長期投資計画への支持を示していないか、もしくは四半期ごとの収益に固執している、と述べている。</w:t>
      </w:r>
    </w:p>
    <w:p w14:paraId="7FC2648A" w14:textId="77777777" w:rsidR="004749E2" w:rsidRPr="004749E2" w:rsidRDefault="004749E2" w:rsidP="004749E2">
      <w:pPr>
        <w:rPr>
          <w:rFonts w:ascii="Times New Roman" w:hAnsi="Times New Roman" w:cs="Times New Roman"/>
        </w:rPr>
      </w:pPr>
    </w:p>
    <w:p w14:paraId="5F97FD50" w14:textId="77777777" w:rsidR="004749E2" w:rsidRPr="004749E2" w:rsidRDefault="004749E2" w:rsidP="004749E2">
      <w:pPr>
        <w:rPr>
          <w:rFonts w:ascii="Times New Roman" w:hAnsi="Times New Roman" w:cs="Times New Roman"/>
        </w:rPr>
      </w:pPr>
      <w:proofErr w:type="spellStart"/>
      <w:r w:rsidRPr="004749E2">
        <w:rPr>
          <w:rFonts w:ascii="Times New Roman" w:hAnsi="Times New Roman" w:cs="Times New Roman"/>
        </w:rPr>
        <w:t>Guerzoni</w:t>
      </w:r>
      <w:proofErr w:type="spellEnd"/>
      <w:r w:rsidRPr="004749E2">
        <w:rPr>
          <w:rFonts w:ascii="Times New Roman" w:hAnsi="Times New Roman" w:cs="Times New Roman"/>
        </w:rPr>
        <w:t>氏は「</w:t>
      </w:r>
      <w:r w:rsidRPr="004749E2">
        <w:rPr>
          <w:rFonts w:ascii="Times New Roman" w:hAnsi="Times New Roman" w:cs="Times New Roman"/>
        </w:rPr>
        <w:t>CEO</w:t>
      </w:r>
      <w:r w:rsidRPr="004749E2">
        <w:rPr>
          <w:rFonts w:ascii="Times New Roman" w:hAnsi="Times New Roman" w:cs="Times New Roman"/>
        </w:rPr>
        <w:t>は、株主と社会に持続的な利益をもたらすはずのコースに組織を設定する準備ができている。問題は、持続可能性を優先することに関し、</w:t>
      </w:r>
      <w:r w:rsidRPr="004749E2">
        <w:rPr>
          <w:rFonts w:ascii="Times New Roman" w:hAnsi="Times New Roman" w:cs="Times New Roman"/>
        </w:rPr>
        <w:t>CEO</w:t>
      </w:r>
      <w:r w:rsidRPr="004749E2">
        <w:rPr>
          <w:rFonts w:ascii="Times New Roman" w:hAnsi="Times New Roman" w:cs="Times New Roman"/>
        </w:rPr>
        <w:t>の考え方と投資家の考え方を一致させる必要があることである。高コストと長期的利益への疑念による投資家と株主からの抵抗は、</w:t>
      </w:r>
      <w:r w:rsidRPr="004749E2">
        <w:rPr>
          <w:rFonts w:ascii="Times New Roman" w:hAnsi="Times New Roman" w:cs="Times New Roman"/>
        </w:rPr>
        <w:t>CEO</w:t>
      </w:r>
      <w:r w:rsidRPr="004749E2">
        <w:rPr>
          <w:rFonts w:ascii="Times New Roman" w:hAnsi="Times New Roman" w:cs="Times New Roman"/>
        </w:rPr>
        <w:t>の計画を狂わせ、組織を歴史の裏側に追いやる可能性がある」と語る。</w:t>
      </w:r>
    </w:p>
    <w:p w14:paraId="64DDD794" w14:textId="77777777" w:rsidR="004749E2" w:rsidRPr="004749E2" w:rsidRDefault="004749E2" w:rsidP="004749E2">
      <w:pPr>
        <w:rPr>
          <w:rFonts w:ascii="Times New Roman" w:hAnsi="Times New Roman" w:cs="Times New Roman"/>
        </w:rPr>
      </w:pPr>
    </w:p>
    <w:p w14:paraId="2DA429B9" w14:textId="6777F05F" w:rsidR="004749E2" w:rsidRPr="004749E2" w:rsidRDefault="004749E2" w:rsidP="004749E2">
      <w:pPr>
        <w:rPr>
          <w:rFonts w:ascii="Times New Roman" w:hAnsi="Times New Roman" w:cs="Times New Roman"/>
        </w:rPr>
      </w:pPr>
      <w:r w:rsidRPr="004749E2">
        <w:rPr>
          <w:rFonts w:ascii="Times New Roman" w:hAnsi="Times New Roman" w:cs="Times New Roman"/>
        </w:rPr>
        <w:t>リポート全文は</w:t>
      </w:r>
      <w:r w:rsidRPr="004749E2">
        <w:rPr>
          <w:rFonts w:ascii="Times New Roman" w:hAnsi="Times New Roman" w:cs="Times New Roman"/>
        </w:rPr>
        <w:t>ey.com/</w:t>
      </w:r>
      <w:proofErr w:type="spellStart"/>
      <w:r w:rsidRPr="004749E2">
        <w:rPr>
          <w:rFonts w:ascii="Times New Roman" w:hAnsi="Times New Roman" w:cs="Times New Roman"/>
        </w:rPr>
        <w:t>ceosurvey</w:t>
      </w:r>
      <w:proofErr w:type="spellEnd"/>
      <w:r w:rsidRPr="004749E2">
        <w:rPr>
          <w:rFonts w:ascii="Times New Roman" w:hAnsi="Times New Roman" w:cs="Times New Roman"/>
        </w:rPr>
        <w:t xml:space="preserve"> </w:t>
      </w:r>
      <w:r w:rsidRPr="004749E2">
        <w:rPr>
          <w:rFonts w:ascii="Times New Roman" w:hAnsi="Times New Roman" w:cs="Times New Roman"/>
        </w:rPr>
        <w:t>を参照。</w:t>
      </w:r>
    </w:p>
    <w:p w14:paraId="0DE179B3" w14:textId="77777777" w:rsidR="004749E2" w:rsidRPr="004749E2" w:rsidRDefault="004749E2" w:rsidP="004749E2">
      <w:pPr>
        <w:rPr>
          <w:rFonts w:ascii="Times New Roman" w:hAnsi="Times New Roman" w:cs="Times New Roman"/>
        </w:rPr>
      </w:pPr>
    </w:p>
    <w:p w14:paraId="1E067330" w14:textId="285C2B8F" w:rsidR="004749E2" w:rsidRPr="004749E2" w:rsidRDefault="004749E2" w:rsidP="004749E2">
      <w:pPr>
        <w:rPr>
          <w:rFonts w:ascii="Times New Roman" w:hAnsi="Times New Roman" w:cs="Times New Roman"/>
        </w:rPr>
      </w:pPr>
      <w:r w:rsidRPr="004749E2">
        <w:rPr>
          <w:rFonts w:ascii="Times New Roman" w:hAnsi="Times New Roman" w:cs="Times New Roman"/>
        </w:rPr>
        <w:t>編集者</w:t>
      </w:r>
      <w:r w:rsidR="004843B8">
        <w:rPr>
          <w:rFonts w:ascii="Times New Roman" w:hAnsi="Times New Roman" w:cs="Times New Roman" w:hint="eastAsia"/>
        </w:rPr>
        <w:t>注意</w:t>
      </w:r>
    </w:p>
    <w:p w14:paraId="787DC3E3" w14:textId="77777777" w:rsidR="004749E2" w:rsidRPr="004749E2" w:rsidRDefault="004749E2" w:rsidP="004749E2">
      <w:pPr>
        <w:rPr>
          <w:rFonts w:ascii="Times New Roman" w:hAnsi="Times New Roman" w:cs="Times New Roman"/>
        </w:rPr>
      </w:pPr>
    </w:p>
    <w:p w14:paraId="0BD0D84D" w14:textId="77777777" w:rsidR="004749E2" w:rsidRPr="004749E2" w:rsidRDefault="004749E2" w:rsidP="004749E2">
      <w:pPr>
        <w:rPr>
          <w:rFonts w:ascii="Times New Roman" w:hAnsi="Times New Roman" w:cs="Times New Roman"/>
        </w:rPr>
      </w:pPr>
      <w:r w:rsidRPr="004749E2">
        <w:rPr>
          <w:rFonts w:ascii="ＭＳ 明朝" w:hAnsi="ＭＳ 明朝" w:cs="ＭＳ 明朝" w:hint="eastAsia"/>
        </w:rPr>
        <w:t>▽</w:t>
      </w:r>
      <w:r w:rsidRPr="004749E2">
        <w:rPr>
          <w:rFonts w:ascii="Times New Roman" w:hAnsi="Times New Roman" w:cs="Times New Roman"/>
        </w:rPr>
        <w:t>EY</w:t>
      </w:r>
      <w:r w:rsidRPr="004749E2">
        <w:rPr>
          <w:rFonts w:ascii="Times New Roman" w:hAnsi="Times New Roman" w:cs="Times New Roman"/>
        </w:rPr>
        <w:t>について</w:t>
      </w:r>
    </w:p>
    <w:p w14:paraId="6606A6C3" w14:textId="77777777" w:rsidR="004749E2" w:rsidRPr="004749E2" w:rsidRDefault="004749E2" w:rsidP="004749E2">
      <w:pPr>
        <w:rPr>
          <w:rFonts w:ascii="Times New Roman" w:hAnsi="Times New Roman" w:cs="Times New Roman"/>
        </w:rPr>
      </w:pPr>
      <w:r w:rsidRPr="004749E2">
        <w:rPr>
          <w:rFonts w:ascii="Times New Roman" w:hAnsi="Times New Roman" w:cs="Times New Roman"/>
        </w:rPr>
        <w:t>EY</w:t>
      </w:r>
      <w:r w:rsidRPr="004749E2">
        <w:rPr>
          <w:rFonts w:ascii="Times New Roman" w:hAnsi="Times New Roman" w:cs="Times New Roman"/>
        </w:rPr>
        <w:t>は、より良い労働環境を構築し、クライアント、人々、社会に長期的価値を創造し、資本市場への信頼を築くことを助けるために存在している。</w:t>
      </w:r>
    </w:p>
    <w:p w14:paraId="283867CD" w14:textId="77777777" w:rsidR="004749E2" w:rsidRPr="004749E2" w:rsidRDefault="004749E2" w:rsidP="004749E2">
      <w:pPr>
        <w:rPr>
          <w:rFonts w:ascii="Times New Roman" w:hAnsi="Times New Roman" w:cs="Times New Roman"/>
        </w:rPr>
      </w:pPr>
    </w:p>
    <w:p w14:paraId="16F2D89A" w14:textId="77777777" w:rsidR="004749E2" w:rsidRPr="004749E2" w:rsidRDefault="004749E2" w:rsidP="004749E2">
      <w:pPr>
        <w:rPr>
          <w:rFonts w:ascii="Times New Roman" w:hAnsi="Times New Roman" w:cs="Times New Roman"/>
        </w:rPr>
      </w:pPr>
      <w:r w:rsidRPr="004749E2">
        <w:rPr>
          <w:rFonts w:ascii="Times New Roman" w:hAnsi="Times New Roman" w:cs="Times New Roman"/>
        </w:rPr>
        <w:t>データとテクノロジーによって実現された</w:t>
      </w:r>
      <w:r w:rsidRPr="004749E2">
        <w:rPr>
          <w:rFonts w:ascii="Times New Roman" w:hAnsi="Times New Roman" w:cs="Times New Roman"/>
        </w:rPr>
        <w:t>150</w:t>
      </w:r>
      <w:r w:rsidRPr="004749E2">
        <w:rPr>
          <w:rFonts w:ascii="Times New Roman" w:hAnsi="Times New Roman" w:cs="Times New Roman"/>
        </w:rPr>
        <w:t>カ国以上の多様な</w:t>
      </w:r>
      <w:r w:rsidRPr="004749E2">
        <w:rPr>
          <w:rFonts w:ascii="Times New Roman" w:hAnsi="Times New Roman" w:cs="Times New Roman"/>
        </w:rPr>
        <w:t>EY</w:t>
      </w:r>
      <w:r w:rsidRPr="004749E2">
        <w:rPr>
          <w:rFonts w:ascii="Times New Roman" w:hAnsi="Times New Roman" w:cs="Times New Roman"/>
        </w:rPr>
        <w:t>チームは、アシュアランスを通じて信頼を提供し、クライアントの成長、変革、運用を支援している。</w:t>
      </w:r>
    </w:p>
    <w:p w14:paraId="7D6C371A" w14:textId="77777777" w:rsidR="004749E2" w:rsidRPr="004749E2" w:rsidRDefault="004749E2" w:rsidP="004749E2">
      <w:pPr>
        <w:rPr>
          <w:rFonts w:ascii="Times New Roman" w:hAnsi="Times New Roman" w:cs="Times New Roman"/>
        </w:rPr>
      </w:pPr>
    </w:p>
    <w:p w14:paraId="3B8AD243" w14:textId="77777777" w:rsidR="004749E2" w:rsidRPr="004749E2" w:rsidRDefault="004749E2" w:rsidP="004749E2">
      <w:pPr>
        <w:rPr>
          <w:rFonts w:ascii="Times New Roman" w:hAnsi="Times New Roman" w:cs="Times New Roman"/>
        </w:rPr>
      </w:pPr>
      <w:r w:rsidRPr="004749E2">
        <w:rPr>
          <w:rFonts w:ascii="Times New Roman" w:hAnsi="Times New Roman" w:cs="Times New Roman"/>
        </w:rPr>
        <w:t>アシュアランス、コンサルティング、法務、戦略、税務、取引にまたがって作業する</w:t>
      </w:r>
      <w:r w:rsidRPr="004749E2">
        <w:rPr>
          <w:rFonts w:ascii="Times New Roman" w:hAnsi="Times New Roman" w:cs="Times New Roman"/>
        </w:rPr>
        <w:t>EY</w:t>
      </w:r>
      <w:r w:rsidRPr="004749E2">
        <w:rPr>
          <w:rFonts w:ascii="Times New Roman" w:hAnsi="Times New Roman" w:cs="Times New Roman"/>
        </w:rPr>
        <w:t>チームは、より適切な質問を行い、今日の世界が直面している複雑な問題に対する新たな答えを見出す。</w:t>
      </w:r>
    </w:p>
    <w:p w14:paraId="57B12AE2" w14:textId="77777777" w:rsidR="004749E2" w:rsidRPr="004749E2" w:rsidRDefault="004749E2" w:rsidP="004749E2">
      <w:pPr>
        <w:rPr>
          <w:rFonts w:ascii="Times New Roman" w:hAnsi="Times New Roman" w:cs="Times New Roman"/>
        </w:rPr>
      </w:pPr>
    </w:p>
    <w:p w14:paraId="42C6F213" w14:textId="5F3D0D04" w:rsidR="004749E2" w:rsidRPr="004749E2" w:rsidRDefault="004749E2" w:rsidP="004749E2">
      <w:pPr>
        <w:rPr>
          <w:rFonts w:ascii="Times New Roman" w:hAnsi="Times New Roman" w:cs="Times New Roman"/>
        </w:rPr>
      </w:pPr>
      <w:r w:rsidRPr="004749E2">
        <w:rPr>
          <w:rFonts w:ascii="Times New Roman" w:hAnsi="Times New Roman" w:cs="Times New Roman"/>
        </w:rPr>
        <w:t>EY</w:t>
      </w:r>
      <w:r w:rsidRPr="004749E2">
        <w:rPr>
          <w:rFonts w:ascii="Times New Roman" w:hAnsi="Times New Roman" w:cs="Times New Roman"/>
        </w:rPr>
        <w:t>はグローバルな組織であり、アーンスト・アンド・ヤング・グローバル・リミテッド</w:t>
      </w:r>
      <w:r w:rsidR="00146895">
        <w:rPr>
          <w:rFonts w:ascii="Times New Roman" w:hAnsi="Times New Roman" w:cs="Times New Roman" w:hint="eastAsia"/>
        </w:rPr>
        <w:t>（</w:t>
      </w:r>
      <w:r w:rsidR="00146895" w:rsidRPr="00146895">
        <w:rPr>
          <w:rFonts w:ascii="Times New Roman" w:hAnsi="Times New Roman" w:cs="Times New Roman"/>
        </w:rPr>
        <w:t>Ernst &amp; Young Global Limited</w:t>
      </w:r>
      <w:r w:rsidR="00146895">
        <w:rPr>
          <w:rFonts w:ascii="Times New Roman" w:hAnsi="Times New Roman" w:cs="Times New Roman" w:hint="eastAsia"/>
        </w:rPr>
        <w:t>）</w:t>
      </w:r>
      <w:r w:rsidRPr="004749E2">
        <w:rPr>
          <w:rFonts w:ascii="Times New Roman" w:hAnsi="Times New Roman" w:cs="Times New Roman"/>
        </w:rPr>
        <w:t>のメンバーファームの</w:t>
      </w:r>
      <w:r w:rsidRPr="004749E2">
        <w:rPr>
          <w:rFonts w:ascii="Times New Roman" w:hAnsi="Times New Roman" w:cs="Times New Roman"/>
        </w:rPr>
        <w:t>1</w:t>
      </w:r>
      <w:r w:rsidRPr="004749E2">
        <w:rPr>
          <w:rFonts w:ascii="Times New Roman" w:hAnsi="Times New Roman" w:cs="Times New Roman"/>
        </w:rPr>
        <w:t>つ以上を指す場合があり、それぞれが別個の法人である。アーンスト・アンド・ヤング・グローバル・リミテッドは、英国の保証有限責任会社であり、顧客サービスは提供していない。</w:t>
      </w:r>
      <w:r w:rsidRPr="004749E2">
        <w:rPr>
          <w:rFonts w:ascii="Times New Roman" w:hAnsi="Times New Roman" w:cs="Times New Roman"/>
        </w:rPr>
        <w:t>EY</w:t>
      </w:r>
      <w:r w:rsidRPr="004749E2">
        <w:rPr>
          <w:rFonts w:ascii="Times New Roman" w:hAnsi="Times New Roman" w:cs="Times New Roman"/>
        </w:rPr>
        <w:t>が個人データを収集・使用する方法に関する情報、およびデータ保護法の</w:t>
      </w:r>
      <w:bookmarkStart w:id="0" w:name="_GoBack"/>
      <w:bookmarkEnd w:id="0"/>
      <w:r w:rsidRPr="004749E2">
        <w:rPr>
          <w:rFonts w:ascii="Times New Roman" w:hAnsi="Times New Roman" w:cs="Times New Roman"/>
        </w:rPr>
        <w:t>下で個人が持つ権利の説明は、</w:t>
      </w:r>
      <w:r w:rsidRPr="004749E2">
        <w:rPr>
          <w:rFonts w:ascii="Times New Roman" w:hAnsi="Times New Roman" w:cs="Times New Roman"/>
        </w:rPr>
        <w:t xml:space="preserve">ey.com/privacy </w:t>
      </w:r>
      <w:r w:rsidRPr="004749E2">
        <w:rPr>
          <w:rFonts w:ascii="Times New Roman" w:hAnsi="Times New Roman" w:cs="Times New Roman"/>
        </w:rPr>
        <w:t>から入手することができる。</w:t>
      </w:r>
      <w:r w:rsidRPr="004749E2">
        <w:rPr>
          <w:rFonts w:ascii="Times New Roman" w:hAnsi="Times New Roman" w:cs="Times New Roman"/>
        </w:rPr>
        <w:t>EY</w:t>
      </w:r>
      <w:r w:rsidRPr="004749E2">
        <w:rPr>
          <w:rFonts w:ascii="Times New Roman" w:hAnsi="Times New Roman" w:cs="Times New Roman"/>
        </w:rPr>
        <w:t>のメンバーファームは、現地の法律で禁止されている場合、弁護士の職務を</w:t>
      </w:r>
      <w:r w:rsidR="00146895">
        <w:rPr>
          <w:rFonts w:ascii="Times New Roman" w:hAnsi="Times New Roman" w:cs="Times New Roman" w:hint="eastAsia"/>
        </w:rPr>
        <w:t>行わない</w:t>
      </w:r>
      <w:r w:rsidRPr="004749E2">
        <w:rPr>
          <w:rFonts w:ascii="Times New Roman" w:hAnsi="Times New Roman" w:cs="Times New Roman"/>
        </w:rPr>
        <w:t>。</w:t>
      </w:r>
      <w:r w:rsidR="00146895">
        <w:rPr>
          <w:rFonts w:ascii="Times New Roman" w:hAnsi="Times New Roman" w:cs="Times New Roman" w:hint="eastAsia"/>
        </w:rPr>
        <w:t>当</w:t>
      </w:r>
      <w:r w:rsidRPr="004749E2">
        <w:rPr>
          <w:rFonts w:ascii="Times New Roman" w:hAnsi="Times New Roman" w:cs="Times New Roman"/>
        </w:rPr>
        <w:t>組織に関する詳細な情報は</w:t>
      </w:r>
      <w:r w:rsidRPr="004749E2">
        <w:rPr>
          <w:rFonts w:ascii="Times New Roman" w:hAnsi="Times New Roman" w:cs="Times New Roman"/>
        </w:rPr>
        <w:t xml:space="preserve">ey.com </w:t>
      </w:r>
      <w:r w:rsidRPr="004749E2">
        <w:rPr>
          <w:rFonts w:ascii="Times New Roman" w:hAnsi="Times New Roman" w:cs="Times New Roman"/>
        </w:rPr>
        <w:t>を参照。</w:t>
      </w:r>
    </w:p>
    <w:p w14:paraId="654191CD" w14:textId="77777777" w:rsidR="004749E2" w:rsidRPr="00146895" w:rsidRDefault="004749E2" w:rsidP="004749E2">
      <w:pPr>
        <w:rPr>
          <w:rFonts w:ascii="Times New Roman" w:hAnsi="Times New Roman" w:cs="Times New Roman"/>
        </w:rPr>
      </w:pPr>
    </w:p>
    <w:p w14:paraId="1F834994" w14:textId="77777777" w:rsidR="004749E2" w:rsidRPr="004749E2" w:rsidRDefault="004749E2" w:rsidP="004749E2">
      <w:pPr>
        <w:rPr>
          <w:rFonts w:ascii="Times New Roman" w:hAnsi="Times New Roman" w:cs="Times New Roman"/>
        </w:rPr>
      </w:pPr>
      <w:r w:rsidRPr="004749E2">
        <w:rPr>
          <w:rFonts w:ascii="Times New Roman" w:hAnsi="Times New Roman" w:cs="Times New Roman"/>
        </w:rPr>
        <w:t>本ニュースリリースは、</w:t>
      </w:r>
      <w:r w:rsidRPr="004749E2">
        <w:rPr>
          <w:rFonts w:ascii="Times New Roman" w:hAnsi="Times New Roman" w:cs="Times New Roman"/>
        </w:rPr>
        <w:t>EY</w:t>
      </w:r>
      <w:r w:rsidRPr="004749E2">
        <w:rPr>
          <w:rFonts w:ascii="Times New Roman" w:hAnsi="Times New Roman" w:cs="Times New Roman"/>
        </w:rPr>
        <w:t>のグローバル組織のメンバーファームであるアーンスト・アンド・ヤング・グローバル・リミテッド（</w:t>
      </w:r>
      <w:r w:rsidRPr="004749E2">
        <w:rPr>
          <w:rFonts w:ascii="Times New Roman" w:hAnsi="Times New Roman" w:cs="Times New Roman"/>
        </w:rPr>
        <w:t>EYGM</w:t>
      </w:r>
      <w:r w:rsidRPr="004749E2">
        <w:rPr>
          <w:rFonts w:ascii="Times New Roman" w:hAnsi="Times New Roman" w:cs="Times New Roman"/>
        </w:rPr>
        <w:t>）によって発行されている。</w:t>
      </w:r>
      <w:r w:rsidRPr="004749E2">
        <w:rPr>
          <w:rFonts w:ascii="Times New Roman" w:hAnsi="Times New Roman" w:cs="Times New Roman"/>
        </w:rPr>
        <w:t>EYGM</w:t>
      </w:r>
      <w:r w:rsidRPr="004749E2">
        <w:rPr>
          <w:rFonts w:ascii="Times New Roman" w:hAnsi="Times New Roman" w:cs="Times New Roman"/>
        </w:rPr>
        <w:t>は顧客サービスを提供していない。</w:t>
      </w:r>
    </w:p>
    <w:p w14:paraId="0AAA8005" w14:textId="77777777" w:rsidR="004749E2" w:rsidRPr="004749E2" w:rsidRDefault="004749E2" w:rsidP="004749E2">
      <w:pPr>
        <w:rPr>
          <w:rFonts w:ascii="Times New Roman" w:hAnsi="Times New Roman" w:cs="Times New Roman"/>
        </w:rPr>
      </w:pPr>
    </w:p>
    <w:p w14:paraId="49FDFDB5" w14:textId="77777777" w:rsidR="004749E2" w:rsidRPr="004749E2" w:rsidRDefault="004749E2" w:rsidP="004749E2">
      <w:pPr>
        <w:rPr>
          <w:rFonts w:ascii="Times New Roman" w:hAnsi="Times New Roman" w:cs="Times New Roman"/>
        </w:rPr>
      </w:pPr>
      <w:r w:rsidRPr="004749E2">
        <w:rPr>
          <w:rFonts w:ascii="ＭＳ 明朝" w:hAnsi="ＭＳ 明朝" w:cs="ＭＳ 明朝" w:hint="eastAsia"/>
        </w:rPr>
        <w:lastRenderedPageBreak/>
        <w:t>▽</w:t>
      </w:r>
      <w:r w:rsidRPr="004749E2">
        <w:rPr>
          <w:rFonts w:ascii="Times New Roman" w:hAnsi="Times New Roman" w:cs="Times New Roman"/>
        </w:rPr>
        <w:t>EY 2022 CEO Outlook Survey</w:t>
      </w:r>
      <w:r w:rsidRPr="004749E2">
        <w:rPr>
          <w:rFonts w:ascii="Times New Roman" w:hAnsi="Times New Roman" w:cs="Times New Roman"/>
        </w:rPr>
        <w:t>について</w:t>
      </w:r>
    </w:p>
    <w:p w14:paraId="2FFAE3F1" w14:textId="04E303A5" w:rsidR="004749E2" w:rsidRPr="004749E2" w:rsidRDefault="004749E2" w:rsidP="004749E2">
      <w:pPr>
        <w:rPr>
          <w:rFonts w:ascii="Times New Roman" w:hAnsi="Times New Roman" w:cs="Times New Roman"/>
        </w:rPr>
      </w:pPr>
      <w:r w:rsidRPr="004749E2">
        <w:rPr>
          <w:rFonts w:ascii="Times New Roman" w:hAnsi="Times New Roman" w:cs="Times New Roman"/>
        </w:rPr>
        <w:t>EY 2022 CEO Outlook Survey</w:t>
      </w:r>
      <w:r w:rsidRPr="004749E2">
        <w:rPr>
          <w:rFonts w:ascii="Times New Roman" w:hAnsi="Times New Roman" w:cs="Times New Roman"/>
        </w:rPr>
        <w:t>は、グローバルな課題、成長と持続可能性の戦略、ポートフォリオ最適化、</w:t>
      </w:r>
      <w:r w:rsidRPr="004749E2">
        <w:rPr>
          <w:rFonts w:ascii="Times New Roman" w:hAnsi="Times New Roman" w:cs="Times New Roman"/>
        </w:rPr>
        <w:t>M</w:t>
      </w:r>
      <w:r w:rsidR="00146895">
        <w:rPr>
          <w:rFonts w:ascii="Times New Roman" w:hAnsi="Times New Roman" w:cs="Times New Roman" w:hint="eastAsia"/>
        </w:rPr>
        <w:t>&amp;</w:t>
      </w:r>
      <w:r w:rsidRPr="004749E2">
        <w:rPr>
          <w:rFonts w:ascii="Times New Roman" w:hAnsi="Times New Roman" w:cs="Times New Roman"/>
        </w:rPr>
        <w:t>A</w:t>
      </w:r>
      <w:r w:rsidRPr="004749E2">
        <w:rPr>
          <w:rFonts w:ascii="Times New Roman" w:hAnsi="Times New Roman" w:cs="Times New Roman"/>
        </w:rPr>
        <w:t>に関する</w:t>
      </w:r>
      <w:r w:rsidRPr="004749E2">
        <w:rPr>
          <w:rFonts w:ascii="Times New Roman" w:hAnsi="Times New Roman" w:cs="Times New Roman"/>
        </w:rPr>
        <w:t>CEO</w:t>
      </w:r>
      <w:r w:rsidRPr="004749E2">
        <w:rPr>
          <w:rFonts w:ascii="Times New Roman" w:hAnsi="Times New Roman" w:cs="Times New Roman"/>
        </w:rPr>
        <w:t>のセンチメントのベンチマークである。これは、世界の主要企業に影響を与える主要な傾向と発展、および将来の成長と長期的な価値創造に対するビジネスリーダーの期待に関する貴重な知見を提供することを目的としている。これは、</w:t>
      </w:r>
      <w:r w:rsidRPr="004749E2">
        <w:rPr>
          <w:rFonts w:ascii="Times New Roman" w:hAnsi="Times New Roman" w:cs="Times New Roman"/>
        </w:rPr>
        <w:t>Euromoney Institutional Investor</w:t>
      </w:r>
      <w:r w:rsidRPr="004749E2">
        <w:rPr>
          <w:rFonts w:ascii="Times New Roman" w:hAnsi="Times New Roman" w:cs="Times New Roman"/>
        </w:rPr>
        <w:t>企業である</w:t>
      </w:r>
      <w:r w:rsidRPr="004749E2">
        <w:rPr>
          <w:rFonts w:ascii="Times New Roman" w:hAnsi="Times New Roman" w:cs="Times New Roman"/>
        </w:rPr>
        <w:t>Thought Leadership Consulting</w:t>
      </w:r>
      <w:r w:rsidRPr="004749E2">
        <w:rPr>
          <w:rFonts w:ascii="Times New Roman" w:hAnsi="Times New Roman" w:cs="Times New Roman"/>
        </w:rPr>
        <w:t>が実施する世界中の大企業の上級管理職を対象とする定期的調査である。パネルは、世界中の選ばれた</w:t>
      </w:r>
      <w:r w:rsidRPr="004749E2">
        <w:rPr>
          <w:rFonts w:ascii="Times New Roman" w:hAnsi="Times New Roman" w:cs="Times New Roman"/>
        </w:rPr>
        <w:t>EY</w:t>
      </w:r>
      <w:r w:rsidRPr="004749E2">
        <w:rPr>
          <w:rFonts w:ascii="Times New Roman" w:hAnsi="Times New Roman" w:cs="Times New Roman"/>
        </w:rPr>
        <w:t>クライアントと連絡先および</w:t>
      </w:r>
      <w:r w:rsidRPr="004749E2">
        <w:rPr>
          <w:rFonts w:ascii="Times New Roman" w:hAnsi="Times New Roman" w:cs="Times New Roman"/>
        </w:rPr>
        <w:t>Thought Leadership Consulting</w:t>
      </w:r>
      <w:r w:rsidRPr="004749E2">
        <w:rPr>
          <w:rFonts w:ascii="Times New Roman" w:hAnsi="Times New Roman" w:cs="Times New Roman"/>
        </w:rPr>
        <w:t>の定期的寄稿者で構成されてい</w:t>
      </w:r>
      <w:r w:rsidR="00146895">
        <w:rPr>
          <w:rFonts w:ascii="Times New Roman" w:hAnsi="Times New Roman" w:cs="Times New Roman" w:hint="eastAsia"/>
        </w:rPr>
        <w:t>る</w:t>
      </w:r>
      <w:r w:rsidRPr="004749E2">
        <w:rPr>
          <w:rFonts w:ascii="Times New Roman" w:hAnsi="Times New Roman" w:cs="Times New Roman"/>
        </w:rPr>
        <w:t>。</w:t>
      </w:r>
    </w:p>
    <w:p w14:paraId="47077090" w14:textId="77777777" w:rsidR="004749E2" w:rsidRPr="00146895" w:rsidRDefault="004749E2" w:rsidP="004749E2">
      <w:pPr>
        <w:rPr>
          <w:rFonts w:ascii="Times New Roman" w:hAnsi="Times New Roman" w:cs="Times New Roman"/>
        </w:rPr>
      </w:pPr>
    </w:p>
    <w:p w14:paraId="03762041" w14:textId="334046E8" w:rsidR="004749E2" w:rsidRPr="004749E2" w:rsidRDefault="004749E2" w:rsidP="004749E2">
      <w:pPr>
        <w:rPr>
          <w:rFonts w:ascii="Times New Roman" w:hAnsi="Times New Roman" w:cs="Times New Roman"/>
        </w:rPr>
      </w:pPr>
      <w:r w:rsidRPr="004749E2">
        <w:rPr>
          <w:rFonts w:ascii="Times New Roman" w:hAnsi="Times New Roman" w:cs="Times New Roman"/>
        </w:rPr>
        <w:t>Thought Leadership Consulting</w:t>
      </w:r>
      <w:r w:rsidRPr="004749E2">
        <w:rPr>
          <w:rFonts w:ascii="Times New Roman" w:hAnsi="Times New Roman" w:cs="Times New Roman"/>
        </w:rPr>
        <w:t>は</w:t>
      </w:r>
      <w:r w:rsidRPr="004749E2">
        <w:rPr>
          <w:rFonts w:ascii="Times New Roman" w:hAnsi="Times New Roman" w:cs="Times New Roman"/>
        </w:rPr>
        <w:t>2021</w:t>
      </w:r>
      <w:r w:rsidRPr="004749E2">
        <w:rPr>
          <w:rFonts w:ascii="Times New Roman" w:hAnsi="Times New Roman" w:cs="Times New Roman"/>
        </w:rPr>
        <w:t>年</w:t>
      </w:r>
      <w:r w:rsidRPr="004749E2">
        <w:rPr>
          <w:rFonts w:ascii="Times New Roman" w:hAnsi="Times New Roman" w:cs="Times New Roman"/>
        </w:rPr>
        <w:t>11</w:t>
      </w:r>
      <w:r w:rsidRPr="004749E2">
        <w:rPr>
          <w:rFonts w:ascii="Times New Roman" w:hAnsi="Times New Roman" w:cs="Times New Roman"/>
        </w:rPr>
        <w:t>月から</w:t>
      </w:r>
      <w:r w:rsidRPr="004749E2">
        <w:rPr>
          <w:rFonts w:ascii="Times New Roman" w:hAnsi="Times New Roman" w:cs="Times New Roman"/>
        </w:rPr>
        <w:t>12</w:t>
      </w:r>
      <w:r w:rsidRPr="004749E2">
        <w:rPr>
          <w:rFonts w:ascii="Times New Roman" w:hAnsi="Times New Roman" w:cs="Times New Roman"/>
        </w:rPr>
        <w:t>月の間に、世界の</w:t>
      </w:r>
      <w:r w:rsidRPr="004749E2">
        <w:rPr>
          <w:rFonts w:ascii="Times New Roman" w:hAnsi="Times New Roman" w:cs="Times New Roman"/>
        </w:rPr>
        <w:t>EY</w:t>
      </w:r>
      <w:r w:rsidRPr="004749E2">
        <w:rPr>
          <w:rFonts w:ascii="Times New Roman" w:hAnsi="Times New Roman" w:cs="Times New Roman"/>
        </w:rPr>
        <w:t>組織を代表して、</w:t>
      </w:r>
      <w:r w:rsidRPr="004749E2">
        <w:rPr>
          <w:rFonts w:ascii="Times New Roman" w:hAnsi="Times New Roman" w:cs="Times New Roman"/>
        </w:rPr>
        <w:t>53</w:t>
      </w:r>
      <w:r w:rsidRPr="004749E2">
        <w:rPr>
          <w:rFonts w:ascii="Times New Roman" w:hAnsi="Times New Roman" w:cs="Times New Roman"/>
        </w:rPr>
        <w:t>カ国と</w:t>
      </w:r>
      <w:r w:rsidRPr="004749E2">
        <w:rPr>
          <w:rFonts w:ascii="Times New Roman" w:hAnsi="Times New Roman" w:cs="Times New Roman"/>
        </w:rPr>
        <w:t>14</w:t>
      </w:r>
      <w:r w:rsidRPr="004749E2">
        <w:rPr>
          <w:rFonts w:ascii="Times New Roman" w:hAnsi="Times New Roman" w:cs="Times New Roman"/>
        </w:rPr>
        <w:t>の部門にまたがる</w:t>
      </w:r>
      <w:r w:rsidRPr="004749E2">
        <w:rPr>
          <w:rFonts w:ascii="Times New Roman" w:hAnsi="Times New Roman" w:cs="Times New Roman"/>
        </w:rPr>
        <w:t>2000</w:t>
      </w:r>
      <w:r w:rsidRPr="004749E2">
        <w:rPr>
          <w:rFonts w:ascii="Times New Roman" w:hAnsi="Times New Roman" w:cs="Times New Roman"/>
        </w:rPr>
        <w:t>人超の</w:t>
      </w:r>
      <w:r w:rsidRPr="004749E2">
        <w:rPr>
          <w:rFonts w:ascii="Times New Roman" w:hAnsi="Times New Roman" w:cs="Times New Roman"/>
        </w:rPr>
        <w:t>CEO</w:t>
      </w:r>
      <w:r w:rsidR="00146895">
        <w:rPr>
          <w:rFonts w:ascii="Times New Roman" w:hAnsi="Times New Roman" w:cs="Times New Roman" w:hint="eastAsia"/>
        </w:rPr>
        <w:t>の</w:t>
      </w:r>
      <w:r w:rsidRPr="004749E2">
        <w:rPr>
          <w:rFonts w:ascii="Times New Roman" w:hAnsi="Times New Roman" w:cs="Times New Roman"/>
        </w:rPr>
        <w:t>パネルを調査した。回答者は金融サービス、通信、消費者製品・リテール、テクノロジー、メディア・エンターテインメント、ライフサイエンス、病院・ヘルスケアプロバイダー、自動車・輸送、石油・ガス、電力・公益事業、鉱業・金属、</w:t>
      </w:r>
      <w:r w:rsidR="00146895">
        <w:rPr>
          <w:rFonts w:ascii="Times New Roman" w:hAnsi="Times New Roman" w:cs="Times New Roman" w:hint="eastAsia"/>
        </w:rPr>
        <w:t>高度製造</w:t>
      </w:r>
      <w:r w:rsidRPr="004749E2">
        <w:rPr>
          <w:rFonts w:ascii="Times New Roman" w:hAnsi="Times New Roman" w:cs="Times New Roman"/>
        </w:rPr>
        <w:t>、不動産・ホスピタリティー・建設の各部門を代表した。</w:t>
      </w:r>
    </w:p>
    <w:p w14:paraId="65C00C37" w14:textId="77777777" w:rsidR="004749E2" w:rsidRPr="00146895" w:rsidRDefault="004749E2" w:rsidP="004749E2">
      <w:pPr>
        <w:rPr>
          <w:rFonts w:ascii="Times New Roman" w:hAnsi="Times New Roman" w:cs="Times New Roman"/>
        </w:rPr>
      </w:pPr>
    </w:p>
    <w:p w14:paraId="13A19970" w14:textId="6BF3FF2D" w:rsidR="004749E2" w:rsidRPr="004749E2" w:rsidRDefault="004749E2" w:rsidP="004749E2">
      <w:pPr>
        <w:rPr>
          <w:rFonts w:ascii="Times New Roman" w:hAnsi="Times New Roman" w:cs="Times New Roman"/>
        </w:rPr>
      </w:pPr>
      <w:r w:rsidRPr="004749E2">
        <w:rPr>
          <w:rFonts w:ascii="Times New Roman" w:hAnsi="Times New Roman" w:cs="Times New Roman"/>
        </w:rPr>
        <w:t>調査対象企業の世界年間収益は</w:t>
      </w:r>
      <w:r w:rsidR="00146895">
        <w:rPr>
          <w:rFonts w:ascii="Times New Roman" w:hAnsi="Times New Roman" w:cs="Times New Roman" w:hint="eastAsia"/>
        </w:rPr>
        <w:t>次</w:t>
      </w:r>
      <w:r w:rsidRPr="004749E2">
        <w:rPr>
          <w:rFonts w:ascii="Times New Roman" w:hAnsi="Times New Roman" w:cs="Times New Roman"/>
        </w:rPr>
        <w:t>の通り：</w:t>
      </w:r>
      <w:r w:rsidRPr="004749E2">
        <w:rPr>
          <w:rFonts w:ascii="Times New Roman" w:hAnsi="Times New Roman" w:cs="Times New Roman"/>
        </w:rPr>
        <w:t>5</w:t>
      </w:r>
      <w:r w:rsidRPr="004749E2">
        <w:rPr>
          <w:rFonts w:ascii="Times New Roman" w:hAnsi="Times New Roman" w:cs="Times New Roman"/>
        </w:rPr>
        <w:t>億米ドル未満（</w:t>
      </w:r>
      <w:r w:rsidRPr="004749E2">
        <w:rPr>
          <w:rFonts w:ascii="Times New Roman" w:hAnsi="Times New Roman" w:cs="Times New Roman"/>
        </w:rPr>
        <w:t>20</w:t>
      </w:r>
      <w:r w:rsidR="00146895">
        <w:rPr>
          <w:rFonts w:ascii="Times New Roman" w:hAnsi="Times New Roman" w:cs="Times New Roman" w:hint="eastAsia"/>
        </w:rPr>
        <w:t>%</w:t>
      </w:r>
      <w:r w:rsidRPr="004749E2">
        <w:rPr>
          <w:rFonts w:ascii="Times New Roman" w:hAnsi="Times New Roman" w:cs="Times New Roman"/>
        </w:rPr>
        <w:t>）、</w:t>
      </w:r>
      <w:r w:rsidRPr="004749E2">
        <w:rPr>
          <w:rFonts w:ascii="Times New Roman" w:hAnsi="Times New Roman" w:cs="Times New Roman"/>
        </w:rPr>
        <w:t>5</w:t>
      </w:r>
      <w:r w:rsidRPr="004749E2">
        <w:rPr>
          <w:rFonts w:ascii="Times New Roman" w:hAnsi="Times New Roman" w:cs="Times New Roman"/>
        </w:rPr>
        <w:t>億米ドルから</w:t>
      </w:r>
      <w:r w:rsidRPr="004749E2">
        <w:rPr>
          <w:rFonts w:ascii="Times New Roman" w:hAnsi="Times New Roman" w:cs="Times New Roman"/>
        </w:rPr>
        <w:t>9</w:t>
      </w:r>
      <w:r w:rsidRPr="004749E2">
        <w:rPr>
          <w:rFonts w:ascii="Times New Roman" w:hAnsi="Times New Roman" w:cs="Times New Roman"/>
        </w:rPr>
        <w:t>億</w:t>
      </w:r>
      <w:r w:rsidRPr="004749E2">
        <w:rPr>
          <w:rFonts w:ascii="Times New Roman" w:hAnsi="Times New Roman" w:cs="Times New Roman"/>
        </w:rPr>
        <w:t>9990</w:t>
      </w:r>
      <w:r w:rsidRPr="004749E2">
        <w:rPr>
          <w:rFonts w:ascii="Times New Roman" w:hAnsi="Times New Roman" w:cs="Times New Roman"/>
        </w:rPr>
        <w:t>万米ドル（</w:t>
      </w:r>
      <w:r w:rsidRPr="004749E2">
        <w:rPr>
          <w:rFonts w:ascii="Times New Roman" w:hAnsi="Times New Roman" w:cs="Times New Roman"/>
        </w:rPr>
        <w:t>22</w:t>
      </w:r>
      <w:r w:rsidR="00146895">
        <w:rPr>
          <w:rFonts w:ascii="Times New Roman" w:hAnsi="Times New Roman" w:cs="Times New Roman" w:hint="eastAsia"/>
        </w:rPr>
        <w:t>%</w:t>
      </w:r>
      <w:r w:rsidRPr="004749E2">
        <w:rPr>
          <w:rFonts w:ascii="Times New Roman" w:hAnsi="Times New Roman" w:cs="Times New Roman"/>
        </w:rPr>
        <w:t>）、</w:t>
      </w:r>
      <w:r w:rsidRPr="004749E2">
        <w:rPr>
          <w:rFonts w:ascii="Times New Roman" w:hAnsi="Times New Roman" w:cs="Times New Roman"/>
        </w:rPr>
        <w:t>10</w:t>
      </w:r>
      <w:r w:rsidRPr="004749E2">
        <w:rPr>
          <w:rFonts w:ascii="Times New Roman" w:hAnsi="Times New Roman" w:cs="Times New Roman"/>
        </w:rPr>
        <w:t>億米ドルから</w:t>
      </w:r>
      <w:r w:rsidRPr="004749E2">
        <w:rPr>
          <w:rFonts w:ascii="Times New Roman" w:hAnsi="Times New Roman" w:cs="Times New Roman"/>
        </w:rPr>
        <w:t>49</w:t>
      </w:r>
      <w:r w:rsidRPr="004749E2">
        <w:rPr>
          <w:rFonts w:ascii="Times New Roman" w:hAnsi="Times New Roman" w:cs="Times New Roman"/>
        </w:rPr>
        <w:t>億米ドル（</w:t>
      </w:r>
      <w:r w:rsidRPr="004749E2">
        <w:rPr>
          <w:rFonts w:ascii="Times New Roman" w:hAnsi="Times New Roman" w:cs="Times New Roman"/>
        </w:rPr>
        <w:t>31</w:t>
      </w:r>
      <w:r w:rsidR="00146895">
        <w:rPr>
          <w:rFonts w:ascii="Times New Roman" w:hAnsi="Times New Roman" w:cs="Times New Roman" w:hint="eastAsia"/>
        </w:rPr>
        <w:t>%</w:t>
      </w:r>
      <w:r w:rsidRPr="004749E2">
        <w:rPr>
          <w:rFonts w:ascii="Times New Roman" w:hAnsi="Times New Roman" w:cs="Times New Roman"/>
        </w:rPr>
        <w:t>）、</w:t>
      </w:r>
      <w:r w:rsidRPr="004749E2">
        <w:rPr>
          <w:rFonts w:ascii="Times New Roman" w:hAnsi="Times New Roman" w:cs="Times New Roman"/>
        </w:rPr>
        <w:t>50</w:t>
      </w:r>
      <w:r w:rsidRPr="004749E2">
        <w:rPr>
          <w:rFonts w:ascii="Times New Roman" w:hAnsi="Times New Roman" w:cs="Times New Roman"/>
        </w:rPr>
        <w:t>億米ドル超（</w:t>
      </w:r>
      <w:r w:rsidRPr="004749E2">
        <w:rPr>
          <w:rFonts w:ascii="Times New Roman" w:hAnsi="Times New Roman" w:cs="Times New Roman"/>
        </w:rPr>
        <w:t>28</w:t>
      </w:r>
      <w:r w:rsidR="00146895">
        <w:rPr>
          <w:rFonts w:ascii="Times New Roman" w:hAnsi="Times New Roman" w:cs="Times New Roman" w:hint="eastAsia"/>
        </w:rPr>
        <w:t>%</w:t>
      </w:r>
      <w:r w:rsidRPr="004749E2">
        <w:rPr>
          <w:rFonts w:ascii="Times New Roman" w:hAnsi="Times New Roman" w:cs="Times New Roman"/>
        </w:rPr>
        <w:t>）。</w:t>
      </w:r>
    </w:p>
    <w:p w14:paraId="3988100A" w14:textId="77777777" w:rsidR="004749E2" w:rsidRPr="00146895" w:rsidRDefault="004749E2" w:rsidP="004749E2">
      <w:pPr>
        <w:rPr>
          <w:rFonts w:ascii="Times New Roman" w:hAnsi="Times New Roman" w:cs="Times New Roman"/>
        </w:rPr>
      </w:pPr>
    </w:p>
    <w:p w14:paraId="33DC2BDF" w14:textId="5385CDE8" w:rsidR="004749E2" w:rsidRPr="004749E2" w:rsidRDefault="004749E2" w:rsidP="004749E2">
      <w:pPr>
        <w:rPr>
          <w:rFonts w:ascii="Times New Roman" w:hAnsi="Times New Roman" w:cs="Times New Roman"/>
        </w:rPr>
      </w:pPr>
      <w:r w:rsidRPr="004749E2">
        <w:rPr>
          <w:rFonts w:ascii="Times New Roman" w:hAnsi="Times New Roman" w:cs="Times New Roman"/>
        </w:rPr>
        <w:t>組織のグローバルな従業員は次の通り：</w:t>
      </w:r>
      <w:r w:rsidRPr="004749E2">
        <w:rPr>
          <w:rFonts w:ascii="Times New Roman" w:hAnsi="Times New Roman" w:cs="Times New Roman"/>
        </w:rPr>
        <w:t>999</w:t>
      </w:r>
      <w:r w:rsidRPr="004749E2">
        <w:rPr>
          <w:rFonts w:ascii="Times New Roman" w:hAnsi="Times New Roman" w:cs="Times New Roman"/>
        </w:rPr>
        <w:t>人未満（</w:t>
      </w:r>
      <w:r w:rsidRPr="004749E2">
        <w:rPr>
          <w:rFonts w:ascii="Times New Roman" w:hAnsi="Times New Roman" w:cs="Times New Roman"/>
        </w:rPr>
        <w:t>9</w:t>
      </w:r>
      <w:r w:rsidR="00D82F58">
        <w:rPr>
          <w:rFonts w:ascii="Times New Roman" w:hAnsi="Times New Roman" w:cs="Times New Roman" w:hint="eastAsia"/>
        </w:rPr>
        <w:t>%</w:t>
      </w:r>
      <w:r w:rsidRPr="004749E2">
        <w:rPr>
          <w:rFonts w:ascii="Times New Roman" w:hAnsi="Times New Roman" w:cs="Times New Roman"/>
        </w:rPr>
        <w:t>）、</w:t>
      </w:r>
      <w:r w:rsidRPr="004749E2">
        <w:rPr>
          <w:rFonts w:ascii="Times New Roman" w:hAnsi="Times New Roman" w:cs="Times New Roman"/>
        </w:rPr>
        <w:t>1000</w:t>
      </w:r>
      <w:r w:rsidR="00D82F58">
        <w:rPr>
          <w:rFonts w:ascii="Times New Roman" w:hAnsi="Times New Roman" w:cs="Times New Roman" w:hint="eastAsia"/>
        </w:rPr>
        <w:t>-</w:t>
      </w:r>
      <w:r w:rsidRPr="004749E2">
        <w:rPr>
          <w:rFonts w:ascii="Times New Roman" w:hAnsi="Times New Roman" w:cs="Times New Roman"/>
        </w:rPr>
        <w:t>4999</w:t>
      </w:r>
      <w:r w:rsidRPr="004749E2">
        <w:rPr>
          <w:rFonts w:ascii="Times New Roman" w:hAnsi="Times New Roman" w:cs="Times New Roman"/>
        </w:rPr>
        <w:t>人（</w:t>
      </w:r>
      <w:r w:rsidRPr="004749E2">
        <w:rPr>
          <w:rFonts w:ascii="Times New Roman" w:hAnsi="Times New Roman" w:cs="Times New Roman"/>
        </w:rPr>
        <w:t>39</w:t>
      </w:r>
      <w:r w:rsidR="00D82F58">
        <w:rPr>
          <w:rFonts w:ascii="Times New Roman" w:hAnsi="Times New Roman" w:cs="Times New Roman" w:hint="eastAsia"/>
        </w:rPr>
        <w:t>%</w:t>
      </w:r>
      <w:r w:rsidRPr="004749E2">
        <w:rPr>
          <w:rFonts w:ascii="Times New Roman" w:hAnsi="Times New Roman" w:cs="Times New Roman"/>
        </w:rPr>
        <w:t>）、</w:t>
      </w:r>
      <w:r w:rsidRPr="004749E2">
        <w:rPr>
          <w:rFonts w:ascii="Times New Roman" w:hAnsi="Times New Roman" w:cs="Times New Roman"/>
        </w:rPr>
        <w:t>5000</w:t>
      </w:r>
      <w:r w:rsidR="00D82F58">
        <w:rPr>
          <w:rFonts w:ascii="Times New Roman" w:hAnsi="Times New Roman" w:cs="Times New Roman" w:hint="eastAsia"/>
        </w:rPr>
        <w:t>-</w:t>
      </w:r>
      <w:r w:rsidRPr="004749E2">
        <w:rPr>
          <w:rFonts w:ascii="Times New Roman" w:hAnsi="Times New Roman" w:cs="Times New Roman"/>
        </w:rPr>
        <w:t>9999</w:t>
      </w:r>
      <w:r w:rsidRPr="004749E2">
        <w:rPr>
          <w:rFonts w:ascii="Times New Roman" w:hAnsi="Times New Roman" w:cs="Times New Roman"/>
        </w:rPr>
        <w:t>人（</w:t>
      </w:r>
      <w:r w:rsidRPr="004749E2">
        <w:rPr>
          <w:rFonts w:ascii="Times New Roman" w:hAnsi="Times New Roman" w:cs="Times New Roman"/>
        </w:rPr>
        <w:t>15</w:t>
      </w:r>
      <w:r w:rsidR="00D82F58">
        <w:rPr>
          <w:rFonts w:ascii="Times New Roman" w:hAnsi="Times New Roman" w:cs="Times New Roman" w:hint="eastAsia"/>
        </w:rPr>
        <w:t>%</w:t>
      </w:r>
      <w:r w:rsidRPr="004749E2">
        <w:rPr>
          <w:rFonts w:ascii="Times New Roman" w:hAnsi="Times New Roman" w:cs="Times New Roman"/>
        </w:rPr>
        <w:t>）、</w:t>
      </w:r>
      <w:r w:rsidRPr="004749E2">
        <w:rPr>
          <w:rFonts w:ascii="Times New Roman" w:hAnsi="Times New Roman" w:cs="Times New Roman"/>
        </w:rPr>
        <w:t>1</w:t>
      </w:r>
      <w:r w:rsidRPr="004749E2">
        <w:rPr>
          <w:rFonts w:ascii="Times New Roman" w:hAnsi="Times New Roman" w:cs="Times New Roman"/>
        </w:rPr>
        <w:t>万人超（</w:t>
      </w:r>
      <w:r w:rsidRPr="004749E2">
        <w:rPr>
          <w:rFonts w:ascii="Times New Roman" w:hAnsi="Times New Roman" w:cs="Times New Roman"/>
        </w:rPr>
        <w:t>37</w:t>
      </w:r>
      <w:r w:rsidR="00D82F58">
        <w:rPr>
          <w:rFonts w:ascii="Times New Roman" w:hAnsi="Times New Roman" w:cs="Times New Roman" w:hint="eastAsia"/>
        </w:rPr>
        <w:t>%</w:t>
      </w:r>
      <w:r w:rsidRPr="004749E2">
        <w:rPr>
          <w:rFonts w:ascii="Times New Roman" w:hAnsi="Times New Roman" w:cs="Times New Roman"/>
        </w:rPr>
        <w:t>）。</w:t>
      </w:r>
    </w:p>
    <w:p w14:paraId="208BD47E" w14:textId="77777777" w:rsidR="004749E2" w:rsidRPr="00D82F58" w:rsidRDefault="004749E2" w:rsidP="004749E2">
      <w:pPr>
        <w:rPr>
          <w:rFonts w:ascii="Times New Roman" w:hAnsi="Times New Roman" w:cs="Times New Roman"/>
        </w:rPr>
      </w:pPr>
    </w:p>
    <w:p w14:paraId="2F63AE61" w14:textId="228E4F7A" w:rsidR="004749E2" w:rsidRPr="004749E2" w:rsidRDefault="004749E2" w:rsidP="004749E2">
      <w:pPr>
        <w:rPr>
          <w:rFonts w:ascii="Times New Roman" w:hAnsi="Times New Roman" w:cs="Times New Roman"/>
        </w:rPr>
      </w:pPr>
      <w:r w:rsidRPr="004749E2">
        <w:rPr>
          <w:rFonts w:ascii="Times New Roman" w:hAnsi="Times New Roman" w:cs="Times New Roman"/>
        </w:rPr>
        <w:t>CEO Imperative</w:t>
      </w:r>
      <w:r w:rsidRPr="004749E2">
        <w:rPr>
          <w:rFonts w:ascii="Times New Roman" w:hAnsi="Times New Roman" w:cs="Times New Roman"/>
        </w:rPr>
        <w:t>シリーズは、</w:t>
      </w:r>
      <w:r w:rsidRPr="004749E2">
        <w:rPr>
          <w:rFonts w:ascii="Times New Roman" w:hAnsi="Times New Roman" w:cs="Times New Roman"/>
        </w:rPr>
        <w:t>CEO</w:t>
      </w:r>
      <w:r w:rsidRPr="004749E2">
        <w:rPr>
          <w:rFonts w:ascii="Times New Roman" w:hAnsi="Times New Roman" w:cs="Times New Roman"/>
        </w:rPr>
        <w:t>が組織の将来を再構築するのに役立つ重要な回答とアクションを提供する。このシリーズでの詳細な知見は</w:t>
      </w:r>
      <w:r w:rsidRPr="004749E2">
        <w:rPr>
          <w:rFonts w:ascii="Times New Roman" w:hAnsi="Times New Roman" w:cs="Times New Roman"/>
        </w:rPr>
        <w:t>ey.com/</w:t>
      </w:r>
      <w:proofErr w:type="spellStart"/>
      <w:r w:rsidRPr="004749E2">
        <w:rPr>
          <w:rFonts w:ascii="Times New Roman" w:hAnsi="Times New Roman" w:cs="Times New Roman"/>
        </w:rPr>
        <w:t>en_gl</w:t>
      </w:r>
      <w:proofErr w:type="spellEnd"/>
      <w:r w:rsidRPr="004749E2">
        <w:rPr>
          <w:rFonts w:ascii="Times New Roman" w:hAnsi="Times New Roman" w:cs="Times New Roman"/>
        </w:rPr>
        <w:t>/</w:t>
      </w:r>
      <w:proofErr w:type="spellStart"/>
      <w:r w:rsidRPr="004749E2">
        <w:rPr>
          <w:rFonts w:ascii="Times New Roman" w:hAnsi="Times New Roman" w:cs="Times New Roman"/>
        </w:rPr>
        <w:t>ceo</w:t>
      </w:r>
      <w:proofErr w:type="spellEnd"/>
      <w:r w:rsidRPr="004749E2">
        <w:rPr>
          <w:rFonts w:ascii="Times New Roman" w:hAnsi="Times New Roman" w:cs="Times New Roman"/>
        </w:rPr>
        <w:t xml:space="preserve"> </w:t>
      </w:r>
      <w:r w:rsidRPr="004749E2">
        <w:rPr>
          <w:rFonts w:ascii="Times New Roman" w:hAnsi="Times New Roman" w:cs="Times New Roman"/>
        </w:rPr>
        <w:t>を参照。</w:t>
      </w:r>
    </w:p>
    <w:p w14:paraId="1E259974" w14:textId="77777777" w:rsidR="004749E2" w:rsidRPr="00D82F58" w:rsidRDefault="004749E2" w:rsidP="004749E2">
      <w:pPr>
        <w:rPr>
          <w:rFonts w:ascii="Times New Roman" w:hAnsi="Times New Roman" w:cs="Times New Roman"/>
        </w:rPr>
      </w:pPr>
    </w:p>
    <w:p w14:paraId="5D7F4DFA" w14:textId="77777777" w:rsidR="004843B8" w:rsidRDefault="004749E2" w:rsidP="004749E2">
      <w:pPr>
        <w:rPr>
          <w:rFonts w:ascii="Times New Roman" w:hAnsi="Times New Roman" w:cs="Times New Roman"/>
        </w:rPr>
      </w:pPr>
      <w:r w:rsidRPr="004749E2">
        <w:rPr>
          <w:rFonts w:ascii="ＭＳ 明朝" w:hAnsi="ＭＳ 明朝" w:cs="ＭＳ 明朝" w:hint="eastAsia"/>
        </w:rPr>
        <w:t>▽</w:t>
      </w:r>
      <w:r w:rsidRPr="004749E2">
        <w:rPr>
          <w:rFonts w:ascii="Times New Roman" w:hAnsi="Times New Roman" w:cs="Times New Roman"/>
        </w:rPr>
        <w:t>問い合わせ先</w:t>
      </w:r>
    </w:p>
    <w:p w14:paraId="04A99309" w14:textId="77777777" w:rsidR="004749E2" w:rsidRPr="004749E2" w:rsidRDefault="004749E2" w:rsidP="004749E2">
      <w:pPr>
        <w:rPr>
          <w:rFonts w:ascii="Times New Roman" w:hAnsi="Times New Roman" w:cs="Times New Roman"/>
        </w:rPr>
      </w:pPr>
      <w:r w:rsidRPr="004749E2">
        <w:rPr>
          <w:rFonts w:ascii="Times New Roman" w:hAnsi="Times New Roman" w:cs="Times New Roman"/>
        </w:rPr>
        <w:t xml:space="preserve">Konstantinos </w:t>
      </w:r>
      <w:proofErr w:type="spellStart"/>
      <w:r w:rsidRPr="004749E2">
        <w:rPr>
          <w:rFonts w:ascii="Times New Roman" w:hAnsi="Times New Roman" w:cs="Times New Roman"/>
        </w:rPr>
        <w:t>Makrygiannis</w:t>
      </w:r>
      <w:proofErr w:type="spellEnd"/>
    </w:p>
    <w:p w14:paraId="787A6A00" w14:textId="77777777" w:rsidR="004749E2" w:rsidRPr="004749E2" w:rsidRDefault="004749E2" w:rsidP="004749E2">
      <w:pPr>
        <w:rPr>
          <w:rFonts w:ascii="Times New Roman" w:hAnsi="Times New Roman" w:cs="Times New Roman"/>
        </w:rPr>
      </w:pPr>
      <w:r w:rsidRPr="004749E2">
        <w:rPr>
          <w:rFonts w:ascii="Times New Roman" w:hAnsi="Times New Roman" w:cs="Times New Roman"/>
        </w:rPr>
        <w:t>EY Global Media Relations</w:t>
      </w:r>
    </w:p>
    <w:p w14:paraId="0B4188E0" w14:textId="77777777" w:rsidR="004749E2" w:rsidRPr="004749E2" w:rsidRDefault="004749E2" w:rsidP="004749E2">
      <w:pPr>
        <w:rPr>
          <w:rFonts w:ascii="Times New Roman" w:hAnsi="Times New Roman" w:cs="Times New Roman"/>
        </w:rPr>
      </w:pPr>
      <w:r w:rsidRPr="004749E2">
        <w:rPr>
          <w:rFonts w:ascii="Times New Roman" w:hAnsi="Times New Roman" w:cs="Times New Roman"/>
        </w:rPr>
        <w:t>+44 77 6893 0056</w:t>
      </w:r>
    </w:p>
    <w:p w14:paraId="6C2CAB0D" w14:textId="0CB7A996" w:rsidR="004749E2" w:rsidRPr="004749E2" w:rsidRDefault="00AD119B" w:rsidP="004749E2">
      <w:pPr>
        <w:rPr>
          <w:rFonts w:ascii="Times New Roman" w:hAnsi="Times New Roman" w:cs="Times New Roman"/>
        </w:rPr>
      </w:pPr>
      <w:hyperlink r:id="rId5" w:history="1">
        <w:r w:rsidR="004843B8" w:rsidRPr="00777DC8">
          <w:rPr>
            <w:rStyle w:val="a3"/>
            <w:rFonts w:ascii="Times New Roman" w:hAnsi="Times New Roman" w:cs="Times New Roman"/>
          </w:rPr>
          <w:t>kmakrygiannis@uk.ey.com</w:t>
        </w:r>
      </w:hyperlink>
      <w:r w:rsidR="004749E2" w:rsidRPr="004749E2">
        <w:rPr>
          <w:rFonts w:ascii="Times New Roman" w:hAnsi="Times New Roman" w:cs="Times New Roman"/>
        </w:rPr>
        <w:t xml:space="preserve"> </w:t>
      </w:r>
    </w:p>
    <w:p w14:paraId="08AAFBFA" w14:textId="77777777" w:rsidR="004749E2" w:rsidRPr="004843B8" w:rsidRDefault="004749E2" w:rsidP="004749E2">
      <w:pPr>
        <w:rPr>
          <w:rFonts w:ascii="Times New Roman" w:hAnsi="Times New Roman" w:cs="Times New Roman"/>
        </w:rPr>
      </w:pPr>
    </w:p>
    <w:p w14:paraId="229148D0" w14:textId="77777777" w:rsidR="004749E2" w:rsidRPr="004749E2" w:rsidRDefault="004749E2" w:rsidP="004749E2">
      <w:pPr>
        <w:rPr>
          <w:rFonts w:ascii="Times New Roman" w:hAnsi="Times New Roman" w:cs="Times New Roman"/>
        </w:rPr>
      </w:pPr>
      <w:r w:rsidRPr="004749E2">
        <w:rPr>
          <w:rFonts w:ascii="Times New Roman" w:hAnsi="Times New Roman" w:cs="Times New Roman"/>
        </w:rPr>
        <w:t>Chloe Walford-Smith</w:t>
      </w:r>
    </w:p>
    <w:p w14:paraId="3AA326BC" w14:textId="77777777" w:rsidR="004749E2" w:rsidRPr="004749E2" w:rsidRDefault="004749E2" w:rsidP="004749E2">
      <w:pPr>
        <w:rPr>
          <w:rFonts w:ascii="Times New Roman" w:hAnsi="Times New Roman" w:cs="Times New Roman"/>
        </w:rPr>
      </w:pPr>
      <w:r w:rsidRPr="004749E2">
        <w:rPr>
          <w:rFonts w:ascii="Times New Roman" w:hAnsi="Times New Roman" w:cs="Times New Roman"/>
        </w:rPr>
        <w:t>EY Global Media Relations</w:t>
      </w:r>
    </w:p>
    <w:p w14:paraId="5D6BC590" w14:textId="77777777" w:rsidR="004843B8" w:rsidRDefault="004749E2" w:rsidP="004749E2">
      <w:pPr>
        <w:rPr>
          <w:rFonts w:ascii="Times New Roman" w:hAnsi="Times New Roman" w:cs="Times New Roman"/>
        </w:rPr>
      </w:pPr>
      <w:r w:rsidRPr="004749E2">
        <w:rPr>
          <w:rFonts w:ascii="Times New Roman" w:hAnsi="Times New Roman" w:cs="Times New Roman"/>
        </w:rPr>
        <w:t>+44 78 5989 0337</w:t>
      </w:r>
    </w:p>
    <w:p w14:paraId="64D66D79" w14:textId="55250B94" w:rsidR="004749E2" w:rsidRPr="004749E2" w:rsidRDefault="00AD119B" w:rsidP="004749E2">
      <w:pPr>
        <w:rPr>
          <w:rFonts w:ascii="Times New Roman" w:hAnsi="Times New Roman" w:cs="Times New Roman"/>
        </w:rPr>
      </w:pPr>
      <w:hyperlink r:id="rId6" w:history="1">
        <w:r w:rsidR="004843B8" w:rsidRPr="00777DC8">
          <w:rPr>
            <w:rStyle w:val="a3"/>
            <w:rFonts w:ascii="Times New Roman" w:hAnsi="Times New Roman" w:cs="Times New Roman"/>
          </w:rPr>
          <w:t>Chloe.walford-smith1@uk.ey.com</w:t>
        </w:r>
      </w:hyperlink>
      <w:r w:rsidR="004843B8">
        <w:rPr>
          <w:rFonts w:ascii="Times New Roman" w:hAnsi="Times New Roman" w:cs="Times New Roman"/>
        </w:rPr>
        <w:t xml:space="preserve"> </w:t>
      </w:r>
    </w:p>
    <w:p w14:paraId="1132B492" w14:textId="77777777" w:rsidR="004749E2" w:rsidRPr="004843B8" w:rsidRDefault="004749E2" w:rsidP="004749E2">
      <w:pPr>
        <w:rPr>
          <w:rFonts w:ascii="Times New Roman" w:hAnsi="Times New Roman" w:cs="Times New Roman"/>
        </w:rPr>
      </w:pPr>
    </w:p>
    <w:p w14:paraId="2E634075" w14:textId="6145F0F2" w:rsidR="00CF3677" w:rsidRPr="004749E2" w:rsidRDefault="004749E2" w:rsidP="004749E2">
      <w:pPr>
        <w:rPr>
          <w:rFonts w:ascii="Times New Roman" w:hAnsi="Times New Roman" w:cs="Times New Roman"/>
        </w:rPr>
      </w:pPr>
      <w:r w:rsidRPr="004749E2">
        <w:rPr>
          <w:rFonts w:ascii="Times New Roman" w:hAnsi="Times New Roman" w:cs="Times New Roman"/>
        </w:rPr>
        <w:t>ソース：</w:t>
      </w:r>
      <w:r w:rsidRPr="004749E2">
        <w:rPr>
          <w:rFonts w:ascii="Times New Roman" w:hAnsi="Times New Roman" w:cs="Times New Roman"/>
        </w:rPr>
        <w:t>EY</w:t>
      </w:r>
    </w:p>
    <w:sectPr w:rsidR="00CF3677" w:rsidRPr="004749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9E2"/>
    <w:rsid w:val="00146895"/>
    <w:rsid w:val="00190578"/>
    <w:rsid w:val="00442A46"/>
    <w:rsid w:val="004749E2"/>
    <w:rsid w:val="004843B8"/>
    <w:rsid w:val="00523452"/>
    <w:rsid w:val="00786A9C"/>
    <w:rsid w:val="00AD119B"/>
    <w:rsid w:val="00AF152E"/>
    <w:rsid w:val="00CB2059"/>
    <w:rsid w:val="00CF3677"/>
    <w:rsid w:val="00D82F58"/>
    <w:rsid w:val="00FE6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672C73"/>
  <w15:chartTrackingRefBased/>
  <w15:docId w15:val="{812C23AB-4B99-4325-BB4C-CDC96539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152E"/>
    <w:rPr>
      <w:color w:val="0563C1" w:themeColor="hyperlink"/>
      <w:u w:val="single"/>
    </w:rPr>
  </w:style>
  <w:style w:type="character" w:styleId="a4">
    <w:name w:val="Unresolved Mention"/>
    <w:basedOn w:val="a0"/>
    <w:uiPriority w:val="99"/>
    <w:semiHidden/>
    <w:unhideWhenUsed/>
    <w:rsid w:val="00AF1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loe.walford-smith1@uk.ey.com" TargetMode="External"/><Relationship Id="rId5" Type="http://schemas.openxmlformats.org/officeDocument/2006/relationships/hyperlink" Target="mailto:kmakrygiannis@uk.ey.com" TargetMode="External"/><Relationship Id="rId4" Type="http://schemas.openxmlformats.org/officeDocument/2006/relationships/hyperlink" Target="https://dealogic.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3630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進</dc:creator>
  <cp:keywords/>
  <dc:description/>
  <cp:lastModifiedBy>針谷江利香</cp:lastModifiedBy>
  <cp:revision>2</cp:revision>
  <cp:lastPrinted>2022-01-13T06:53:00Z</cp:lastPrinted>
  <dcterms:created xsi:type="dcterms:W3CDTF">2022-01-13T07:56:00Z</dcterms:created>
  <dcterms:modified xsi:type="dcterms:W3CDTF">2022-01-13T07:56:00Z</dcterms:modified>
</cp:coreProperties>
</file>