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33C0F" w14:textId="2731285E" w:rsidR="006B4C2A" w:rsidRPr="006B4C2A" w:rsidRDefault="006B4C2A" w:rsidP="006B4C2A">
      <w:pPr>
        <w:rPr>
          <w:rFonts w:ascii="Times New Roman" w:hAnsi="Times New Roman" w:cs="Times New Roman"/>
        </w:rPr>
      </w:pPr>
      <w:proofErr w:type="spellStart"/>
      <w:r w:rsidRPr="006B4C2A">
        <w:rPr>
          <w:rFonts w:ascii="Times New Roman" w:hAnsi="Times New Roman" w:cs="Times New Roman"/>
        </w:rPr>
        <w:t>AsiaNet</w:t>
      </w:r>
      <w:proofErr w:type="spellEnd"/>
      <w:r w:rsidRPr="006B4C2A">
        <w:rPr>
          <w:rFonts w:ascii="Times New Roman" w:hAnsi="Times New Roman" w:cs="Times New Roman"/>
        </w:rPr>
        <w:t xml:space="preserve"> 94045</w:t>
      </w:r>
      <w:r w:rsidR="00467646">
        <w:rPr>
          <w:rFonts w:ascii="Times New Roman" w:hAnsi="Times New Roman" w:cs="Times New Roman"/>
        </w:rPr>
        <w:t xml:space="preserve"> </w:t>
      </w:r>
      <w:r>
        <w:rPr>
          <w:rFonts w:ascii="Times New Roman" w:hAnsi="Times New Roman" w:cs="Times New Roman" w:hint="eastAsia"/>
        </w:rPr>
        <w:t>（</w:t>
      </w:r>
      <w:r w:rsidR="00467646" w:rsidRPr="00467646">
        <w:rPr>
          <w:rFonts w:ascii="Times New Roman" w:hAnsi="Times New Roman" w:cs="Times New Roman"/>
        </w:rPr>
        <w:t>0102</w:t>
      </w:r>
      <w:r>
        <w:rPr>
          <w:rFonts w:ascii="Times New Roman" w:hAnsi="Times New Roman" w:cs="Times New Roman" w:hint="eastAsia"/>
        </w:rPr>
        <w:t>）</w:t>
      </w:r>
    </w:p>
    <w:p w14:paraId="5703BFF9" w14:textId="77777777" w:rsidR="006B4C2A" w:rsidRPr="006B4C2A" w:rsidRDefault="006B4C2A" w:rsidP="006B4C2A">
      <w:pPr>
        <w:rPr>
          <w:rFonts w:ascii="Times New Roman" w:hAnsi="Times New Roman" w:cs="Times New Roman"/>
        </w:rPr>
      </w:pPr>
    </w:p>
    <w:p w14:paraId="45E899F6" w14:textId="239CD362" w:rsidR="006B4C2A" w:rsidRPr="006B4C2A" w:rsidRDefault="006B4C2A" w:rsidP="006B4C2A">
      <w:pPr>
        <w:rPr>
          <w:rFonts w:ascii="Times New Roman" w:hAnsi="Times New Roman" w:cs="Times New Roman"/>
        </w:rPr>
      </w:pPr>
      <w:r w:rsidRPr="006B4C2A">
        <w:rPr>
          <w:rFonts w:ascii="Times New Roman" w:hAnsi="Times New Roman" w:cs="Times New Roman"/>
        </w:rPr>
        <w:t>International Process Plants</w:t>
      </w:r>
      <w:r w:rsidRPr="006B4C2A">
        <w:rPr>
          <w:rFonts w:ascii="Times New Roman" w:hAnsi="Times New Roman" w:cs="Times New Roman"/>
        </w:rPr>
        <w:t>が高純度</w:t>
      </w:r>
      <w:r w:rsidR="00CD0D16">
        <w:rPr>
          <w:rFonts w:ascii="Times New Roman" w:hAnsi="Times New Roman" w:cs="Times New Roman"/>
        </w:rPr>
        <w:t>G</w:t>
      </w:r>
      <w:r w:rsidRPr="006B4C2A">
        <w:rPr>
          <w:rFonts w:ascii="Times New Roman" w:hAnsi="Times New Roman" w:cs="Times New Roman"/>
        </w:rPr>
        <w:t>TL</w:t>
      </w:r>
      <w:r w:rsidRPr="006B4C2A">
        <w:rPr>
          <w:rFonts w:ascii="Times New Roman" w:hAnsi="Times New Roman" w:cs="Times New Roman"/>
        </w:rPr>
        <w:t>ワックス・プラントを買収</w:t>
      </w:r>
    </w:p>
    <w:p w14:paraId="076743E5" w14:textId="77777777" w:rsidR="006B4C2A" w:rsidRPr="006B4C2A" w:rsidRDefault="006B4C2A" w:rsidP="006B4C2A">
      <w:pPr>
        <w:rPr>
          <w:rFonts w:ascii="Times New Roman" w:hAnsi="Times New Roman" w:cs="Times New Roman"/>
        </w:rPr>
      </w:pPr>
    </w:p>
    <w:p w14:paraId="7305C168" w14:textId="77777777" w:rsidR="00E2757E" w:rsidRDefault="006B4C2A" w:rsidP="006B4C2A">
      <w:pPr>
        <w:rPr>
          <w:rFonts w:ascii="Times New Roman" w:hAnsi="Times New Roman" w:cs="Times New Roman"/>
        </w:rPr>
      </w:pPr>
      <w:r w:rsidRPr="006B4C2A">
        <w:rPr>
          <w:rFonts w:ascii="Times New Roman" w:hAnsi="Times New Roman" w:cs="Times New Roman"/>
        </w:rPr>
        <w:t>【プリンストンジャンクション（米ニュージャージー州）</w:t>
      </w:r>
      <w:r w:rsidRPr="006B4C2A">
        <w:rPr>
          <w:rFonts w:ascii="Times New Roman" w:hAnsi="Times New Roman" w:cs="Times New Roman"/>
        </w:rPr>
        <w:t>2020</w:t>
      </w:r>
      <w:r w:rsidRPr="006B4C2A">
        <w:rPr>
          <w:rFonts w:ascii="Times New Roman" w:hAnsi="Times New Roman" w:cs="Times New Roman"/>
        </w:rPr>
        <w:t>年</w:t>
      </w:r>
      <w:r w:rsidR="00E2757E">
        <w:rPr>
          <w:rFonts w:ascii="Times New Roman" w:hAnsi="Times New Roman" w:cs="Times New Roman" w:hint="eastAsia"/>
        </w:rPr>
        <w:t>1</w:t>
      </w:r>
      <w:r w:rsidRPr="006B4C2A">
        <w:rPr>
          <w:rFonts w:ascii="Times New Roman" w:hAnsi="Times New Roman" w:cs="Times New Roman"/>
        </w:rPr>
        <w:t>月</w:t>
      </w:r>
      <w:r w:rsidRPr="006B4C2A">
        <w:rPr>
          <w:rFonts w:ascii="Times New Roman" w:hAnsi="Times New Roman" w:cs="Times New Roman"/>
        </w:rPr>
        <w:t>13</w:t>
      </w:r>
      <w:r w:rsidRPr="006B4C2A">
        <w:rPr>
          <w:rFonts w:ascii="Times New Roman" w:hAnsi="Times New Roman" w:cs="Times New Roman"/>
        </w:rPr>
        <w:t>日</w:t>
      </w:r>
      <w:r w:rsidRPr="006B4C2A">
        <w:rPr>
          <w:rFonts w:ascii="Times New Roman" w:hAnsi="Times New Roman" w:cs="Times New Roman"/>
        </w:rPr>
        <w:t>PR Newswire</w:t>
      </w:r>
      <w:r w:rsidRPr="006B4C2A">
        <w:rPr>
          <w:rFonts w:ascii="Times New Roman" w:hAnsi="Times New Roman" w:cs="Times New Roman"/>
        </w:rPr>
        <w:t>＝共同通信</w:t>
      </w:r>
      <w:r w:rsidRPr="006B4C2A">
        <w:rPr>
          <w:rFonts w:ascii="Times New Roman" w:hAnsi="Times New Roman" w:cs="Times New Roman"/>
        </w:rPr>
        <w:t>JBN</w:t>
      </w:r>
      <w:r w:rsidRPr="006B4C2A">
        <w:rPr>
          <w:rFonts w:ascii="Times New Roman" w:hAnsi="Times New Roman" w:cs="Times New Roman"/>
        </w:rPr>
        <w:t>】</w:t>
      </w:r>
    </w:p>
    <w:p w14:paraId="489FD101" w14:textId="61C42F78" w:rsidR="00E2757E" w:rsidRDefault="00E2757E" w:rsidP="006B4C2A">
      <w:pPr>
        <w:rPr>
          <w:rFonts w:ascii="Times New Roman" w:hAnsi="Times New Roman" w:cs="Times New Roman"/>
        </w:rPr>
      </w:pPr>
      <w:r>
        <w:rPr>
          <w:rFonts w:ascii="Times New Roman" w:hAnsi="Times New Roman" w:cs="Times New Roman" w:hint="eastAsia"/>
        </w:rPr>
        <w:t>＊</w:t>
      </w:r>
      <w:r w:rsidRPr="00E2757E">
        <w:rPr>
          <w:rFonts w:ascii="Times New Roman" w:hAnsi="Times New Roman" w:cs="Times New Roman"/>
        </w:rPr>
        <w:t>IPP</w:t>
      </w:r>
      <w:r>
        <w:rPr>
          <w:rFonts w:ascii="Times New Roman" w:hAnsi="Times New Roman" w:cs="Times New Roman" w:hint="eastAsia"/>
        </w:rPr>
        <w:t>が</w:t>
      </w:r>
      <w:r>
        <w:rPr>
          <w:rFonts w:ascii="Times New Roman" w:hAnsi="Times New Roman" w:cs="Times New Roman" w:hint="eastAsia"/>
        </w:rPr>
        <w:t>JV</w:t>
      </w:r>
      <w:r>
        <w:rPr>
          <w:rFonts w:ascii="Times New Roman" w:hAnsi="Times New Roman" w:cs="Times New Roman" w:hint="eastAsia"/>
        </w:rPr>
        <w:t>（合弁事業）や買収のために投資家を求む</w:t>
      </w:r>
    </w:p>
    <w:p w14:paraId="60BED03D" w14:textId="1FD23072" w:rsidR="00E2757E" w:rsidRDefault="00E2757E" w:rsidP="006B4C2A">
      <w:pPr>
        <w:rPr>
          <w:rFonts w:ascii="Times New Roman" w:hAnsi="Times New Roman" w:cs="Times New Roman"/>
        </w:rPr>
      </w:pPr>
    </w:p>
    <w:p w14:paraId="1FA44D49" w14:textId="2FF68EEE" w:rsidR="006B4C2A" w:rsidRPr="006B4C2A" w:rsidRDefault="006B4C2A" w:rsidP="006B4C2A">
      <w:pPr>
        <w:rPr>
          <w:rFonts w:ascii="Times New Roman" w:hAnsi="Times New Roman" w:cs="Times New Roman"/>
        </w:rPr>
      </w:pPr>
      <w:r w:rsidRPr="006B4C2A">
        <w:rPr>
          <w:rFonts w:ascii="Times New Roman" w:hAnsi="Times New Roman" w:cs="Times New Roman"/>
        </w:rPr>
        <w:t>International Process Plants</w:t>
      </w:r>
      <w:r w:rsidR="00E2757E">
        <w:rPr>
          <w:rFonts w:ascii="Times New Roman" w:hAnsi="Times New Roman" w:cs="Times New Roman" w:hint="eastAsia"/>
        </w:rPr>
        <w:t>（</w:t>
      </w:r>
      <w:r w:rsidRPr="006B4C2A">
        <w:rPr>
          <w:rFonts w:ascii="Times New Roman" w:hAnsi="Times New Roman" w:cs="Times New Roman"/>
        </w:rPr>
        <w:t>IPP</w:t>
      </w:r>
      <w:r w:rsidR="00E2757E">
        <w:rPr>
          <w:rFonts w:ascii="Times New Roman" w:hAnsi="Times New Roman" w:cs="Times New Roman" w:hint="eastAsia"/>
        </w:rPr>
        <w:t>）</w:t>
      </w:r>
      <w:r w:rsidRPr="006B4C2A">
        <w:rPr>
          <w:rFonts w:ascii="Times New Roman" w:hAnsi="Times New Roman" w:cs="Times New Roman"/>
        </w:rPr>
        <w:t>と関連企業は</w:t>
      </w:r>
      <w:r w:rsidR="008B0828">
        <w:rPr>
          <w:rFonts w:ascii="Times New Roman" w:hAnsi="Times New Roman" w:cs="Times New Roman" w:hint="eastAsia"/>
        </w:rPr>
        <w:t>13</w:t>
      </w:r>
      <w:r w:rsidRPr="006B4C2A">
        <w:rPr>
          <w:rFonts w:ascii="Times New Roman" w:hAnsi="Times New Roman" w:cs="Times New Roman"/>
        </w:rPr>
        <w:t>日、</w:t>
      </w:r>
      <w:r w:rsidR="000831C3" w:rsidRPr="006B4C2A">
        <w:rPr>
          <w:rFonts w:ascii="Times New Roman" w:hAnsi="Times New Roman" w:cs="Times New Roman"/>
        </w:rPr>
        <w:t>ルイジアナ州ウェストレ</w:t>
      </w:r>
      <w:r w:rsidR="000831C3">
        <w:rPr>
          <w:rFonts w:ascii="Times New Roman" w:hAnsi="Times New Roman" w:cs="Times New Roman" w:hint="eastAsia"/>
        </w:rPr>
        <w:t>ー</w:t>
      </w:r>
      <w:r w:rsidR="000831C3" w:rsidRPr="006B4C2A">
        <w:rPr>
          <w:rFonts w:ascii="Times New Roman" w:hAnsi="Times New Roman" w:cs="Times New Roman"/>
        </w:rPr>
        <w:t>クにある</w:t>
      </w:r>
      <w:r w:rsidR="000831C3" w:rsidRPr="000831C3">
        <w:rPr>
          <w:rFonts w:ascii="Times New Roman" w:hAnsi="Times New Roman" w:cs="Times New Roman"/>
        </w:rPr>
        <w:t>Juniper Specialty Products</w:t>
      </w:r>
      <w:r w:rsidR="000831C3">
        <w:rPr>
          <w:rFonts w:ascii="Times New Roman" w:hAnsi="Times New Roman" w:cs="Times New Roman" w:hint="eastAsia"/>
        </w:rPr>
        <w:t>の</w:t>
      </w:r>
      <w:r w:rsidR="000831C3" w:rsidRPr="006B4C2A">
        <w:rPr>
          <w:rFonts w:ascii="Times New Roman" w:hAnsi="Times New Roman" w:cs="Times New Roman"/>
        </w:rPr>
        <w:t>商業規模の</w:t>
      </w:r>
      <w:r w:rsidR="000831C3">
        <w:rPr>
          <w:rFonts w:ascii="Times New Roman" w:hAnsi="Times New Roman" w:cs="Times New Roman" w:hint="eastAsia"/>
        </w:rPr>
        <w:t>高純度</w:t>
      </w:r>
      <w:r w:rsidR="000831C3" w:rsidRPr="006B4C2A">
        <w:rPr>
          <w:rFonts w:ascii="Times New Roman" w:hAnsi="Times New Roman" w:cs="Times New Roman"/>
        </w:rPr>
        <w:t>gas-to-liquids</w:t>
      </w:r>
      <w:r w:rsidR="000831C3">
        <w:rPr>
          <w:rFonts w:ascii="Times New Roman" w:hAnsi="Times New Roman" w:cs="Times New Roman" w:hint="eastAsia"/>
        </w:rPr>
        <w:t>（</w:t>
      </w:r>
      <w:r w:rsidR="00CD0D16">
        <w:rPr>
          <w:rFonts w:ascii="Times New Roman" w:hAnsi="Times New Roman" w:cs="Times New Roman"/>
        </w:rPr>
        <w:t>G</w:t>
      </w:r>
      <w:r w:rsidR="000831C3" w:rsidRPr="006B4C2A">
        <w:rPr>
          <w:rFonts w:ascii="Times New Roman" w:hAnsi="Times New Roman" w:cs="Times New Roman"/>
        </w:rPr>
        <w:t>TL</w:t>
      </w:r>
      <w:r w:rsidR="000831C3">
        <w:rPr>
          <w:rFonts w:ascii="Times New Roman" w:hAnsi="Times New Roman" w:cs="Times New Roman" w:hint="eastAsia"/>
        </w:rPr>
        <w:t>）</w:t>
      </w:r>
      <w:r w:rsidR="000831C3" w:rsidRPr="006B4C2A">
        <w:rPr>
          <w:rFonts w:ascii="Times New Roman" w:hAnsi="Times New Roman" w:cs="Times New Roman"/>
        </w:rPr>
        <w:t>ワックス製造</w:t>
      </w:r>
      <w:r w:rsidR="000831C3">
        <w:rPr>
          <w:rFonts w:ascii="Times New Roman" w:hAnsi="Times New Roman" w:cs="Times New Roman" w:hint="eastAsia"/>
        </w:rPr>
        <w:t>プラントのオーナーである</w:t>
      </w:r>
      <w:r w:rsidR="000831C3" w:rsidRPr="006B4C2A">
        <w:rPr>
          <w:rFonts w:ascii="Times New Roman" w:hAnsi="Times New Roman" w:cs="Times New Roman"/>
        </w:rPr>
        <w:t>Juniper Acquisitions LLC</w:t>
      </w:r>
      <w:r w:rsidR="000831C3" w:rsidRPr="006B4C2A">
        <w:rPr>
          <w:rFonts w:ascii="Times New Roman" w:hAnsi="Times New Roman" w:cs="Times New Roman"/>
        </w:rPr>
        <w:t>の買収を発表した。</w:t>
      </w:r>
      <w:r w:rsidR="000831C3">
        <w:rPr>
          <w:rFonts w:ascii="Times New Roman" w:hAnsi="Times New Roman" w:cs="Times New Roman" w:hint="eastAsia"/>
        </w:rPr>
        <w:t>同プラントは</w:t>
      </w:r>
      <w:r w:rsidRPr="006B4C2A">
        <w:rPr>
          <w:rFonts w:ascii="Times New Roman" w:hAnsi="Times New Roman" w:cs="Times New Roman"/>
        </w:rPr>
        <w:t>北米唯一の</w:t>
      </w:r>
      <w:r w:rsidR="000831C3">
        <w:rPr>
          <w:rFonts w:ascii="Times New Roman" w:hAnsi="Times New Roman" w:cs="Times New Roman" w:hint="eastAsia"/>
        </w:rPr>
        <w:t>商業規模の</w:t>
      </w:r>
      <w:r w:rsidR="000831C3">
        <w:rPr>
          <w:rFonts w:ascii="Times New Roman" w:hAnsi="Times New Roman" w:cs="Times New Roman" w:hint="eastAsia"/>
        </w:rPr>
        <w:t>GTL</w:t>
      </w:r>
      <w:r w:rsidR="000831C3">
        <w:rPr>
          <w:rFonts w:ascii="Times New Roman" w:hAnsi="Times New Roman" w:cs="Times New Roman" w:hint="eastAsia"/>
        </w:rPr>
        <w:t>ワックス生産施設である。</w:t>
      </w:r>
      <w:r w:rsidRPr="006B4C2A">
        <w:rPr>
          <w:rFonts w:ascii="Times New Roman" w:hAnsi="Times New Roman" w:cs="Times New Roman"/>
        </w:rPr>
        <w:t>鉄道とトラック</w:t>
      </w:r>
      <w:r w:rsidR="00453309">
        <w:rPr>
          <w:rFonts w:ascii="Times New Roman" w:hAnsi="Times New Roman" w:cs="Times New Roman" w:hint="eastAsia"/>
        </w:rPr>
        <w:t>が</w:t>
      </w:r>
      <w:r w:rsidRPr="006B4C2A">
        <w:rPr>
          <w:rFonts w:ascii="Times New Roman" w:hAnsi="Times New Roman" w:cs="Times New Roman"/>
        </w:rPr>
        <w:t>アクセス</w:t>
      </w:r>
      <w:r w:rsidR="00453309">
        <w:rPr>
          <w:rFonts w:ascii="Times New Roman" w:hAnsi="Times New Roman" w:cs="Times New Roman" w:hint="eastAsia"/>
        </w:rPr>
        <w:t>する</w:t>
      </w:r>
      <w:r w:rsidRPr="006B4C2A">
        <w:rPr>
          <w:rFonts w:ascii="Times New Roman" w:hAnsi="Times New Roman" w:cs="Times New Roman"/>
        </w:rPr>
        <w:t>10</w:t>
      </w:r>
      <w:r w:rsidRPr="006B4C2A">
        <w:rPr>
          <w:rFonts w:ascii="Times New Roman" w:hAnsi="Times New Roman" w:cs="Times New Roman"/>
        </w:rPr>
        <w:t>エーカーの</w:t>
      </w:r>
      <w:r w:rsidR="00453309">
        <w:rPr>
          <w:rFonts w:ascii="Times New Roman" w:hAnsi="Times New Roman" w:cs="Times New Roman" w:hint="eastAsia"/>
        </w:rPr>
        <w:t>現場は全ての</w:t>
      </w:r>
      <w:r w:rsidRPr="006B4C2A">
        <w:rPr>
          <w:rFonts w:ascii="Times New Roman" w:hAnsi="Times New Roman" w:cs="Times New Roman"/>
        </w:rPr>
        <w:t>知的</w:t>
      </w:r>
      <w:r w:rsidR="00453309">
        <w:rPr>
          <w:rFonts w:ascii="Times New Roman" w:hAnsi="Times New Roman" w:cs="Times New Roman" w:hint="eastAsia"/>
        </w:rPr>
        <w:t>財産</w:t>
      </w:r>
      <w:r w:rsidRPr="006B4C2A">
        <w:rPr>
          <w:rFonts w:ascii="Times New Roman" w:hAnsi="Times New Roman" w:cs="Times New Roman"/>
        </w:rPr>
        <w:t>を含め、購入、リース、合弁</w:t>
      </w:r>
      <w:r w:rsidR="00453309">
        <w:rPr>
          <w:rFonts w:ascii="Times New Roman" w:hAnsi="Times New Roman" w:cs="Times New Roman" w:hint="eastAsia"/>
        </w:rPr>
        <w:t>事業</w:t>
      </w:r>
      <w:r w:rsidRPr="006B4C2A">
        <w:rPr>
          <w:rFonts w:ascii="Times New Roman" w:hAnsi="Times New Roman" w:cs="Times New Roman"/>
        </w:rPr>
        <w:t>、ライセン</w:t>
      </w:r>
      <w:r w:rsidR="00453309">
        <w:rPr>
          <w:rFonts w:ascii="Times New Roman" w:hAnsi="Times New Roman" w:cs="Times New Roman" w:hint="eastAsia"/>
        </w:rPr>
        <w:t>シング</w:t>
      </w:r>
      <w:r w:rsidRPr="006B4C2A">
        <w:rPr>
          <w:rFonts w:ascii="Times New Roman" w:hAnsi="Times New Roman" w:cs="Times New Roman"/>
        </w:rPr>
        <w:t>が可能</w:t>
      </w:r>
      <w:r w:rsidR="00453309">
        <w:rPr>
          <w:rFonts w:ascii="Times New Roman" w:hAnsi="Times New Roman" w:cs="Times New Roman" w:hint="eastAsia"/>
        </w:rPr>
        <w:t>である</w:t>
      </w:r>
      <w:r w:rsidRPr="006B4C2A">
        <w:rPr>
          <w:rFonts w:ascii="Times New Roman" w:hAnsi="Times New Roman" w:cs="Times New Roman"/>
        </w:rPr>
        <w:t>。</w:t>
      </w:r>
    </w:p>
    <w:p w14:paraId="01E76703" w14:textId="77777777" w:rsidR="00453309" w:rsidRDefault="00453309" w:rsidP="006B4C2A">
      <w:pPr>
        <w:rPr>
          <w:rFonts w:ascii="Times New Roman" w:hAnsi="Times New Roman" w:cs="Times New Roman"/>
        </w:rPr>
      </w:pPr>
    </w:p>
    <w:p w14:paraId="7D35999F" w14:textId="711B657B" w:rsidR="006B4C2A" w:rsidRDefault="00453309" w:rsidP="006B4C2A">
      <w:pPr>
        <w:rPr>
          <w:rFonts w:ascii="Times New Roman" w:hAnsi="Times New Roman" w:cs="Times New Roman"/>
        </w:rPr>
      </w:pPr>
      <w:r w:rsidRPr="00453309">
        <w:rPr>
          <w:rFonts w:ascii="Times New Roman" w:hAnsi="Times New Roman" w:cs="Times New Roman"/>
        </w:rPr>
        <w:t xml:space="preserve">Logo - </w:t>
      </w:r>
      <w:hyperlink r:id="rId4" w:history="1">
        <w:r w:rsidRPr="005F6009">
          <w:rPr>
            <w:rStyle w:val="a3"/>
            <w:rFonts w:ascii="Times New Roman" w:hAnsi="Times New Roman" w:cs="Times New Roman"/>
          </w:rPr>
          <w:t>https://mma.prnewswire.com/media/1725247/IPP_Logo.jpg</w:t>
        </w:r>
      </w:hyperlink>
      <w:r>
        <w:rPr>
          <w:rFonts w:ascii="Times New Roman" w:hAnsi="Times New Roman" w:cs="Times New Roman"/>
        </w:rPr>
        <w:t xml:space="preserve"> </w:t>
      </w:r>
    </w:p>
    <w:p w14:paraId="74B57715" w14:textId="77777777" w:rsidR="006B4C2A" w:rsidRPr="006B4C2A" w:rsidRDefault="006B4C2A" w:rsidP="006B4C2A">
      <w:pPr>
        <w:rPr>
          <w:rFonts w:ascii="Times New Roman" w:hAnsi="Times New Roman" w:cs="Times New Roman"/>
        </w:rPr>
      </w:pPr>
    </w:p>
    <w:p w14:paraId="70A64B53" w14:textId="678F1CBA" w:rsidR="006B4C2A" w:rsidRPr="006B4C2A" w:rsidRDefault="006B4C2A" w:rsidP="006B4C2A">
      <w:pPr>
        <w:rPr>
          <w:rFonts w:ascii="Times New Roman" w:hAnsi="Times New Roman" w:cs="Times New Roman"/>
        </w:rPr>
      </w:pPr>
      <w:r w:rsidRPr="006B4C2A">
        <w:rPr>
          <w:rFonts w:ascii="Times New Roman" w:hAnsi="Times New Roman" w:cs="Times New Roman"/>
        </w:rPr>
        <w:t>このプラントは天然ガスを</w:t>
      </w:r>
      <w:r w:rsidR="00290598">
        <w:rPr>
          <w:rFonts w:ascii="Times New Roman" w:hAnsi="Times New Roman" w:cs="Times New Roman" w:hint="eastAsia"/>
        </w:rPr>
        <w:t>、</w:t>
      </w:r>
      <w:r w:rsidRPr="006B4C2A">
        <w:rPr>
          <w:rFonts w:ascii="Times New Roman" w:hAnsi="Times New Roman" w:cs="Times New Roman"/>
        </w:rPr>
        <w:t>接着剤、塗装膜、建設資材、化粧品を含む消費財</w:t>
      </w:r>
      <w:r w:rsidR="00290598">
        <w:rPr>
          <w:rFonts w:ascii="Times New Roman" w:hAnsi="Times New Roman" w:cs="Times New Roman" w:hint="eastAsia"/>
        </w:rPr>
        <w:t>に使われる日量</w:t>
      </w:r>
      <w:r w:rsidR="00290598">
        <w:rPr>
          <w:rFonts w:ascii="Times New Roman" w:hAnsi="Times New Roman" w:cs="Times New Roman" w:hint="eastAsia"/>
        </w:rPr>
        <w:t>1100</w:t>
      </w:r>
      <w:r w:rsidR="00290598">
        <w:rPr>
          <w:rFonts w:ascii="Times New Roman" w:hAnsi="Times New Roman" w:cs="Times New Roman" w:hint="eastAsia"/>
        </w:rPr>
        <w:t>バレルの</w:t>
      </w:r>
      <w:r w:rsidR="00290598" w:rsidRPr="006B4C2A">
        <w:rPr>
          <w:rFonts w:ascii="Times New Roman" w:hAnsi="Times New Roman" w:cs="Times New Roman"/>
        </w:rPr>
        <w:t>高純度</w:t>
      </w:r>
      <w:r w:rsidR="00290598" w:rsidRPr="006B4C2A">
        <w:rPr>
          <w:rFonts w:ascii="Times New Roman" w:hAnsi="Times New Roman" w:cs="Times New Roman"/>
        </w:rPr>
        <w:t>Fischer-</w:t>
      </w:r>
      <w:proofErr w:type="spellStart"/>
      <w:r w:rsidR="00290598" w:rsidRPr="006B4C2A">
        <w:rPr>
          <w:rFonts w:ascii="Times New Roman" w:hAnsi="Times New Roman" w:cs="Times New Roman"/>
        </w:rPr>
        <w:t>Tropsch</w:t>
      </w:r>
      <w:proofErr w:type="spellEnd"/>
      <w:r w:rsidR="00290598" w:rsidRPr="006B4C2A">
        <w:rPr>
          <w:rFonts w:ascii="Times New Roman" w:hAnsi="Times New Roman" w:cs="Times New Roman"/>
        </w:rPr>
        <w:t>パラフィンワックス</w:t>
      </w:r>
      <w:r w:rsidR="00290598">
        <w:rPr>
          <w:rFonts w:ascii="Times New Roman" w:hAnsi="Times New Roman" w:cs="Times New Roman" w:hint="eastAsia"/>
        </w:rPr>
        <w:t>、および</w:t>
      </w:r>
      <w:r w:rsidR="00D53EA1">
        <w:rPr>
          <w:rFonts w:ascii="Times New Roman" w:hAnsi="Times New Roman" w:cs="Times New Roman" w:hint="eastAsia"/>
        </w:rPr>
        <w:t>輸送</w:t>
      </w:r>
      <w:r w:rsidRPr="006B4C2A">
        <w:rPr>
          <w:rFonts w:ascii="Times New Roman" w:hAnsi="Times New Roman" w:cs="Times New Roman"/>
        </w:rPr>
        <w:t>燃料と化学</w:t>
      </w:r>
      <w:r w:rsidR="00D53EA1">
        <w:rPr>
          <w:rFonts w:ascii="Times New Roman" w:hAnsi="Times New Roman" w:cs="Times New Roman" w:hint="eastAsia"/>
        </w:rPr>
        <w:t>工業</w:t>
      </w:r>
      <w:r w:rsidR="00290598">
        <w:rPr>
          <w:rFonts w:ascii="Times New Roman" w:hAnsi="Times New Roman" w:cs="Times New Roman" w:hint="eastAsia"/>
        </w:rPr>
        <w:t>に</w:t>
      </w:r>
      <w:r w:rsidRPr="006B4C2A">
        <w:rPr>
          <w:rFonts w:ascii="Times New Roman" w:hAnsi="Times New Roman" w:cs="Times New Roman"/>
        </w:rPr>
        <w:t>使われる硫黄ゼロの</w:t>
      </w:r>
      <w:r w:rsidR="00D53EA1">
        <w:rPr>
          <w:rFonts w:ascii="Times New Roman" w:hAnsi="Times New Roman" w:cs="Times New Roman" w:hint="eastAsia"/>
        </w:rPr>
        <w:t>軽質</w:t>
      </w:r>
      <w:r w:rsidRPr="006B4C2A">
        <w:rPr>
          <w:rFonts w:ascii="Times New Roman" w:hAnsi="Times New Roman" w:cs="Times New Roman"/>
        </w:rPr>
        <w:t>・中間留分に転換</w:t>
      </w:r>
      <w:r w:rsidR="00D53EA1">
        <w:rPr>
          <w:rFonts w:ascii="Times New Roman" w:hAnsi="Times New Roman" w:cs="Times New Roman" w:hint="eastAsia"/>
        </w:rPr>
        <w:t>する</w:t>
      </w:r>
      <w:r w:rsidRPr="006B4C2A">
        <w:rPr>
          <w:rFonts w:ascii="Times New Roman" w:hAnsi="Times New Roman" w:cs="Times New Roman"/>
        </w:rPr>
        <w:t>。</w:t>
      </w:r>
    </w:p>
    <w:p w14:paraId="36A4A22B" w14:textId="77777777" w:rsidR="006B4C2A" w:rsidRPr="006B4C2A" w:rsidRDefault="006B4C2A" w:rsidP="006B4C2A">
      <w:pPr>
        <w:rPr>
          <w:rFonts w:ascii="Times New Roman" w:hAnsi="Times New Roman" w:cs="Times New Roman"/>
        </w:rPr>
      </w:pPr>
    </w:p>
    <w:p w14:paraId="64EE1E91" w14:textId="63FD218C" w:rsidR="006B4C2A" w:rsidRPr="006B4C2A" w:rsidRDefault="006B4C2A" w:rsidP="006B4C2A">
      <w:pPr>
        <w:rPr>
          <w:rFonts w:ascii="Times New Roman" w:hAnsi="Times New Roman" w:cs="Times New Roman"/>
        </w:rPr>
      </w:pPr>
      <w:r w:rsidRPr="006B4C2A">
        <w:rPr>
          <w:rFonts w:ascii="Times New Roman" w:hAnsi="Times New Roman" w:cs="Times New Roman"/>
        </w:rPr>
        <w:t>IPP</w:t>
      </w:r>
      <w:r w:rsidRPr="006B4C2A">
        <w:rPr>
          <w:rFonts w:ascii="Times New Roman" w:hAnsi="Times New Roman" w:cs="Times New Roman"/>
        </w:rPr>
        <w:t>は</w:t>
      </w:r>
      <w:r w:rsidR="00290598">
        <w:rPr>
          <w:rFonts w:ascii="Times New Roman" w:hAnsi="Times New Roman" w:cs="Times New Roman" w:hint="eastAsia"/>
        </w:rPr>
        <w:t>、</w:t>
      </w:r>
      <w:r w:rsidRPr="006B4C2A">
        <w:rPr>
          <w:rFonts w:ascii="Times New Roman" w:hAnsi="Times New Roman" w:cs="Times New Roman"/>
        </w:rPr>
        <w:t>化学、石油化学、肥料、ポリマー、</w:t>
      </w:r>
      <w:r w:rsidR="00D8188C">
        <w:rPr>
          <w:rFonts w:ascii="Times New Roman" w:hAnsi="Times New Roman" w:cs="Times New Roman" w:hint="eastAsia"/>
        </w:rPr>
        <w:t>製薬</w:t>
      </w:r>
      <w:r w:rsidR="00422C43">
        <w:rPr>
          <w:rFonts w:ascii="Times New Roman" w:hAnsi="Times New Roman" w:cs="Times New Roman" w:hint="eastAsia"/>
        </w:rPr>
        <w:t>の</w:t>
      </w:r>
      <w:r w:rsidRPr="006B4C2A">
        <w:rPr>
          <w:rFonts w:ascii="Times New Roman" w:hAnsi="Times New Roman" w:cs="Times New Roman"/>
        </w:rPr>
        <w:t>資産</w:t>
      </w:r>
      <w:r w:rsidR="005D0730">
        <w:rPr>
          <w:rFonts w:ascii="Times New Roman" w:hAnsi="Times New Roman" w:cs="Times New Roman" w:hint="eastAsia"/>
        </w:rPr>
        <w:t>、</w:t>
      </w:r>
      <w:r w:rsidR="00422C43">
        <w:rPr>
          <w:rFonts w:ascii="Times New Roman" w:hAnsi="Times New Roman" w:cs="Times New Roman" w:hint="eastAsia"/>
        </w:rPr>
        <w:t>および</w:t>
      </w:r>
      <w:r w:rsidR="005D0730" w:rsidRPr="006B4C2A">
        <w:rPr>
          <w:rFonts w:ascii="Times New Roman" w:hAnsi="Times New Roman" w:cs="Times New Roman"/>
        </w:rPr>
        <w:t>製造施設を</w:t>
      </w:r>
      <w:r w:rsidR="005D0730">
        <w:rPr>
          <w:rFonts w:ascii="Times New Roman" w:hAnsi="Times New Roman" w:cs="Times New Roman" w:hint="eastAsia"/>
        </w:rPr>
        <w:t>買収する</w:t>
      </w:r>
      <w:r w:rsidR="005D0730" w:rsidRPr="006B4C2A">
        <w:rPr>
          <w:rFonts w:ascii="Times New Roman" w:hAnsi="Times New Roman" w:cs="Times New Roman"/>
        </w:rPr>
        <w:t>世界的グループの一員であ</w:t>
      </w:r>
      <w:r w:rsidR="005D0730">
        <w:rPr>
          <w:rFonts w:ascii="Times New Roman" w:hAnsi="Times New Roman" w:cs="Times New Roman" w:hint="eastAsia"/>
        </w:rPr>
        <w:t>る。製造施設は</w:t>
      </w:r>
      <w:r w:rsidR="00422C43">
        <w:rPr>
          <w:rFonts w:ascii="Times New Roman" w:hAnsi="Times New Roman" w:cs="Times New Roman" w:hint="eastAsia"/>
        </w:rPr>
        <w:t>、同じ</w:t>
      </w:r>
      <w:r w:rsidR="00422C43" w:rsidRPr="006B4C2A">
        <w:rPr>
          <w:rFonts w:ascii="Times New Roman" w:hAnsi="Times New Roman" w:cs="Times New Roman"/>
        </w:rPr>
        <w:t>または異なる製品を製造するため</w:t>
      </w:r>
      <w:r w:rsidR="005D0730">
        <w:rPr>
          <w:rFonts w:ascii="Times New Roman" w:hAnsi="Times New Roman" w:cs="Times New Roman" w:hint="eastAsia"/>
        </w:rPr>
        <w:t>の</w:t>
      </w:r>
      <w:r w:rsidR="00422C43">
        <w:rPr>
          <w:rFonts w:ascii="Times New Roman" w:hAnsi="Times New Roman" w:cs="Times New Roman" w:hint="eastAsia"/>
        </w:rPr>
        <w:t>資産</w:t>
      </w:r>
      <w:r w:rsidR="005D0730">
        <w:rPr>
          <w:rFonts w:ascii="Times New Roman" w:hAnsi="Times New Roman" w:cs="Times New Roman" w:hint="eastAsia"/>
        </w:rPr>
        <w:t>の</w:t>
      </w:r>
      <w:r w:rsidR="00422C43" w:rsidRPr="006B4C2A">
        <w:rPr>
          <w:rFonts w:ascii="Times New Roman" w:hAnsi="Times New Roman" w:cs="Times New Roman"/>
        </w:rPr>
        <w:t>再</w:t>
      </w:r>
      <w:r w:rsidR="00422C43">
        <w:rPr>
          <w:rFonts w:ascii="Times New Roman" w:hAnsi="Times New Roman" w:cs="Times New Roman" w:hint="eastAsia"/>
        </w:rPr>
        <w:t>始動</w:t>
      </w:r>
      <w:r w:rsidR="00422C43" w:rsidRPr="006B4C2A">
        <w:rPr>
          <w:rFonts w:ascii="Times New Roman" w:hAnsi="Times New Roman" w:cs="Times New Roman"/>
        </w:rPr>
        <w:t>、経済的条件が有利な別の場所</w:t>
      </w:r>
      <w:r w:rsidR="005D0730">
        <w:rPr>
          <w:rFonts w:ascii="Times New Roman" w:hAnsi="Times New Roman" w:cs="Times New Roman" w:hint="eastAsia"/>
        </w:rPr>
        <w:t>への</w:t>
      </w:r>
      <w:r w:rsidR="00422C43" w:rsidRPr="006B4C2A">
        <w:rPr>
          <w:rFonts w:ascii="Times New Roman" w:hAnsi="Times New Roman" w:cs="Times New Roman"/>
        </w:rPr>
        <w:t>移転、あるいは</w:t>
      </w:r>
      <w:r w:rsidR="005D0730">
        <w:rPr>
          <w:rFonts w:ascii="Times New Roman" w:hAnsi="Times New Roman" w:cs="Times New Roman" w:hint="eastAsia"/>
        </w:rPr>
        <w:t>土地</w:t>
      </w:r>
      <w:r w:rsidR="00422C43" w:rsidRPr="006B4C2A">
        <w:rPr>
          <w:rFonts w:ascii="Times New Roman" w:hAnsi="Times New Roman" w:cs="Times New Roman"/>
        </w:rPr>
        <w:t>の再開発のために閉鎖される</w:t>
      </w:r>
      <w:r w:rsidR="00FD2F5A">
        <w:rPr>
          <w:rFonts w:ascii="Times New Roman" w:hAnsi="Times New Roman" w:cs="Times New Roman" w:hint="eastAsia"/>
        </w:rPr>
        <w:t>ものが対象である。</w:t>
      </w:r>
      <w:r w:rsidR="00FD2F5A">
        <w:rPr>
          <w:rFonts w:ascii="Times New Roman" w:hAnsi="Times New Roman" w:cs="Times New Roman" w:hint="eastAsia"/>
        </w:rPr>
        <w:t>IPP</w:t>
      </w:r>
      <w:r w:rsidR="00FD2F5A">
        <w:rPr>
          <w:rFonts w:ascii="Times New Roman" w:hAnsi="Times New Roman" w:cs="Times New Roman" w:hint="eastAsia"/>
        </w:rPr>
        <w:t>は、買収、あるいは</w:t>
      </w:r>
      <w:r w:rsidRPr="006B4C2A">
        <w:rPr>
          <w:rFonts w:ascii="Times New Roman" w:hAnsi="Times New Roman" w:cs="Times New Roman"/>
        </w:rPr>
        <w:t>プロジェクト継続</w:t>
      </w:r>
      <w:r w:rsidR="00FD2F5A">
        <w:rPr>
          <w:rFonts w:ascii="Times New Roman" w:hAnsi="Times New Roman" w:cs="Times New Roman" w:hint="eastAsia"/>
        </w:rPr>
        <w:t>の合弁</w:t>
      </w:r>
      <w:r w:rsidRPr="006B4C2A">
        <w:rPr>
          <w:rFonts w:ascii="Times New Roman" w:hAnsi="Times New Roman" w:cs="Times New Roman"/>
        </w:rPr>
        <w:t>事業</w:t>
      </w:r>
      <w:r w:rsidR="00FD2F5A">
        <w:rPr>
          <w:rFonts w:ascii="Times New Roman" w:hAnsi="Times New Roman" w:cs="Times New Roman" w:hint="eastAsia"/>
        </w:rPr>
        <w:t>に参加する</w:t>
      </w:r>
      <w:r w:rsidRPr="006B4C2A">
        <w:rPr>
          <w:rFonts w:ascii="Times New Roman" w:hAnsi="Times New Roman" w:cs="Times New Roman"/>
        </w:rPr>
        <w:t>投資家を</w:t>
      </w:r>
      <w:r w:rsidR="00FD2F5A">
        <w:rPr>
          <w:rFonts w:ascii="Times New Roman" w:hAnsi="Times New Roman" w:cs="Times New Roman" w:hint="eastAsia"/>
        </w:rPr>
        <w:t>求めている</w:t>
      </w:r>
      <w:r w:rsidRPr="006B4C2A">
        <w:rPr>
          <w:rFonts w:ascii="Times New Roman" w:hAnsi="Times New Roman" w:cs="Times New Roman"/>
        </w:rPr>
        <w:t>。</w:t>
      </w:r>
    </w:p>
    <w:p w14:paraId="1E177D70" w14:textId="77777777" w:rsidR="006B4C2A" w:rsidRPr="006B4C2A" w:rsidRDefault="006B4C2A" w:rsidP="006B4C2A">
      <w:pPr>
        <w:rPr>
          <w:rFonts w:ascii="Times New Roman" w:hAnsi="Times New Roman" w:cs="Times New Roman"/>
        </w:rPr>
      </w:pPr>
    </w:p>
    <w:p w14:paraId="06340696" w14:textId="3486F959" w:rsidR="006B4C2A" w:rsidRPr="006B4C2A" w:rsidRDefault="006B4C2A" w:rsidP="006B4C2A">
      <w:pPr>
        <w:rPr>
          <w:rFonts w:ascii="Times New Roman" w:hAnsi="Times New Roman" w:cs="Times New Roman"/>
        </w:rPr>
      </w:pPr>
      <w:r w:rsidRPr="006B4C2A">
        <w:rPr>
          <w:rFonts w:ascii="Times New Roman" w:hAnsi="Times New Roman" w:cs="Times New Roman"/>
        </w:rPr>
        <w:t>IPP</w:t>
      </w:r>
      <w:r w:rsidRPr="006B4C2A">
        <w:rPr>
          <w:rFonts w:ascii="Times New Roman" w:hAnsi="Times New Roman" w:cs="Times New Roman"/>
        </w:rPr>
        <w:t>の</w:t>
      </w:r>
      <w:r w:rsidRPr="006B4C2A">
        <w:rPr>
          <w:rFonts w:ascii="Times New Roman" w:hAnsi="Times New Roman" w:cs="Times New Roman"/>
        </w:rPr>
        <w:t>Ron Gale</w:t>
      </w:r>
      <w:r w:rsidRPr="006B4C2A">
        <w:rPr>
          <w:rFonts w:ascii="Times New Roman" w:hAnsi="Times New Roman" w:cs="Times New Roman"/>
        </w:rPr>
        <w:t>社長は「</w:t>
      </w:r>
      <w:r w:rsidR="00FD2F5A">
        <w:rPr>
          <w:rFonts w:ascii="Times New Roman" w:hAnsi="Times New Roman" w:cs="Times New Roman" w:hint="eastAsia"/>
        </w:rPr>
        <w:t>ウェストレークの</w:t>
      </w:r>
      <w:r w:rsidRPr="006B4C2A">
        <w:rPr>
          <w:rFonts w:ascii="Times New Roman" w:hAnsi="Times New Roman" w:cs="Times New Roman"/>
        </w:rPr>
        <w:t>GTL</w:t>
      </w:r>
      <w:r w:rsidRPr="006B4C2A">
        <w:rPr>
          <w:rFonts w:ascii="Times New Roman" w:hAnsi="Times New Roman" w:cs="Times New Roman"/>
        </w:rPr>
        <w:t>ワックスプロジェクトの継続に胸を躍らせている。説得力のある経済状況</w:t>
      </w:r>
      <w:r w:rsidR="00D35C73">
        <w:rPr>
          <w:rFonts w:ascii="Times New Roman" w:hAnsi="Times New Roman" w:cs="Times New Roman" w:hint="eastAsia"/>
        </w:rPr>
        <w:t>、</w:t>
      </w:r>
      <w:r w:rsidRPr="006B4C2A">
        <w:rPr>
          <w:rFonts w:ascii="Times New Roman" w:hAnsi="Times New Roman" w:cs="Times New Roman"/>
        </w:rPr>
        <w:t>強力なオフテ</w:t>
      </w:r>
      <w:r w:rsidR="00D35C73">
        <w:rPr>
          <w:rFonts w:ascii="Times New Roman" w:hAnsi="Times New Roman" w:cs="Times New Roman" w:hint="eastAsia"/>
        </w:rPr>
        <w:t>ー</w:t>
      </w:r>
      <w:r w:rsidRPr="006B4C2A">
        <w:rPr>
          <w:rFonts w:ascii="Times New Roman" w:hAnsi="Times New Roman" w:cs="Times New Roman"/>
        </w:rPr>
        <w:t>ク市場、低い</w:t>
      </w:r>
      <w:r w:rsidRPr="006B4C2A">
        <w:rPr>
          <w:rFonts w:ascii="Times New Roman" w:hAnsi="Times New Roman" w:cs="Times New Roman"/>
        </w:rPr>
        <w:t>CAPEX</w:t>
      </w:r>
      <w:r w:rsidRPr="006B4C2A">
        <w:rPr>
          <w:rFonts w:ascii="Times New Roman" w:hAnsi="Times New Roman" w:cs="Times New Roman"/>
        </w:rPr>
        <w:t>（資本支出）要件、高純度</w:t>
      </w:r>
      <w:r w:rsidR="00D35C73">
        <w:rPr>
          <w:rFonts w:ascii="Times New Roman" w:hAnsi="Times New Roman" w:cs="Times New Roman" w:hint="eastAsia"/>
        </w:rPr>
        <w:t>G</w:t>
      </w:r>
      <w:r w:rsidRPr="006B4C2A">
        <w:rPr>
          <w:rFonts w:ascii="Times New Roman" w:hAnsi="Times New Roman" w:cs="Times New Roman"/>
        </w:rPr>
        <w:t>TL</w:t>
      </w:r>
      <w:r w:rsidRPr="006B4C2A">
        <w:rPr>
          <w:rFonts w:ascii="Times New Roman" w:hAnsi="Times New Roman" w:cs="Times New Roman"/>
        </w:rPr>
        <w:t>ワックス製品の魅力的な</w:t>
      </w:r>
      <w:r w:rsidR="00D35C73">
        <w:rPr>
          <w:rFonts w:ascii="Times New Roman" w:hAnsi="Times New Roman" w:cs="Times New Roman" w:hint="eastAsia"/>
        </w:rPr>
        <w:t>マージン</w:t>
      </w:r>
      <w:r w:rsidRPr="006B4C2A">
        <w:rPr>
          <w:rFonts w:ascii="Times New Roman" w:hAnsi="Times New Roman" w:cs="Times New Roman"/>
        </w:rPr>
        <w:t>、さらに操業開始までわずか</w:t>
      </w:r>
      <w:r w:rsidRPr="006B4C2A">
        <w:rPr>
          <w:rFonts w:ascii="Times New Roman" w:hAnsi="Times New Roman" w:cs="Times New Roman"/>
        </w:rPr>
        <w:t>18</w:t>
      </w:r>
      <w:r w:rsidRPr="006B4C2A">
        <w:rPr>
          <w:rFonts w:ascii="Times New Roman" w:hAnsi="Times New Roman" w:cs="Times New Roman"/>
        </w:rPr>
        <w:t>カ月しかないことから、投資の機会は熟している。プロジェクトが完成すれば、</w:t>
      </w:r>
      <w:r w:rsidRPr="006B4C2A">
        <w:rPr>
          <w:rFonts w:ascii="Times New Roman" w:hAnsi="Times New Roman" w:cs="Times New Roman"/>
        </w:rPr>
        <w:t>3</w:t>
      </w:r>
      <w:r w:rsidRPr="006B4C2A">
        <w:rPr>
          <w:rFonts w:ascii="Times New Roman" w:hAnsi="Times New Roman" w:cs="Times New Roman"/>
        </w:rPr>
        <w:t>年間の投資収益率（</w:t>
      </w:r>
      <w:r w:rsidRPr="006B4C2A">
        <w:rPr>
          <w:rFonts w:ascii="Times New Roman" w:hAnsi="Times New Roman" w:cs="Times New Roman"/>
        </w:rPr>
        <w:t>ROI</w:t>
      </w:r>
      <w:r w:rsidRPr="006B4C2A">
        <w:rPr>
          <w:rFonts w:ascii="Times New Roman" w:hAnsi="Times New Roman" w:cs="Times New Roman"/>
        </w:rPr>
        <w:t>）を達成すると予測される」と語った。</w:t>
      </w:r>
    </w:p>
    <w:p w14:paraId="14ED5441" w14:textId="77777777" w:rsidR="006B4C2A" w:rsidRPr="006B4C2A" w:rsidRDefault="006B4C2A" w:rsidP="006B4C2A">
      <w:pPr>
        <w:rPr>
          <w:rFonts w:ascii="Times New Roman" w:hAnsi="Times New Roman" w:cs="Times New Roman"/>
        </w:rPr>
      </w:pPr>
    </w:p>
    <w:p w14:paraId="6FC5F815" w14:textId="6E53FD88" w:rsidR="006B4C2A" w:rsidRPr="006B4C2A" w:rsidRDefault="006B4C2A" w:rsidP="006B4C2A">
      <w:pPr>
        <w:rPr>
          <w:rFonts w:ascii="Times New Roman" w:hAnsi="Times New Roman" w:cs="Times New Roman"/>
        </w:rPr>
      </w:pPr>
      <w:r w:rsidRPr="006B4C2A">
        <w:rPr>
          <w:rFonts w:ascii="Times New Roman" w:hAnsi="Times New Roman" w:cs="Times New Roman"/>
        </w:rPr>
        <w:t>IPP</w:t>
      </w:r>
      <w:r w:rsidRPr="006B4C2A">
        <w:rPr>
          <w:rFonts w:ascii="Times New Roman" w:hAnsi="Times New Roman" w:cs="Times New Roman"/>
        </w:rPr>
        <w:t>の買収担当ディレクターである</w:t>
      </w:r>
      <w:r w:rsidRPr="006B4C2A">
        <w:rPr>
          <w:rFonts w:ascii="Times New Roman" w:hAnsi="Times New Roman" w:cs="Times New Roman"/>
        </w:rPr>
        <w:t>Ross Gale</w:t>
      </w:r>
      <w:r w:rsidRPr="006B4C2A">
        <w:rPr>
          <w:rFonts w:ascii="Times New Roman" w:hAnsi="Times New Roman" w:cs="Times New Roman"/>
        </w:rPr>
        <w:t>副社長は「前所有者がプロジェクトに</w:t>
      </w:r>
      <w:r w:rsidRPr="006B4C2A">
        <w:rPr>
          <w:rFonts w:ascii="Times New Roman" w:hAnsi="Times New Roman" w:cs="Times New Roman"/>
        </w:rPr>
        <w:t>4</w:t>
      </w:r>
      <w:r w:rsidRPr="006B4C2A">
        <w:rPr>
          <w:rFonts w:ascii="Times New Roman" w:hAnsi="Times New Roman" w:cs="Times New Roman"/>
        </w:rPr>
        <w:t>億ドル以上を投資しているため、今回の募集は</w:t>
      </w:r>
      <w:r w:rsidR="00D8188C">
        <w:rPr>
          <w:rFonts w:ascii="Times New Roman" w:hAnsi="Times New Roman" w:cs="Times New Roman" w:hint="eastAsia"/>
        </w:rPr>
        <w:t>、</w:t>
      </w:r>
      <w:r w:rsidRPr="006B4C2A">
        <w:rPr>
          <w:rFonts w:ascii="Times New Roman" w:hAnsi="Times New Roman" w:cs="Times New Roman"/>
        </w:rPr>
        <w:t>北米における高純度</w:t>
      </w:r>
      <w:r w:rsidR="002E2E79">
        <w:rPr>
          <w:rFonts w:ascii="Times New Roman" w:hAnsi="Times New Roman" w:cs="Times New Roman" w:hint="eastAsia"/>
        </w:rPr>
        <w:t>・低炭素</w:t>
      </w:r>
      <w:r w:rsidRPr="006B4C2A">
        <w:rPr>
          <w:rFonts w:ascii="Times New Roman" w:hAnsi="Times New Roman" w:cs="Times New Roman"/>
        </w:rPr>
        <w:t>の</w:t>
      </w:r>
      <w:r w:rsidR="002E2E79">
        <w:rPr>
          <w:rFonts w:ascii="Times New Roman" w:hAnsi="Times New Roman" w:cs="Times New Roman" w:hint="eastAsia"/>
        </w:rPr>
        <w:t>フットプリントの</w:t>
      </w:r>
      <w:r w:rsidR="00A94733">
        <w:rPr>
          <w:rFonts w:ascii="Times New Roman" w:hAnsi="Times New Roman" w:cs="Times New Roman" w:hint="eastAsia"/>
        </w:rPr>
        <w:t>G</w:t>
      </w:r>
      <w:r w:rsidRPr="006B4C2A">
        <w:rPr>
          <w:rFonts w:ascii="Times New Roman" w:hAnsi="Times New Roman" w:cs="Times New Roman"/>
        </w:rPr>
        <w:t>TL</w:t>
      </w:r>
      <w:r w:rsidRPr="006B4C2A">
        <w:rPr>
          <w:rFonts w:ascii="Times New Roman" w:hAnsi="Times New Roman" w:cs="Times New Roman"/>
        </w:rPr>
        <w:t>ワックス事業に非常に</w:t>
      </w:r>
      <w:r w:rsidR="002E2E79">
        <w:rPr>
          <w:rFonts w:ascii="Times New Roman" w:hAnsi="Times New Roman" w:cs="Times New Roman" w:hint="eastAsia"/>
        </w:rPr>
        <w:t>低い</w:t>
      </w:r>
      <w:r w:rsidRPr="006B4C2A">
        <w:rPr>
          <w:rFonts w:ascii="Times New Roman" w:hAnsi="Times New Roman" w:cs="Times New Roman"/>
        </w:rPr>
        <w:t>資本コストで、どの</w:t>
      </w:r>
      <w:r w:rsidR="00D8188C">
        <w:rPr>
          <w:rFonts w:ascii="Times New Roman" w:hAnsi="Times New Roman" w:cs="Times New Roman" w:hint="eastAsia"/>
        </w:rPr>
        <w:t>未開発市場参加</w:t>
      </w:r>
      <w:r w:rsidRPr="006B4C2A">
        <w:rPr>
          <w:rFonts w:ascii="Times New Roman" w:hAnsi="Times New Roman" w:cs="Times New Roman"/>
        </w:rPr>
        <w:t>者よりも</w:t>
      </w:r>
      <w:r w:rsidR="00D8188C">
        <w:rPr>
          <w:rFonts w:ascii="Times New Roman" w:hAnsi="Times New Roman" w:cs="Times New Roman" w:hint="eastAsia"/>
        </w:rPr>
        <w:t>速く参入</w:t>
      </w:r>
      <w:r w:rsidRPr="006B4C2A">
        <w:rPr>
          <w:rFonts w:ascii="Times New Roman" w:hAnsi="Times New Roman" w:cs="Times New Roman"/>
        </w:rPr>
        <w:t>するユニークな機会を提供している」と付け加えた。</w:t>
      </w:r>
    </w:p>
    <w:p w14:paraId="18CB3FDB" w14:textId="77777777" w:rsidR="006B4C2A" w:rsidRPr="006B4C2A" w:rsidRDefault="006B4C2A" w:rsidP="006B4C2A">
      <w:pPr>
        <w:rPr>
          <w:rFonts w:ascii="Times New Roman" w:hAnsi="Times New Roman" w:cs="Times New Roman"/>
        </w:rPr>
      </w:pPr>
    </w:p>
    <w:p w14:paraId="485D82B5" w14:textId="77777777" w:rsidR="006B4C2A" w:rsidRPr="006B4C2A" w:rsidRDefault="006B4C2A" w:rsidP="006B4C2A">
      <w:pPr>
        <w:rPr>
          <w:rFonts w:ascii="Times New Roman" w:hAnsi="Times New Roman" w:cs="Times New Roman"/>
        </w:rPr>
      </w:pPr>
      <w:r w:rsidRPr="006B4C2A">
        <w:rPr>
          <w:rFonts w:ascii="ＭＳ 明朝" w:hAnsi="ＭＳ 明朝" w:cs="ＭＳ 明朝" w:hint="eastAsia"/>
        </w:rPr>
        <w:t>▽</w:t>
      </w:r>
      <w:r w:rsidRPr="006B4C2A">
        <w:rPr>
          <w:rFonts w:ascii="Times New Roman" w:hAnsi="Times New Roman" w:cs="Times New Roman"/>
        </w:rPr>
        <w:t>International Process Plants</w:t>
      </w:r>
      <w:r w:rsidRPr="006B4C2A">
        <w:rPr>
          <w:rFonts w:ascii="Times New Roman" w:hAnsi="Times New Roman" w:cs="Times New Roman"/>
        </w:rPr>
        <w:t>について</w:t>
      </w:r>
    </w:p>
    <w:p w14:paraId="429C2204" w14:textId="5938C6DD" w:rsidR="006B4C2A" w:rsidRPr="006B4C2A" w:rsidRDefault="006B4C2A" w:rsidP="006B4C2A">
      <w:pPr>
        <w:rPr>
          <w:rFonts w:ascii="Times New Roman" w:hAnsi="Times New Roman" w:cs="Times New Roman"/>
        </w:rPr>
      </w:pPr>
      <w:r w:rsidRPr="006B4C2A">
        <w:rPr>
          <w:rFonts w:ascii="Times New Roman" w:hAnsi="Times New Roman" w:cs="Times New Roman"/>
        </w:rPr>
        <w:t>IPP</w:t>
      </w:r>
      <w:r w:rsidRPr="006B4C2A">
        <w:rPr>
          <w:rFonts w:ascii="Times New Roman" w:hAnsi="Times New Roman" w:cs="Times New Roman"/>
        </w:rPr>
        <w:t>は</w:t>
      </w:r>
      <w:r w:rsidRPr="006B4C2A">
        <w:rPr>
          <w:rFonts w:ascii="Times New Roman" w:hAnsi="Times New Roman" w:cs="Times New Roman"/>
        </w:rPr>
        <w:t>1978</w:t>
      </w:r>
      <w:r w:rsidRPr="006B4C2A">
        <w:rPr>
          <w:rFonts w:ascii="Times New Roman" w:hAnsi="Times New Roman" w:cs="Times New Roman"/>
        </w:rPr>
        <w:t>年以来、工業化学、特殊化学、ファインケミカル、石油化学、肥料、ポリマー、製薬</w:t>
      </w:r>
      <w:r w:rsidR="00D8188C">
        <w:rPr>
          <w:rFonts w:ascii="Times New Roman" w:hAnsi="Times New Roman" w:cs="Times New Roman" w:hint="eastAsia"/>
        </w:rPr>
        <w:t>な</w:t>
      </w:r>
      <w:r w:rsidRPr="006B4C2A">
        <w:rPr>
          <w:rFonts w:ascii="Times New Roman" w:hAnsi="Times New Roman" w:cs="Times New Roman"/>
        </w:rPr>
        <w:t>どの製造分野の成長機会を促進する世界的な主要企業へと成長した。</w:t>
      </w:r>
      <w:r w:rsidRPr="006B4C2A">
        <w:rPr>
          <w:rFonts w:ascii="Times New Roman" w:hAnsi="Times New Roman" w:cs="Times New Roman"/>
        </w:rPr>
        <w:t>IPP</w:t>
      </w:r>
      <w:r w:rsidRPr="006B4C2A">
        <w:rPr>
          <w:rFonts w:ascii="Times New Roman" w:hAnsi="Times New Roman" w:cs="Times New Roman"/>
        </w:rPr>
        <w:t>は</w:t>
      </w:r>
      <w:r w:rsidR="007730C6">
        <w:rPr>
          <w:rFonts w:ascii="Times New Roman" w:hAnsi="Times New Roman" w:cs="Times New Roman" w:hint="eastAsia"/>
        </w:rPr>
        <w:t>わずかなコストと</w:t>
      </w:r>
      <w:r w:rsidR="006D13D6">
        <w:rPr>
          <w:rFonts w:ascii="Times New Roman" w:hAnsi="Times New Roman" w:cs="Times New Roman" w:hint="eastAsia"/>
        </w:rPr>
        <w:t>新しい資産の</w:t>
      </w:r>
      <w:r w:rsidR="003D72C1">
        <w:rPr>
          <w:rFonts w:ascii="Times New Roman" w:hAnsi="Times New Roman" w:cs="Times New Roman" w:hint="eastAsia"/>
        </w:rPr>
        <w:t>引き渡し時間で、</w:t>
      </w:r>
      <w:bookmarkStart w:id="0" w:name="_GoBack"/>
      <w:bookmarkEnd w:id="0"/>
      <w:r w:rsidRPr="006B4C2A">
        <w:rPr>
          <w:rFonts w:ascii="Times New Roman" w:hAnsi="Times New Roman" w:cs="Times New Roman"/>
        </w:rPr>
        <w:t>直ちに活用できる既存資産あるいは据え付け済みの資産の展開によって産業の持続可能な成長を可能とする。</w:t>
      </w:r>
      <w:r w:rsidRPr="006B4C2A">
        <w:rPr>
          <w:rFonts w:ascii="Times New Roman" w:hAnsi="Times New Roman" w:cs="Times New Roman"/>
        </w:rPr>
        <w:t>14</w:t>
      </w:r>
      <w:r w:rsidRPr="006B4C2A">
        <w:rPr>
          <w:rFonts w:ascii="Times New Roman" w:hAnsi="Times New Roman" w:cs="Times New Roman"/>
        </w:rPr>
        <w:t>の完全な産業施設と</w:t>
      </w:r>
      <w:r w:rsidRPr="006B4C2A">
        <w:rPr>
          <w:rFonts w:ascii="Times New Roman" w:hAnsi="Times New Roman" w:cs="Times New Roman"/>
        </w:rPr>
        <w:t>110</w:t>
      </w:r>
      <w:r w:rsidRPr="006B4C2A">
        <w:rPr>
          <w:rFonts w:ascii="Times New Roman" w:hAnsi="Times New Roman" w:cs="Times New Roman"/>
        </w:rPr>
        <w:t>以上の完全な工場、</w:t>
      </w:r>
      <w:r w:rsidRPr="006B4C2A">
        <w:rPr>
          <w:rFonts w:ascii="Times New Roman" w:hAnsi="Times New Roman" w:cs="Times New Roman"/>
        </w:rPr>
        <w:t>1</w:t>
      </w:r>
      <w:r w:rsidRPr="006B4C2A">
        <w:rPr>
          <w:rFonts w:ascii="Times New Roman" w:hAnsi="Times New Roman" w:cs="Times New Roman"/>
        </w:rPr>
        <w:t>万</w:t>
      </w:r>
      <w:r w:rsidRPr="006B4C2A">
        <w:rPr>
          <w:rFonts w:ascii="Times New Roman" w:hAnsi="Times New Roman" w:cs="Times New Roman"/>
        </w:rPr>
        <w:t>5000</w:t>
      </w:r>
      <w:r w:rsidRPr="006B4C2A">
        <w:rPr>
          <w:rFonts w:ascii="Times New Roman" w:hAnsi="Times New Roman" w:cs="Times New Roman"/>
        </w:rPr>
        <w:t>以上の主要設備とシステムを含むグローバルな事業展開を誇っている。</w:t>
      </w:r>
      <w:r w:rsidRPr="006B4C2A">
        <w:rPr>
          <w:rFonts w:ascii="Times New Roman" w:hAnsi="Times New Roman" w:cs="Times New Roman"/>
        </w:rPr>
        <w:t>IPP</w:t>
      </w:r>
      <w:r w:rsidRPr="006B4C2A">
        <w:rPr>
          <w:rFonts w:ascii="Times New Roman" w:hAnsi="Times New Roman" w:cs="Times New Roman"/>
        </w:rPr>
        <w:t>の詳細は</w:t>
      </w:r>
      <w:hyperlink r:id="rId5" w:history="1">
        <w:r w:rsidR="00D8188C" w:rsidRPr="005F6009">
          <w:rPr>
            <w:rStyle w:val="a3"/>
            <w:rFonts w:ascii="Times New Roman" w:hAnsi="Times New Roman" w:cs="Times New Roman"/>
          </w:rPr>
          <w:t>www.ippe.com</w:t>
        </w:r>
      </w:hyperlink>
      <w:r w:rsidR="00D8188C">
        <w:rPr>
          <w:rFonts w:ascii="Times New Roman" w:hAnsi="Times New Roman" w:cs="Times New Roman"/>
        </w:rPr>
        <w:t xml:space="preserve"> </w:t>
      </w:r>
      <w:r w:rsidRPr="006B4C2A">
        <w:rPr>
          <w:rFonts w:ascii="Times New Roman" w:hAnsi="Times New Roman" w:cs="Times New Roman"/>
        </w:rPr>
        <w:t>を参照。</w:t>
      </w:r>
    </w:p>
    <w:p w14:paraId="7AD1D3F5" w14:textId="77777777" w:rsidR="006B4C2A" w:rsidRPr="00D8188C" w:rsidRDefault="006B4C2A" w:rsidP="006B4C2A">
      <w:pPr>
        <w:rPr>
          <w:rFonts w:ascii="Times New Roman" w:hAnsi="Times New Roman" w:cs="Times New Roman"/>
        </w:rPr>
      </w:pPr>
    </w:p>
    <w:p w14:paraId="5EBD5C68" w14:textId="33DF484D" w:rsidR="006B4C2A" w:rsidRPr="006B4C2A" w:rsidRDefault="006B4C2A" w:rsidP="006B4C2A">
      <w:pPr>
        <w:rPr>
          <w:rFonts w:ascii="Times New Roman" w:hAnsi="Times New Roman" w:cs="Times New Roman"/>
        </w:rPr>
      </w:pPr>
      <w:r w:rsidRPr="006B4C2A">
        <w:rPr>
          <w:rFonts w:ascii="ＭＳ 明朝" w:hAnsi="ＭＳ 明朝" w:cs="ＭＳ 明朝" w:hint="eastAsia"/>
        </w:rPr>
        <w:t>▽</w:t>
      </w:r>
      <w:r w:rsidR="00D8188C">
        <w:rPr>
          <w:rFonts w:ascii="ＭＳ 明朝" w:hAnsi="ＭＳ 明朝" w:cs="ＭＳ 明朝" w:hint="eastAsia"/>
        </w:rPr>
        <w:t>メディア</w:t>
      </w:r>
      <w:r w:rsidRPr="006B4C2A">
        <w:rPr>
          <w:rFonts w:ascii="Times New Roman" w:hAnsi="Times New Roman" w:cs="Times New Roman"/>
        </w:rPr>
        <w:t>問い合わせ先</w:t>
      </w:r>
    </w:p>
    <w:p w14:paraId="030497FC" w14:textId="77777777" w:rsidR="006B4C2A" w:rsidRPr="006B4C2A" w:rsidRDefault="006B4C2A" w:rsidP="006B4C2A">
      <w:pPr>
        <w:rPr>
          <w:rFonts w:ascii="Times New Roman" w:hAnsi="Times New Roman" w:cs="Times New Roman"/>
        </w:rPr>
      </w:pPr>
      <w:r w:rsidRPr="006B4C2A">
        <w:rPr>
          <w:rFonts w:ascii="Times New Roman" w:hAnsi="Times New Roman" w:cs="Times New Roman"/>
        </w:rPr>
        <w:t>Kath Searle</w:t>
      </w:r>
    </w:p>
    <w:p w14:paraId="62475FA8" w14:textId="77777777" w:rsidR="006B4C2A" w:rsidRPr="006B4C2A" w:rsidRDefault="006B4C2A" w:rsidP="006B4C2A">
      <w:pPr>
        <w:rPr>
          <w:rFonts w:ascii="Times New Roman" w:hAnsi="Times New Roman" w:cs="Times New Roman"/>
        </w:rPr>
      </w:pPr>
      <w:r w:rsidRPr="006B4C2A">
        <w:rPr>
          <w:rFonts w:ascii="Times New Roman" w:hAnsi="Times New Roman" w:cs="Times New Roman"/>
        </w:rPr>
        <w:t>617.680.2965</w:t>
      </w:r>
    </w:p>
    <w:p w14:paraId="672DAA51" w14:textId="2CE782A0" w:rsidR="006B4C2A" w:rsidRPr="006B4C2A" w:rsidRDefault="003D72C1" w:rsidP="006B4C2A">
      <w:pPr>
        <w:rPr>
          <w:rFonts w:ascii="Times New Roman" w:hAnsi="Times New Roman" w:cs="Times New Roman"/>
        </w:rPr>
      </w:pPr>
      <w:hyperlink r:id="rId6" w:history="1">
        <w:r w:rsidR="00D8188C" w:rsidRPr="005F6009">
          <w:rPr>
            <w:rStyle w:val="a3"/>
            <w:rFonts w:ascii="Times New Roman" w:hAnsi="Times New Roman" w:cs="Times New Roman"/>
          </w:rPr>
          <w:t>KathS@ippe.com</w:t>
        </w:r>
      </w:hyperlink>
      <w:r w:rsidR="00D8188C">
        <w:rPr>
          <w:rFonts w:ascii="Times New Roman" w:hAnsi="Times New Roman" w:cs="Times New Roman"/>
        </w:rPr>
        <w:t xml:space="preserve"> </w:t>
      </w:r>
    </w:p>
    <w:p w14:paraId="5DEBC0B0" w14:textId="77777777" w:rsidR="006B4C2A" w:rsidRPr="006B4C2A" w:rsidRDefault="006B4C2A" w:rsidP="006B4C2A">
      <w:pPr>
        <w:rPr>
          <w:rFonts w:ascii="Times New Roman" w:hAnsi="Times New Roman" w:cs="Times New Roman"/>
        </w:rPr>
      </w:pPr>
    </w:p>
    <w:p w14:paraId="384C02EB" w14:textId="7DD93E38" w:rsidR="006B4C2A" w:rsidRPr="006B4C2A" w:rsidRDefault="00D8188C" w:rsidP="006B4C2A">
      <w:pPr>
        <w:rPr>
          <w:rFonts w:ascii="Times New Roman" w:hAnsi="Times New Roman" w:cs="Times New Roman"/>
        </w:rPr>
      </w:pPr>
      <w:r>
        <w:rPr>
          <w:rFonts w:ascii="Times New Roman" w:hAnsi="Times New Roman" w:cs="Times New Roman" w:hint="eastAsia"/>
        </w:rPr>
        <w:t>▽</w:t>
      </w:r>
      <w:r w:rsidR="006B4C2A" w:rsidRPr="006B4C2A">
        <w:rPr>
          <w:rFonts w:ascii="Times New Roman" w:hAnsi="Times New Roman" w:cs="Times New Roman"/>
        </w:rPr>
        <w:t>消費者</w:t>
      </w:r>
      <w:r>
        <w:rPr>
          <w:rFonts w:ascii="Times New Roman" w:hAnsi="Times New Roman" w:cs="Times New Roman" w:hint="eastAsia"/>
        </w:rPr>
        <w:t>問い合わせ先</w:t>
      </w:r>
    </w:p>
    <w:p w14:paraId="5718C930" w14:textId="77777777" w:rsidR="006B4C2A" w:rsidRPr="006B4C2A" w:rsidRDefault="006B4C2A" w:rsidP="006B4C2A">
      <w:pPr>
        <w:rPr>
          <w:rFonts w:ascii="Times New Roman" w:hAnsi="Times New Roman" w:cs="Times New Roman"/>
        </w:rPr>
      </w:pPr>
      <w:r w:rsidRPr="006B4C2A">
        <w:rPr>
          <w:rFonts w:ascii="Times New Roman" w:hAnsi="Times New Roman" w:cs="Times New Roman"/>
        </w:rPr>
        <w:t>Ross Gale</w:t>
      </w:r>
    </w:p>
    <w:p w14:paraId="6CEB0BC7" w14:textId="77777777" w:rsidR="006B4C2A" w:rsidRPr="006B4C2A" w:rsidRDefault="006B4C2A" w:rsidP="006B4C2A">
      <w:pPr>
        <w:rPr>
          <w:rFonts w:ascii="Times New Roman" w:hAnsi="Times New Roman" w:cs="Times New Roman"/>
        </w:rPr>
      </w:pPr>
      <w:r w:rsidRPr="006B4C2A">
        <w:rPr>
          <w:rFonts w:ascii="Times New Roman" w:hAnsi="Times New Roman" w:cs="Times New Roman"/>
        </w:rPr>
        <w:t>609.586.8004</w:t>
      </w:r>
    </w:p>
    <w:p w14:paraId="102FCD3A" w14:textId="4B692594" w:rsidR="006B4C2A" w:rsidRPr="006B4C2A" w:rsidRDefault="003D72C1" w:rsidP="006B4C2A">
      <w:pPr>
        <w:rPr>
          <w:rFonts w:ascii="Times New Roman" w:hAnsi="Times New Roman" w:cs="Times New Roman"/>
        </w:rPr>
      </w:pPr>
      <w:hyperlink r:id="rId7" w:history="1">
        <w:r w:rsidR="00D8188C" w:rsidRPr="005F6009">
          <w:rPr>
            <w:rStyle w:val="a3"/>
            <w:rFonts w:ascii="Times New Roman" w:hAnsi="Times New Roman" w:cs="Times New Roman"/>
          </w:rPr>
          <w:t>RossG@ippe.com</w:t>
        </w:r>
      </w:hyperlink>
      <w:r w:rsidR="00D8188C">
        <w:rPr>
          <w:rFonts w:ascii="Times New Roman" w:hAnsi="Times New Roman" w:cs="Times New Roman"/>
        </w:rPr>
        <w:t xml:space="preserve"> </w:t>
      </w:r>
    </w:p>
    <w:p w14:paraId="14E0EE55" w14:textId="77777777" w:rsidR="006B4C2A" w:rsidRPr="006B4C2A" w:rsidRDefault="006B4C2A" w:rsidP="006B4C2A">
      <w:pPr>
        <w:rPr>
          <w:rFonts w:ascii="Times New Roman" w:hAnsi="Times New Roman" w:cs="Times New Roman"/>
        </w:rPr>
      </w:pPr>
    </w:p>
    <w:p w14:paraId="548C54AB" w14:textId="1423F891" w:rsidR="00CF3677" w:rsidRPr="006B4C2A" w:rsidRDefault="006B4C2A" w:rsidP="006B4C2A">
      <w:pPr>
        <w:rPr>
          <w:rFonts w:ascii="Times New Roman" w:hAnsi="Times New Roman" w:cs="Times New Roman"/>
        </w:rPr>
      </w:pPr>
      <w:r w:rsidRPr="006B4C2A">
        <w:rPr>
          <w:rFonts w:ascii="Times New Roman" w:hAnsi="Times New Roman" w:cs="Times New Roman"/>
        </w:rPr>
        <w:t>ソース：</w:t>
      </w:r>
      <w:r w:rsidRPr="006B4C2A">
        <w:rPr>
          <w:rFonts w:ascii="Times New Roman" w:hAnsi="Times New Roman" w:cs="Times New Roman"/>
        </w:rPr>
        <w:t>International Process Plants</w:t>
      </w:r>
    </w:p>
    <w:sectPr w:rsidR="00CF3677" w:rsidRPr="006B4C2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C2A"/>
    <w:rsid w:val="000831C3"/>
    <w:rsid w:val="001163E4"/>
    <w:rsid w:val="00290598"/>
    <w:rsid w:val="002E2E79"/>
    <w:rsid w:val="003D72C1"/>
    <w:rsid w:val="00422C43"/>
    <w:rsid w:val="00453309"/>
    <w:rsid w:val="00467646"/>
    <w:rsid w:val="005D0730"/>
    <w:rsid w:val="006B4C2A"/>
    <w:rsid w:val="006D13D6"/>
    <w:rsid w:val="007730C6"/>
    <w:rsid w:val="007F5458"/>
    <w:rsid w:val="008B0828"/>
    <w:rsid w:val="00A94733"/>
    <w:rsid w:val="00CD0D16"/>
    <w:rsid w:val="00CF3677"/>
    <w:rsid w:val="00D35C73"/>
    <w:rsid w:val="00D53EA1"/>
    <w:rsid w:val="00D8188C"/>
    <w:rsid w:val="00E2757E"/>
    <w:rsid w:val="00FD2F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96174DC"/>
  <w15:chartTrackingRefBased/>
  <w15:docId w15:val="{EAAB0A7D-A4D0-4612-A59B-2CDF19BE1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3309"/>
    <w:rPr>
      <w:color w:val="0563C1" w:themeColor="hyperlink"/>
      <w:u w:val="single"/>
    </w:rPr>
  </w:style>
  <w:style w:type="character" w:styleId="a4">
    <w:name w:val="Unresolved Mention"/>
    <w:basedOn w:val="a0"/>
    <w:uiPriority w:val="99"/>
    <w:semiHidden/>
    <w:unhideWhenUsed/>
    <w:rsid w:val="004533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RossG@ipp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thS@ippe.com" TargetMode="External"/><Relationship Id="rId5" Type="http://schemas.openxmlformats.org/officeDocument/2006/relationships/hyperlink" Target="http://www.ippe.com" TargetMode="External"/><Relationship Id="rId4" Type="http://schemas.openxmlformats.org/officeDocument/2006/relationships/hyperlink" Target="https://mma.prnewswire.com/media/1725247/IPP_Logo.jpg" TargetMode="Externa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254</Words>
  <Characters>1450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坂田 進</dc:creator>
  <cp:keywords/>
  <dc:description/>
  <cp:lastModifiedBy>みどり 森田</cp:lastModifiedBy>
  <cp:revision>4</cp:revision>
  <cp:lastPrinted>2022-01-13T05:32:00Z</cp:lastPrinted>
  <dcterms:created xsi:type="dcterms:W3CDTF">2022-01-13T05:32:00Z</dcterms:created>
  <dcterms:modified xsi:type="dcterms:W3CDTF">2022-01-13T06:18:00Z</dcterms:modified>
</cp:coreProperties>
</file>