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D953" w14:textId="4BD76138"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roofErr w:type="spellStart"/>
      <w:r w:rsidRPr="00623800">
        <w:rPr>
          <w:rFonts w:ascii="Times New Roman" w:eastAsiaTheme="minorEastAsia" w:hAnsi="Times New Roman" w:cs="Times New Roman"/>
          <w:color w:val="212529"/>
          <w:sz w:val="21"/>
          <w:szCs w:val="21"/>
        </w:rPr>
        <w:t>AsiaNet</w:t>
      </w:r>
      <w:proofErr w:type="spellEnd"/>
      <w:r w:rsidRPr="00623800">
        <w:rPr>
          <w:rFonts w:ascii="Times New Roman" w:eastAsiaTheme="minorEastAsia" w:hAnsi="Times New Roman" w:cs="Times New Roman"/>
          <w:color w:val="212529"/>
          <w:sz w:val="21"/>
          <w:szCs w:val="21"/>
        </w:rPr>
        <w:t xml:space="preserve"> 95137</w:t>
      </w:r>
      <w:r w:rsidR="00666BA3">
        <w:rPr>
          <w:rFonts w:ascii="Times New Roman" w:eastAsiaTheme="minorEastAsia" w:hAnsi="Times New Roman" w:cs="Times New Roman" w:hint="eastAsia"/>
          <w:color w:val="212529"/>
          <w:sz w:val="21"/>
          <w:szCs w:val="21"/>
        </w:rPr>
        <w:t>（</w:t>
      </w:r>
      <w:r w:rsidR="002F288B">
        <w:rPr>
          <w:rFonts w:ascii="Times New Roman" w:eastAsiaTheme="minorEastAsia" w:hAnsi="Times New Roman" w:cs="Times New Roman" w:hint="eastAsia"/>
          <w:color w:val="212529"/>
          <w:sz w:val="21"/>
          <w:szCs w:val="21"/>
        </w:rPr>
        <w:t>0668</w:t>
      </w:r>
      <w:r w:rsidR="00666BA3">
        <w:rPr>
          <w:rFonts w:ascii="Times New Roman" w:eastAsiaTheme="minorEastAsia" w:hAnsi="Times New Roman" w:cs="Times New Roman" w:hint="eastAsia"/>
          <w:color w:val="212529"/>
          <w:sz w:val="21"/>
          <w:szCs w:val="21"/>
        </w:rPr>
        <w:t>）</w:t>
      </w:r>
    </w:p>
    <w:p w14:paraId="28D945E2"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25AA4FA" w14:textId="4495B2C8"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TBO Group</w:t>
      </w:r>
      <w:r w:rsidRPr="00623800">
        <w:rPr>
          <w:rFonts w:ascii="Times New Roman" w:eastAsiaTheme="minorEastAsia" w:hAnsi="Times New Roman" w:cs="Times New Roman"/>
          <w:color w:val="212529"/>
          <w:sz w:val="21"/>
          <w:szCs w:val="21"/>
        </w:rPr>
        <w:t>がグローバルな旅行ニーズの取り込みに向けリブランディングを発表</w:t>
      </w:r>
    </w:p>
    <w:p w14:paraId="5A77D54C"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23EB394"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【ドバイ（アラブ首長国連邦）</w:t>
      </w:r>
      <w:r w:rsidRPr="00623800">
        <w:rPr>
          <w:rFonts w:ascii="Times New Roman" w:eastAsiaTheme="minorEastAsia" w:hAnsi="Times New Roman" w:cs="Times New Roman"/>
          <w:color w:val="212529"/>
          <w:sz w:val="21"/>
          <w:szCs w:val="21"/>
        </w:rPr>
        <w:t>2022</w:t>
      </w:r>
      <w:r w:rsidRPr="00623800">
        <w:rPr>
          <w:rFonts w:ascii="Times New Roman" w:eastAsiaTheme="minorEastAsia" w:hAnsi="Times New Roman" w:cs="Times New Roman"/>
          <w:color w:val="212529"/>
          <w:sz w:val="21"/>
          <w:szCs w:val="21"/>
        </w:rPr>
        <w:t>年</w:t>
      </w:r>
      <w:r w:rsidRPr="00623800">
        <w:rPr>
          <w:rFonts w:ascii="Times New Roman" w:eastAsiaTheme="minorEastAsia" w:hAnsi="Times New Roman" w:cs="Times New Roman"/>
          <w:color w:val="212529"/>
          <w:sz w:val="21"/>
          <w:szCs w:val="21"/>
        </w:rPr>
        <w:t>3</w:t>
      </w:r>
      <w:r w:rsidRPr="00623800">
        <w:rPr>
          <w:rFonts w:ascii="Times New Roman" w:eastAsiaTheme="minorEastAsia" w:hAnsi="Times New Roman" w:cs="Times New Roman"/>
          <w:color w:val="212529"/>
          <w:sz w:val="21"/>
          <w:szCs w:val="21"/>
        </w:rPr>
        <w:t>月</w:t>
      </w:r>
      <w:r w:rsidRPr="00623800">
        <w:rPr>
          <w:rFonts w:ascii="Times New Roman" w:eastAsiaTheme="minorEastAsia" w:hAnsi="Times New Roman" w:cs="Times New Roman"/>
          <w:color w:val="212529"/>
          <w:sz w:val="21"/>
          <w:szCs w:val="21"/>
        </w:rPr>
        <w:t>23</w:t>
      </w:r>
      <w:r w:rsidRPr="00623800">
        <w:rPr>
          <w:rFonts w:ascii="Times New Roman" w:eastAsiaTheme="minorEastAsia" w:hAnsi="Times New Roman" w:cs="Times New Roman"/>
          <w:color w:val="212529"/>
          <w:sz w:val="21"/>
          <w:szCs w:val="21"/>
        </w:rPr>
        <w:t>日</w:t>
      </w:r>
      <w:r w:rsidRPr="00623800">
        <w:rPr>
          <w:rFonts w:ascii="Times New Roman" w:eastAsiaTheme="minorEastAsia" w:hAnsi="Times New Roman" w:cs="Times New Roman"/>
          <w:color w:val="212529"/>
          <w:sz w:val="21"/>
          <w:szCs w:val="21"/>
        </w:rPr>
        <w:t>PR Newswire</w:t>
      </w:r>
      <w:r w:rsidRPr="00623800">
        <w:rPr>
          <w:rFonts w:ascii="Times New Roman" w:eastAsiaTheme="minorEastAsia" w:hAnsi="Times New Roman" w:cs="Times New Roman"/>
          <w:color w:val="212529"/>
          <w:sz w:val="21"/>
          <w:szCs w:val="21"/>
        </w:rPr>
        <w:t>＝共同通信</w:t>
      </w:r>
      <w:r w:rsidRPr="00623800">
        <w:rPr>
          <w:rFonts w:ascii="Times New Roman" w:eastAsiaTheme="minorEastAsia" w:hAnsi="Times New Roman" w:cs="Times New Roman"/>
          <w:color w:val="212529"/>
          <w:sz w:val="21"/>
          <w:szCs w:val="21"/>
        </w:rPr>
        <w:t>JBN</w:t>
      </w:r>
      <w:r w:rsidRPr="00623800">
        <w:rPr>
          <w:rFonts w:ascii="Times New Roman" w:eastAsiaTheme="minorEastAsia" w:hAnsi="Times New Roman" w:cs="Times New Roman"/>
          <w:color w:val="212529"/>
          <w:sz w:val="21"/>
          <w:szCs w:val="21"/>
        </w:rPr>
        <w:t>】</w:t>
      </w:r>
    </w:p>
    <w:p w14:paraId="7A7C0EFA" w14:textId="2C376922"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＊新たな顧客中心のブランドアイデンティティ</w:t>
      </w:r>
      <w:r w:rsidR="005A210F" w:rsidRPr="00623800">
        <w:rPr>
          <w:rFonts w:ascii="Times New Roman" w:eastAsiaTheme="minorEastAsia" w:hAnsi="Times New Roman" w:cs="Times New Roman"/>
          <w:color w:val="212529"/>
          <w:sz w:val="21"/>
          <w:szCs w:val="21"/>
        </w:rPr>
        <w:t>ーと</w:t>
      </w:r>
      <w:r w:rsidRPr="00623800">
        <w:rPr>
          <w:rFonts w:ascii="Times New Roman" w:eastAsiaTheme="minorEastAsia" w:hAnsi="Times New Roman" w:cs="Times New Roman"/>
          <w:color w:val="212529"/>
          <w:sz w:val="21"/>
          <w:szCs w:val="21"/>
        </w:rPr>
        <w:t>名称、タグラインは、</w:t>
      </w:r>
      <w:r w:rsidR="00F23F18" w:rsidRPr="00623800">
        <w:rPr>
          <w:rFonts w:ascii="Times New Roman" w:eastAsiaTheme="minorEastAsia" w:hAnsi="Times New Roman" w:cs="Times New Roman"/>
          <w:color w:val="212529"/>
          <w:sz w:val="21"/>
          <w:szCs w:val="21"/>
        </w:rPr>
        <w:t>この</w:t>
      </w:r>
      <w:r w:rsidRPr="00623800">
        <w:rPr>
          <w:rFonts w:ascii="Times New Roman" w:eastAsiaTheme="minorEastAsia" w:hAnsi="Times New Roman" w:cs="Times New Roman"/>
          <w:color w:val="212529"/>
          <w:sz w:val="21"/>
          <w:szCs w:val="21"/>
        </w:rPr>
        <w:t>ブランドのグローバルな旅行流通プラットフォームへの成長を反映</w:t>
      </w:r>
    </w:p>
    <w:p w14:paraId="04578156"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2C09851A" w14:textId="5876EE89"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プラットフォーム上に</w:t>
      </w:r>
      <w:r w:rsidRPr="00623800">
        <w:rPr>
          <w:rFonts w:ascii="Times New Roman" w:eastAsiaTheme="minorEastAsia" w:hAnsi="Times New Roman" w:cs="Times New Roman"/>
          <w:color w:val="212529"/>
          <w:sz w:val="21"/>
          <w:szCs w:val="21"/>
        </w:rPr>
        <w:t>100</w:t>
      </w:r>
      <w:r w:rsidRPr="00623800">
        <w:rPr>
          <w:rFonts w:ascii="Times New Roman" w:eastAsiaTheme="minorEastAsia" w:hAnsi="Times New Roman" w:cs="Times New Roman"/>
          <w:color w:val="212529"/>
          <w:sz w:val="21"/>
          <w:szCs w:val="21"/>
        </w:rPr>
        <w:t>万軒を超すホテルと</w:t>
      </w:r>
      <w:r w:rsidRPr="00623800">
        <w:rPr>
          <w:rFonts w:ascii="Times New Roman" w:eastAsiaTheme="minorEastAsia" w:hAnsi="Times New Roman" w:cs="Times New Roman"/>
          <w:color w:val="212529"/>
          <w:sz w:val="21"/>
          <w:szCs w:val="21"/>
        </w:rPr>
        <w:t>110</w:t>
      </w:r>
      <w:r w:rsidRPr="00623800">
        <w:rPr>
          <w:rFonts w:ascii="Times New Roman" w:eastAsiaTheme="minorEastAsia" w:hAnsi="Times New Roman" w:cs="Times New Roman"/>
          <w:color w:val="212529"/>
          <w:sz w:val="21"/>
          <w:szCs w:val="21"/>
        </w:rPr>
        <w:t>カ国以上の</w:t>
      </w:r>
      <w:r w:rsidRPr="00623800">
        <w:rPr>
          <w:rFonts w:ascii="Times New Roman" w:eastAsiaTheme="minorEastAsia" w:hAnsi="Times New Roman" w:cs="Times New Roman"/>
          <w:color w:val="212529"/>
          <w:sz w:val="21"/>
          <w:szCs w:val="21"/>
        </w:rPr>
        <w:t>10</w:t>
      </w:r>
      <w:r w:rsidRPr="00623800">
        <w:rPr>
          <w:rFonts w:ascii="Times New Roman" w:eastAsiaTheme="minorEastAsia" w:hAnsi="Times New Roman" w:cs="Times New Roman"/>
          <w:color w:val="212529"/>
          <w:sz w:val="21"/>
          <w:szCs w:val="21"/>
        </w:rPr>
        <w:t>万人のバイヤーを持つ世界有数の旅行</w:t>
      </w:r>
      <w:r w:rsidR="00623800" w:rsidRPr="00623800">
        <w:rPr>
          <w:rFonts w:ascii="Times New Roman" w:eastAsiaTheme="minorEastAsia" w:hAnsi="Times New Roman" w:cs="Times New Roman"/>
          <w:color w:val="212529"/>
          <w:sz w:val="21"/>
          <w:szCs w:val="21"/>
        </w:rPr>
        <w:t>販売</w:t>
      </w:r>
      <w:r w:rsidRPr="00623800">
        <w:rPr>
          <w:rFonts w:ascii="Times New Roman" w:eastAsiaTheme="minorEastAsia" w:hAnsi="Times New Roman" w:cs="Times New Roman"/>
          <w:color w:val="212529"/>
          <w:sz w:val="21"/>
          <w:szCs w:val="21"/>
        </w:rPr>
        <w:t>プラットフォームである</w:t>
      </w:r>
      <w:r w:rsidRPr="00623800">
        <w:rPr>
          <w:rFonts w:ascii="Times New Roman" w:eastAsiaTheme="minorEastAsia" w:hAnsi="Times New Roman" w:cs="Times New Roman"/>
          <w:color w:val="212529"/>
          <w:sz w:val="21"/>
          <w:szCs w:val="21"/>
        </w:rPr>
        <w:t>TBO Group</w:t>
      </w:r>
      <w:r w:rsidRPr="00623800">
        <w:rPr>
          <w:rFonts w:ascii="Times New Roman" w:eastAsiaTheme="minorEastAsia" w:hAnsi="Times New Roman" w:cs="Times New Roman"/>
          <w:color w:val="212529"/>
          <w:sz w:val="21"/>
          <w:szCs w:val="21"/>
        </w:rPr>
        <w:t>は、新たに顧客中心ブランドを表現する名称</w:t>
      </w:r>
      <w:r w:rsidRPr="00623800">
        <w:rPr>
          <w:rFonts w:ascii="Times New Roman" w:eastAsiaTheme="minorEastAsia" w:hAnsi="Times New Roman" w:cs="Times New Roman"/>
          <w:color w:val="212529"/>
          <w:sz w:val="21"/>
          <w:szCs w:val="21"/>
        </w:rPr>
        <w:t>TBO.COM</w:t>
      </w:r>
      <w:r w:rsidRPr="00623800">
        <w:rPr>
          <w:rFonts w:ascii="Times New Roman" w:eastAsiaTheme="minorEastAsia" w:hAnsi="Times New Roman" w:cs="Times New Roman"/>
          <w:color w:val="212529"/>
          <w:sz w:val="21"/>
          <w:szCs w:val="21"/>
        </w:rPr>
        <w:t>、ロゴおよびタグライン「</w:t>
      </w:r>
      <w:r w:rsidRPr="00623800">
        <w:rPr>
          <w:rFonts w:ascii="Times New Roman" w:eastAsiaTheme="minorEastAsia" w:hAnsi="Times New Roman" w:cs="Times New Roman"/>
          <w:color w:val="212529"/>
          <w:sz w:val="21"/>
          <w:szCs w:val="21"/>
        </w:rPr>
        <w:t>Travel Simplified</w:t>
      </w:r>
      <w:r w:rsidRPr="00623800">
        <w:rPr>
          <w:rFonts w:ascii="Times New Roman" w:eastAsiaTheme="minorEastAsia" w:hAnsi="Times New Roman" w:cs="Times New Roman"/>
          <w:color w:val="212529"/>
          <w:sz w:val="21"/>
          <w:szCs w:val="21"/>
        </w:rPr>
        <w:t>」を発表した。</w:t>
      </w:r>
    </w:p>
    <w:p w14:paraId="04440D84"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1C736FA" w14:textId="58B17301"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世界が旅行需要の復活に備える中、</w:t>
      </w:r>
      <w:r w:rsidRPr="00623800">
        <w:rPr>
          <w:rFonts w:ascii="Times New Roman" w:eastAsiaTheme="minorEastAsia" w:hAnsi="Times New Roman" w:cs="Times New Roman"/>
          <w:color w:val="212529"/>
          <w:sz w:val="21"/>
          <w:szCs w:val="21"/>
        </w:rPr>
        <w:t>TBO.COM</w:t>
      </w:r>
      <w:r w:rsidRPr="00623800">
        <w:rPr>
          <w:rFonts w:ascii="Times New Roman" w:eastAsiaTheme="minorEastAsia" w:hAnsi="Times New Roman" w:cs="Times New Roman"/>
          <w:color w:val="212529"/>
          <w:sz w:val="21"/>
          <w:szCs w:val="21"/>
        </w:rPr>
        <w:t>は、ブランドのコアバリューを反映する色彩</w:t>
      </w:r>
      <w:r w:rsidR="00623800" w:rsidRPr="00623800">
        <w:rPr>
          <w:rFonts w:ascii="Times New Roman" w:eastAsiaTheme="minorEastAsia" w:hAnsi="Times New Roman" w:cs="Times New Roman"/>
          <w:color w:val="212529"/>
          <w:sz w:val="21"/>
          <w:szCs w:val="21"/>
        </w:rPr>
        <w:t>により</w:t>
      </w:r>
      <w:r w:rsidRPr="00623800">
        <w:rPr>
          <w:rFonts w:ascii="Times New Roman" w:eastAsiaTheme="minorEastAsia" w:hAnsi="Times New Roman" w:cs="Times New Roman"/>
          <w:color w:val="212529"/>
          <w:sz w:val="21"/>
          <w:szCs w:val="21"/>
        </w:rPr>
        <w:t>新しい独特のアイデンティティ</w:t>
      </w:r>
      <w:r w:rsidR="005A210F" w:rsidRPr="00623800">
        <w:rPr>
          <w:rFonts w:ascii="Times New Roman" w:eastAsiaTheme="minorEastAsia" w:hAnsi="Times New Roman" w:cs="Times New Roman"/>
          <w:color w:val="212529"/>
          <w:sz w:val="21"/>
          <w:szCs w:val="21"/>
        </w:rPr>
        <w:t>ー</w:t>
      </w:r>
      <w:r w:rsidRPr="00623800">
        <w:rPr>
          <w:rFonts w:ascii="Times New Roman" w:eastAsiaTheme="minorEastAsia" w:hAnsi="Times New Roman" w:cs="Times New Roman"/>
          <w:color w:val="212529"/>
          <w:sz w:val="21"/>
          <w:szCs w:val="21"/>
        </w:rPr>
        <w:t>を選択している。新たなポジショニングは、旅行商品とサービスの包括的なスイートを</w:t>
      </w:r>
      <w:r w:rsidRPr="00623800">
        <w:rPr>
          <w:rFonts w:ascii="Times New Roman" w:eastAsiaTheme="minorEastAsia" w:hAnsi="Times New Roman" w:cs="Times New Roman"/>
          <w:color w:val="212529"/>
          <w:sz w:val="21"/>
          <w:szCs w:val="21"/>
        </w:rPr>
        <w:t>1</w:t>
      </w:r>
      <w:r w:rsidRPr="00623800">
        <w:rPr>
          <w:rFonts w:ascii="Times New Roman" w:eastAsiaTheme="minorEastAsia" w:hAnsi="Times New Roman" w:cs="Times New Roman"/>
          <w:color w:val="212529"/>
          <w:sz w:val="21"/>
          <w:szCs w:val="21"/>
        </w:rPr>
        <w:t>つのプラットフォーム上に統合することでバイヤーとサプライヤーのために旅行の複雑な業務を簡素化することを目指すブランドにとって、極めて重要な瞬間を示す。</w:t>
      </w:r>
    </w:p>
    <w:p w14:paraId="1294ED3D"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765DFD85" w14:textId="70FF111A"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ルック・アンド・フィールの更新から</w:t>
      </w:r>
      <w:r w:rsidR="00740FC6" w:rsidRPr="00623800">
        <w:rPr>
          <w:rFonts w:ascii="Times New Roman" w:eastAsiaTheme="minorEastAsia" w:hAnsi="Times New Roman" w:cs="Times New Roman"/>
          <w:color w:val="212529"/>
          <w:sz w:val="21"/>
          <w:szCs w:val="21"/>
        </w:rPr>
        <w:t>商品</w:t>
      </w:r>
      <w:r w:rsidRPr="00623800">
        <w:rPr>
          <w:rFonts w:ascii="Times New Roman" w:eastAsiaTheme="minorEastAsia" w:hAnsi="Times New Roman" w:cs="Times New Roman"/>
          <w:color w:val="212529"/>
          <w:sz w:val="21"/>
          <w:szCs w:val="21"/>
        </w:rPr>
        <w:t>提供の拡大まで、</w:t>
      </w:r>
      <w:r w:rsidRPr="00623800">
        <w:rPr>
          <w:rFonts w:ascii="Times New Roman" w:eastAsiaTheme="minorEastAsia" w:hAnsi="Times New Roman" w:cs="Times New Roman"/>
          <w:color w:val="212529"/>
          <w:sz w:val="21"/>
          <w:szCs w:val="21"/>
        </w:rPr>
        <w:t>TBO.COM</w:t>
      </w:r>
      <w:r w:rsidRPr="00623800">
        <w:rPr>
          <w:rFonts w:ascii="Times New Roman" w:eastAsiaTheme="minorEastAsia" w:hAnsi="Times New Roman" w:cs="Times New Roman"/>
          <w:color w:val="212529"/>
          <w:sz w:val="21"/>
          <w:szCs w:val="21"/>
        </w:rPr>
        <w:t>は、絶えず進化する世界で旅行のバイヤーとサプライヤーの要望とニーズを実現するための取り組みを拡大することを目指している。</w:t>
      </w:r>
      <w:bookmarkStart w:id="0" w:name="_GoBack"/>
      <w:bookmarkEnd w:id="0"/>
    </w:p>
    <w:p w14:paraId="0ED3D8A5"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702AF932" w14:textId="123616F2"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さまざまなホテル、デスティネーション、パッケージが競争力のある価格で利用できるようになっている。予約インセンティブとリワードにより、コストと関連する煩雑さが軽減され、ダイナミックな価格設定、</w:t>
      </w:r>
      <w:r w:rsidRPr="00623800">
        <w:rPr>
          <w:rFonts w:ascii="Times New Roman" w:eastAsiaTheme="minorEastAsia" w:hAnsi="Times New Roman" w:cs="Times New Roman"/>
          <w:color w:val="212529"/>
          <w:sz w:val="21"/>
          <w:szCs w:val="21"/>
        </w:rPr>
        <w:t>56</w:t>
      </w:r>
      <w:r w:rsidR="00A32DCD">
        <w:rPr>
          <w:rFonts w:ascii="Times New Roman" w:eastAsiaTheme="minorEastAsia" w:hAnsi="Times New Roman" w:cs="Times New Roman" w:hint="eastAsia"/>
          <w:color w:val="212529"/>
          <w:sz w:val="21"/>
          <w:szCs w:val="21"/>
        </w:rPr>
        <w:t>種類</w:t>
      </w:r>
      <w:r w:rsidRPr="00623800">
        <w:rPr>
          <w:rFonts w:ascii="Times New Roman" w:eastAsiaTheme="minorEastAsia" w:hAnsi="Times New Roman" w:cs="Times New Roman"/>
          <w:color w:val="212529"/>
          <w:sz w:val="21"/>
          <w:szCs w:val="21"/>
        </w:rPr>
        <w:t>の利用可能通貨およびクロスボーダー決済により、予約体験はさらに簡素化される。</w:t>
      </w:r>
    </w:p>
    <w:p w14:paraId="3BA6E967"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D54E02D"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さらに、サプライヤーは</w:t>
      </w:r>
      <w:r w:rsidRPr="00623800">
        <w:rPr>
          <w:rFonts w:ascii="Times New Roman" w:eastAsiaTheme="minorEastAsia" w:hAnsi="Times New Roman" w:cs="Times New Roman"/>
          <w:color w:val="212529"/>
          <w:sz w:val="21"/>
          <w:szCs w:val="21"/>
        </w:rPr>
        <w:t>110</w:t>
      </w:r>
      <w:r w:rsidRPr="00623800">
        <w:rPr>
          <w:rFonts w:ascii="Times New Roman" w:eastAsiaTheme="minorEastAsia" w:hAnsi="Times New Roman" w:cs="Times New Roman"/>
          <w:color w:val="212529"/>
          <w:sz w:val="21"/>
          <w:szCs w:val="21"/>
        </w:rPr>
        <w:t>カ国以上の</w:t>
      </w:r>
      <w:r w:rsidRPr="00623800">
        <w:rPr>
          <w:rFonts w:ascii="Times New Roman" w:eastAsiaTheme="minorEastAsia" w:hAnsi="Times New Roman" w:cs="Times New Roman"/>
          <w:color w:val="212529"/>
          <w:sz w:val="21"/>
          <w:szCs w:val="21"/>
        </w:rPr>
        <w:t>10</w:t>
      </w:r>
      <w:r w:rsidRPr="00623800">
        <w:rPr>
          <w:rFonts w:ascii="Times New Roman" w:eastAsiaTheme="minorEastAsia" w:hAnsi="Times New Roman" w:cs="Times New Roman"/>
          <w:color w:val="212529"/>
          <w:sz w:val="21"/>
          <w:szCs w:val="21"/>
        </w:rPr>
        <w:t>万人を超すバイヤーに瞬時にアクセスできる。リワードプログラムである</w:t>
      </w:r>
      <w:r w:rsidRPr="00623800">
        <w:rPr>
          <w:rFonts w:ascii="Times New Roman" w:eastAsiaTheme="minorEastAsia" w:hAnsi="Times New Roman" w:cs="Times New Roman"/>
          <w:color w:val="212529"/>
          <w:sz w:val="21"/>
          <w:szCs w:val="21"/>
        </w:rPr>
        <w:t>TBO+</w:t>
      </w:r>
      <w:r w:rsidRPr="00623800">
        <w:rPr>
          <w:rFonts w:ascii="Times New Roman" w:eastAsiaTheme="minorEastAsia" w:hAnsi="Times New Roman" w:cs="Times New Roman"/>
          <w:color w:val="212529"/>
          <w:sz w:val="21"/>
          <w:szCs w:val="21"/>
        </w:rPr>
        <w:t>と知識共有プラットフォームである</w:t>
      </w:r>
      <w:r w:rsidRPr="00623800">
        <w:rPr>
          <w:rFonts w:ascii="Times New Roman" w:eastAsiaTheme="minorEastAsia" w:hAnsi="Times New Roman" w:cs="Times New Roman"/>
          <w:color w:val="212529"/>
          <w:sz w:val="21"/>
          <w:szCs w:val="21"/>
        </w:rPr>
        <w:t>TBO Academy</w:t>
      </w:r>
      <w:r w:rsidRPr="00623800">
        <w:rPr>
          <w:rFonts w:ascii="Times New Roman" w:eastAsiaTheme="minorEastAsia" w:hAnsi="Times New Roman" w:cs="Times New Roman"/>
          <w:color w:val="212529"/>
          <w:sz w:val="21"/>
          <w:szCs w:val="21"/>
        </w:rPr>
        <w:t>にアクセスすることで、供給パートナーはマーケティング目標をシームレスに達成し、ブランドとデスティネーションを宣伝することができる。</w:t>
      </w:r>
    </w:p>
    <w:p w14:paraId="0C28C3F7"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2F29541" w14:textId="780EE0AC"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この機会に、</w:t>
      </w:r>
      <w:r w:rsidRPr="00623800">
        <w:rPr>
          <w:rFonts w:ascii="Times New Roman" w:eastAsiaTheme="minorEastAsia" w:hAnsi="Times New Roman" w:cs="Times New Roman"/>
          <w:color w:val="212529"/>
          <w:sz w:val="21"/>
          <w:szCs w:val="21"/>
        </w:rPr>
        <w:t>TBO.COM</w:t>
      </w:r>
      <w:r w:rsidRPr="00623800">
        <w:rPr>
          <w:rFonts w:ascii="Times New Roman" w:eastAsiaTheme="minorEastAsia" w:hAnsi="Times New Roman" w:cs="Times New Roman"/>
          <w:color w:val="212529"/>
          <w:sz w:val="21"/>
          <w:szCs w:val="21"/>
        </w:rPr>
        <w:t>の</w:t>
      </w:r>
      <w:r w:rsidRPr="00623800">
        <w:rPr>
          <w:rFonts w:ascii="Times New Roman" w:eastAsiaTheme="minorEastAsia" w:hAnsi="Times New Roman" w:cs="Times New Roman"/>
          <w:color w:val="212529"/>
          <w:sz w:val="21"/>
          <w:szCs w:val="21"/>
        </w:rPr>
        <w:t>Gaurav Bhatnagar</w:t>
      </w:r>
      <w:r w:rsidRPr="00623800">
        <w:rPr>
          <w:rFonts w:ascii="Times New Roman" w:eastAsiaTheme="minorEastAsia" w:hAnsi="Times New Roman" w:cs="Times New Roman"/>
          <w:color w:val="212529"/>
          <w:sz w:val="21"/>
          <w:szCs w:val="21"/>
        </w:rPr>
        <w:t>ジョイント</w:t>
      </w:r>
      <w:r w:rsidR="00740FC6" w:rsidRPr="00623800">
        <w:rPr>
          <w:rFonts w:ascii="Times New Roman" w:eastAsiaTheme="minorEastAsia" w:hAnsi="Times New Roman" w:cs="Times New Roman"/>
          <w:color w:val="212529"/>
          <w:sz w:val="21"/>
          <w:szCs w:val="21"/>
        </w:rPr>
        <w:t>・</w:t>
      </w:r>
      <w:r w:rsidRPr="00623800">
        <w:rPr>
          <w:rFonts w:ascii="Times New Roman" w:eastAsiaTheme="minorEastAsia" w:hAnsi="Times New Roman" w:cs="Times New Roman"/>
          <w:color w:val="212529"/>
          <w:sz w:val="21"/>
          <w:szCs w:val="21"/>
        </w:rPr>
        <w:t>マネジングディレクターは「当社のブランドの進化の一環として、新しいアイデンティティ</w:t>
      </w:r>
      <w:r w:rsidR="00740FC6" w:rsidRPr="00623800">
        <w:rPr>
          <w:rFonts w:ascii="Times New Roman" w:eastAsiaTheme="minorEastAsia" w:hAnsi="Times New Roman" w:cs="Times New Roman"/>
          <w:color w:val="212529"/>
          <w:sz w:val="21"/>
          <w:szCs w:val="21"/>
        </w:rPr>
        <w:t>ー</w:t>
      </w:r>
      <w:r w:rsidRPr="00623800">
        <w:rPr>
          <w:rFonts w:ascii="Times New Roman" w:eastAsiaTheme="minorEastAsia" w:hAnsi="Times New Roman" w:cs="Times New Roman"/>
          <w:color w:val="212529"/>
          <w:sz w:val="21"/>
          <w:szCs w:val="21"/>
        </w:rPr>
        <w:t>を発表できることは喜ばしい。新たな</w:t>
      </w:r>
      <w:r w:rsidRPr="00623800">
        <w:rPr>
          <w:rFonts w:ascii="Times New Roman" w:eastAsiaTheme="minorEastAsia" w:hAnsi="Times New Roman" w:cs="Times New Roman"/>
          <w:color w:val="212529"/>
          <w:sz w:val="21"/>
          <w:szCs w:val="21"/>
        </w:rPr>
        <w:t>Travel Simplified</w:t>
      </w:r>
      <w:r w:rsidRPr="00623800">
        <w:rPr>
          <w:rFonts w:ascii="Times New Roman" w:eastAsiaTheme="minorEastAsia" w:hAnsi="Times New Roman" w:cs="Times New Roman"/>
          <w:color w:val="212529"/>
          <w:sz w:val="21"/>
          <w:szCs w:val="21"/>
        </w:rPr>
        <w:t>の提案が、世界をリードする旅行</w:t>
      </w:r>
      <w:r w:rsidR="00623800" w:rsidRPr="00623800">
        <w:rPr>
          <w:rFonts w:ascii="Times New Roman" w:eastAsiaTheme="minorEastAsia" w:hAnsi="Times New Roman" w:cs="Times New Roman"/>
          <w:color w:val="212529"/>
          <w:sz w:val="21"/>
          <w:szCs w:val="21"/>
        </w:rPr>
        <w:t>販売</w:t>
      </w:r>
      <w:r w:rsidRPr="00623800">
        <w:rPr>
          <w:rFonts w:ascii="Times New Roman" w:eastAsiaTheme="minorEastAsia" w:hAnsi="Times New Roman" w:cs="Times New Roman"/>
          <w:color w:val="212529"/>
          <w:sz w:val="21"/>
          <w:szCs w:val="21"/>
        </w:rPr>
        <w:t>プラットフォームとし</w:t>
      </w:r>
      <w:r w:rsidRPr="00623800">
        <w:rPr>
          <w:rFonts w:ascii="Times New Roman" w:eastAsiaTheme="minorEastAsia" w:hAnsi="Times New Roman" w:cs="Times New Roman"/>
          <w:color w:val="212529"/>
          <w:sz w:val="21"/>
          <w:szCs w:val="21"/>
        </w:rPr>
        <w:lastRenderedPageBreak/>
        <w:t>ての当社の地位を高め、パートナーのビジネスの成長をさらに促進することを願っている」と語った。</w:t>
      </w:r>
    </w:p>
    <w:p w14:paraId="7F548CC4"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9A93735"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Bhatnagar</w:t>
      </w:r>
      <w:r w:rsidRPr="00623800">
        <w:rPr>
          <w:rFonts w:ascii="Times New Roman" w:eastAsiaTheme="minorEastAsia" w:hAnsi="Times New Roman" w:cs="Times New Roman"/>
          <w:color w:val="212529"/>
          <w:sz w:val="21"/>
          <w:szCs w:val="21"/>
        </w:rPr>
        <w:t>氏は「世界の旅行者は現在、時間を最大限に利用し、旅行体験全体を最大限に充実させようとしている。使いやすさ、利便性、スピードというメリットを組み合わせることで、バイヤーとサプライヤーを結び付け、旅行の複雑なエコシステムを簡素化し、体験を向上させることに注力している」と付言した。</w:t>
      </w:r>
    </w:p>
    <w:p w14:paraId="1BB7DDC6"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77C3AF85" w14:textId="5B5C3C95"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可能な限り最も簡素な予約</w:t>
      </w:r>
      <w:r w:rsidR="00F23F18" w:rsidRPr="00623800">
        <w:rPr>
          <w:rFonts w:ascii="Times New Roman" w:eastAsiaTheme="minorEastAsia" w:hAnsi="Times New Roman" w:cs="Times New Roman"/>
          <w:color w:val="212529"/>
          <w:sz w:val="21"/>
          <w:szCs w:val="21"/>
        </w:rPr>
        <w:t>プロセス</w:t>
      </w:r>
      <w:r w:rsidRPr="00623800">
        <w:rPr>
          <w:rFonts w:ascii="Times New Roman" w:eastAsiaTheme="minorEastAsia" w:hAnsi="Times New Roman" w:cs="Times New Roman"/>
          <w:color w:val="212529"/>
          <w:sz w:val="21"/>
          <w:szCs w:val="21"/>
        </w:rPr>
        <w:t>の</w:t>
      </w:r>
      <w:r w:rsidRPr="00623800">
        <w:rPr>
          <w:rFonts w:ascii="Times New Roman" w:eastAsiaTheme="minorEastAsia" w:hAnsi="Times New Roman" w:cs="Times New Roman"/>
          <w:color w:val="212529"/>
          <w:sz w:val="21"/>
          <w:szCs w:val="21"/>
        </w:rPr>
        <w:t>1</w:t>
      </w:r>
      <w:r w:rsidRPr="00623800">
        <w:rPr>
          <w:rFonts w:ascii="Times New Roman" w:eastAsiaTheme="minorEastAsia" w:hAnsi="Times New Roman" w:cs="Times New Roman"/>
          <w:color w:val="212529"/>
          <w:sz w:val="21"/>
          <w:szCs w:val="21"/>
        </w:rPr>
        <w:t>つを作り出</w:t>
      </w:r>
      <w:r w:rsidR="00F23F18" w:rsidRPr="00623800">
        <w:rPr>
          <w:rFonts w:ascii="Times New Roman" w:eastAsiaTheme="minorEastAsia" w:hAnsi="Times New Roman" w:cs="Times New Roman"/>
          <w:color w:val="212529"/>
          <w:sz w:val="21"/>
          <w:szCs w:val="21"/>
        </w:rPr>
        <w:t>していく</w:t>
      </w:r>
      <w:r w:rsidRPr="00623800">
        <w:rPr>
          <w:rFonts w:ascii="Times New Roman" w:eastAsiaTheme="minorEastAsia" w:hAnsi="Times New Roman" w:cs="Times New Roman"/>
          <w:color w:val="212529"/>
          <w:sz w:val="21"/>
          <w:szCs w:val="21"/>
        </w:rPr>
        <w:t>ことにより、</w:t>
      </w:r>
      <w:r w:rsidRPr="00623800">
        <w:rPr>
          <w:rFonts w:ascii="Times New Roman" w:eastAsiaTheme="minorEastAsia" w:hAnsi="Times New Roman" w:cs="Times New Roman"/>
          <w:color w:val="212529"/>
          <w:sz w:val="21"/>
          <w:szCs w:val="21"/>
        </w:rPr>
        <w:t>TBO.COM</w:t>
      </w:r>
      <w:r w:rsidRPr="00623800">
        <w:rPr>
          <w:rFonts w:ascii="Times New Roman" w:eastAsiaTheme="minorEastAsia" w:hAnsi="Times New Roman" w:cs="Times New Roman"/>
          <w:color w:val="212529"/>
          <w:sz w:val="21"/>
          <w:szCs w:val="21"/>
        </w:rPr>
        <w:t>はすべての人の旅行を簡素化し、心に残る楽しい体験を世界中で提供する旅行パートナーになることを目指している。</w:t>
      </w:r>
    </w:p>
    <w:p w14:paraId="2931832B"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B81DA37" w14:textId="71170FFA"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 xml:space="preserve">Logo - </w:t>
      </w:r>
      <w:hyperlink r:id="rId8" w:history="1">
        <w:r w:rsidR="00F23F18" w:rsidRPr="00623800">
          <w:rPr>
            <w:rStyle w:val="a3"/>
            <w:rFonts w:ascii="Times New Roman" w:eastAsiaTheme="minorEastAsia" w:hAnsi="Times New Roman" w:cs="Times New Roman"/>
            <w:sz w:val="21"/>
            <w:szCs w:val="21"/>
          </w:rPr>
          <w:t>https://mma.prnewswire.com/media/1772428/TBO_Logo.jpg</w:t>
        </w:r>
      </w:hyperlink>
      <w:r w:rsidR="00F23F18" w:rsidRPr="00623800">
        <w:rPr>
          <w:rFonts w:ascii="Times New Roman" w:eastAsiaTheme="minorEastAsia" w:hAnsi="Times New Roman" w:cs="Times New Roman"/>
          <w:color w:val="212529"/>
          <w:sz w:val="21"/>
          <w:szCs w:val="21"/>
        </w:rPr>
        <w:t xml:space="preserve"> </w:t>
      </w:r>
    </w:p>
    <w:p w14:paraId="6F9D68C3" w14:textId="77777777"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107DEC9" w14:textId="04C8F98E" w:rsidR="002E299D" w:rsidRPr="00623800" w:rsidRDefault="002E299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23800">
        <w:rPr>
          <w:rFonts w:ascii="Times New Roman" w:eastAsiaTheme="minorEastAsia" w:hAnsi="Times New Roman" w:cs="Times New Roman"/>
          <w:color w:val="212529"/>
          <w:sz w:val="21"/>
          <w:szCs w:val="21"/>
        </w:rPr>
        <w:t>ソース：</w:t>
      </w:r>
      <w:r w:rsidRPr="00623800">
        <w:rPr>
          <w:rFonts w:ascii="Times New Roman" w:eastAsiaTheme="minorEastAsia" w:hAnsi="Times New Roman" w:cs="Times New Roman"/>
          <w:color w:val="212529"/>
          <w:sz w:val="21"/>
          <w:szCs w:val="21"/>
        </w:rPr>
        <w:t>TBO.COM</w:t>
      </w:r>
    </w:p>
    <w:p w14:paraId="45DD8BB0" w14:textId="5F44B8B3" w:rsidR="0094415D" w:rsidRPr="00623800" w:rsidRDefault="0094415D" w:rsidP="005A210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sectPr w:rsidR="0094415D" w:rsidRPr="006238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A17" w14:textId="77777777" w:rsidR="00301212" w:rsidRDefault="00301212" w:rsidP="00301212">
      <w:r>
        <w:separator/>
      </w:r>
    </w:p>
  </w:endnote>
  <w:endnote w:type="continuationSeparator" w:id="0">
    <w:p w14:paraId="0D7314A0" w14:textId="77777777" w:rsidR="00301212" w:rsidRDefault="00301212"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73C5" w14:textId="77777777" w:rsidR="00301212" w:rsidRDefault="00301212" w:rsidP="00301212">
      <w:r>
        <w:separator/>
      </w:r>
    </w:p>
  </w:footnote>
  <w:footnote w:type="continuationSeparator" w:id="0">
    <w:p w14:paraId="4DB98897" w14:textId="77777777" w:rsidR="00301212" w:rsidRDefault="00301212"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21EC5"/>
    <w:rsid w:val="0003037F"/>
    <w:rsid w:val="00080497"/>
    <w:rsid w:val="00095FCD"/>
    <w:rsid w:val="00096D71"/>
    <w:rsid w:val="000A1EA8"/>
    <w:rsid w:val="000B1647"/>
    <w:rsid w:val="000B28E5"/>
    <w:rsid w:val="000B5001"/>
    <w:rsid w:val="000B529B"/>
    <w:rsid w:val="000F5EDE"/>
    <w:rsid w:val="00102B5C"/>
    <w:rsid w:val="001065B9"/>
    <w:rsid w:val="00110837"/>
    <w:rsid w:val="001170BE"/>
    <w:rsid w:val="0011713D"/>
    <w:rsid w:val="00126565"/>
    <w:rsid w:val="00127EF9"/>
    <w:rsid w:val="00132373"/>
    <w:rsid w:val="00164AC8"/>
    <w:rsid w:val="00170D70"/>
    <w:rsid w:val="001805E8"/>
    <w:rsid w:val="00182D5C"/>
    <w:rsid w:val="00183D64"/>
    <w:rsid w:val="00194911"/>
    <w:rsid w:val="001A07FC"/>
    <w:rsid w:val="001A5C49"/>
    <w:rsid w:val="001B0D39"/>
    <w:rsid w:val="001B5ED8"/>
    <w:rsid w:val="001D1D9E"/>
    <w:rsid w:val="001D2084"/>
    <w:rsid w:val="002009F3"/>
    <w:rsid w:val="002016F5"/>
    <w:rsid w:val="00204AFB"/>
    <w:rsid w:val="002130EF"/>
    <w:rsid w:val="00213127"/>
    <w:rsid w:val="00226F7D"/>
    <w:rsid w:val="002511DA"/>
    <w:rsid w:val="0025664A"/>
    <w:rsid w:val="00260865"/>
    <w:rsid w:val="002726B6"/>
    <w:rsid w:val="00286FA1"/>
    <w:rsid w:val="002A2BFB"/>
    <w:rsid w:val="002A2FA5"/>
    <w:rsid w:val="002A4E5B"/>
    <w:rsid w:val="002B17D3"/>
    <w:rsid w:val="002B5842"/>
    <w:rsid w:val="002E0CAF"/>
    <w:rsid w:val="002E299D"/>
    <w:rsid w:val="002F288B"/>
    <w:rsid w:val="002F7E9F"/>
    <w:rsid w:val="00301212"/>
    <w:rsid w:val="003162DF"/>
    <w:rsid w:val="00324EED"/>
    <w:rsid w:val="003351A3"/>
    <w:rsid w:val="00342264"/>
    <w:rsid w:val="003452E5"/>
    <w:rsid w:val="00347011"/>
    <w:rsid w:val="003609D9"/>
    <w:rsid w:val="003624C7"/>
    <w:rsid w:val="00371C83"/>
    <w:rsid w:val="003758E5"/>
    <w:rsid w:val="003815EF"/>
    <w:rsid w:val="00391151"/>
    <w:rsid w:val="003A2C14"/>
    <w:rsid w:val="003B6447"/>
    <w:rsid w:val="003C04D0"/>
    <w:rsid w:val="003C68AF"/>
    <w:rsid w:val="003E2907"/>
    <w:rsid w:val="00425FDF"/>
    <w:rsid w:val="00434AF5"/>
    <w:rsid w:val="00445E9C"/>
    <w:rsid w:val="0044693C"/>
    <w:rsid w:val="004522B9"/>
    <w:rsid w:val="00453716"/>
    <w:rsid w:val="00482F3B"/>
    <w:rsid w:val="00483318"/>
    <w:rsid w:val="004A224C"/>
    <w:rsid w:val="004A5F5B"/>
    <w:rsid w:val="004A6B2D"/>
    <w:rsid w:val="004A6D08"/>
    <w:rsid w:val="004C1F55"/>
    <w:rsid w:val="004C5DB9"/>
    <w:rsid w:val="004D58A2"/>
    <w:rsid w:val="004F31CF"/>
    <w:rsid w:val="00502201"/>
    <w:rsid w:val="005025B2"/>
    <w:rsid w:val="00504793"/>
    <w:rsid w:val="00514AB6"/>
    <w:rsid w:val="005551AE"/>
    <w:rsid w:val="00561AC8"/>
    <w:rsid w:val="00564837"/>
    <w:rsid w:val="0056771E"/>
    <w:rsid w:val="00572460"/>
    <w:rsid w:val="00592BA8"/>
    <w:rsid w:val="005A118A"/>
    <w:rsid w:val="005A210F"/>
    <w:rsid w:val="005A66B6"/>
    <w:rsid w:val="005D19B4"/>
    <w:rsid w:val="005D61AC"/>
    <w:rsid w:val="005D6A47"/>
    <w:rsid w:val="005E023D"/>
    <w:rsid w:val="005E51EA"/>
    <w:rsid w:val="005F4DD6"/>
    <w:rsid w:val="0060008B"/>
    <w:rsid w:val="00620ADB"/>
    <w:rsid w:val="00621CAF"/>
    <w:rsid w:val="00623800"/>
    <w:rsid w:val="00626807"/>
    <w:rsid w:val="006274D2"/>
    <w:rsid w:val="006639EC"/>
    <w:rsid w:val="006655EB"/>
    <w:rsid w:val="00666BA3"/>
    <w:rsid w:val="006858CB"/>
    <w:rsid w:val="006B29B2"/>
    <w:rsid w:val="006B37ED"/>
    <w:rsid w:val="006B45CF"/>
    <w:rsid w:val="006B681C"/>
    <w:rsid w:val="006B74A2"/>
    <w:rsid w:val="006C216F"/>
    <w:rsid w:val="006D0193"/>
    <w:rsid w:val="006F2323"/>
    <w:rsid w:val="006F5DFF"/>
    <w:rsid w:val="006F6E4A"/>
    <w:rsid w:val="007007D4"/>
    <w:rsid w:val="00712334"/>
    <w:rsid w:val="007137DD"/>
    <w:rsid w:val="00717B57"/>
    <w:rsid w:val="00720905"/>
    <w:rsid w:val="00722AAE"/>
    <w:rsid w:val="00726575"/>
    <w:rsid w:val="00740FC6"/>
    <w:rsid w:val="00763B98"/>
    <w:rsid w:val="007753E1"/>
    <w:rsid w:val="00777232"/>
    <w:rsid w:val="00777F8D"/>
    <w:rsid w:val="00793418"/>
    <w:rsid w:val="007A58B9"/>
    <w:rsid w:val="007C35A8"/>
    <w:rsid w:val="007D23C3"/>
    <w:rsid w:val="007F68E7"/>
    <w:rsid w:val="00811493"/>
    <w:rsid w:val="00815559"/>
    <w:rsid w:val="00827400"/>
    <w:rsid w:val="00831B3F"/>
    <w:rsid w:val="00831C18"/>
    <w:rsid w:val="008552C7"/>
    <w:rsid w:val="008742D8"/>
    <w:rsid w:val="00875478"/>
    <w:rsid w:val="008D2B5E"/>
    <w:rsid w:val="008E5B11"/>
    <w:rsid w:val="008F0EB7"/>
    <w:rsid w:val="008F40EB"/>
    <w:rsid w:val="008F6944"/>
    <w:rsid w:val="00913C55"/>
    <w:rsid w:val="0091652C"/>
    <w:rsid w:val="00927CE0"/>
    <w:rsid w:val="009352D5"/>
    <w:rsid w:val="0094415D"/>
    <w:rsid w:val="00947705"/>
    <w:rsid w:val="009507E7"/>
    <w:rsid w:val="00964399"/>
    <w:rsid w:val="00994C6F"/>
    <w:rsid w:val="009B0DCF"/>
    <w:rsid w:val="009B2D64"/>
    <w:rsid w:val="009C209A"/>
    <w:rsid w:val="009C232F"/>
    <w:rsid w:val="009D5F1B"/>
    <w:rsid w:val="009D78BD"/>
    <w:rsid w:val="009D7EBC"/>
    <w:rsid w:val="00A05F73"/>
    <w:rsid w:val="00A123AC"/>
    <w:rsid w:val="00A27626"/>
    <w:rsid w:val="00A3022F"/>
    <w:rsid w:val="00A32DCD"/>
    <w:rsid w:val="00A37FA2"/>
    <w:rsid w:val="00A443CD"/>
    <w:rsid w:val="00A619AF"/>
    <w:rsid w:val="00A65113"/>
    <w:rsid w:val="00A708E3"/>
    <w:rsid w:val="00A86FCA"/>
    <w:rsid w:val="00A90123"/>
    <w:rsid w:val="00A9263D"/>
    <w:rsid w:val="00AA053B"/>
    <w:rsid w:val="00AA09A0"/>
    <w:rsid w:val="00AA5D54"/>
    <w:rsid w:val="00AB19E3"/>
    <w:rsid w:val="00AB5ADC"/>
    <w:rsid w:val="00AB7EB7"/>
    <w:rsid w:val="00AD1143"/>
    <w:rsid w:val="00AD26DC"/>
    <w:rsid w:val="00AD2EE8"/>
    <w:rsid w:val="00AD3D8F"/>
    <w:rsid w:val="00AF11B6"/>
    <w:rsid w:val="00B01669"/>
    <w:rsid w:val="00B03AD1"/>
    <w:rsid w:val="00B23591"/>
    <w:rsid w:val="00B45E75"/>
    <w:rsid w:val="00B5166D"/>
    <w:rsid w:val="00B53253"/>
    <w:rsid w:val="00B66F3F"/>
    <w:rsid w:val="00B7225C"/>
    <w:rsid w:val="00B773BD"/>
    <w:rsid w:val="00B820B7"/>
    <w:rsid w:val="00B82D8B"/>
    <w:rsid w:val="00B878E7"/>
    <w:rsid w:val="00BA02EB"/>
    <w:rsid w:val="00BB15CB"/>
    <w:rsid w:val="00BB4EE0"/>
    <w:rsid w:val="00BC48AD"/>
    <w:rsid w:val="00BD241D"/>
    <w:rsid w:val="00BD5BA4"/>
    <w:rsid w:val="00BD6966"/>
    <w:rsid w:val="00C001B7"/>
    <w:rsid w:val="00C03632"/>
    <w:rsid w:val="00C04BCF"/>
    <w:rsid w:val="00C058CC"/>
    <w:rsid w:val="00C20EBF"/>
    <w:rsid w:val="00C24401"/>
    <w:rsid w:val="00C3717A"/>
    <w:rsid w:val="00C41600"/>
    <w:rsid w:val="00C60D8B"/>
    <w:rsid w:val="00C64B91"/>
    <w:rsid w:val="00C86196"/>
    <w:rsid w:val="00CB2246"/>
    <w:rsid w:val="00CC24A7"/>
    <w:rsid w:val="00CE6D2A"/>
    <w:rsid w:val="00D0125A"/>
    <w:rsid w:val="00D01F09"/>
    <w:rsid w:val="00D16247"/>
    <w:rsid w:val="00D30640"/>
    <w:rsid w:val="00D316D9"/>
    <w:rsid w:val="00D31F4F"/>
    <w:rsid w:val="00D50E41"/>
    <w:rsid w:val="00D517A5"/>
    <w:rsid w:val="00D51FB3"/>
    <w:rsid w:val="00D64C03"/>
    <w:rsid w:val="00D65AF7"/>
    <w:rsid w:val="00D71630"/>
    <w:rsid w:val="00DA1413"/>
    <w:rsid w:val="00DA48C5"/>
    <w:rsid w:val="00DA4EEF"/>
    <w:rsid w:val="00DB4710"/>
    <w:rsid w:val="00DC5226"/>
    <w:rsid w:val="00DD5A72"/>
    <w:rsid w:val="00DE3B14"/>
    <w:rsid w:val="00DE6BC7"/>
    <w:rsid w:val="00DF0112"/>
    <w:rsid w:val="00DF0CBA"/>
    <w:rsid w:val="00DF49E5"/>
    <w:rsid w:val="00E0144F"/>
    <w:rsid w:val="00E02C3B"/>
    <w:rsid w:val="00E33FC1"/>
    <w:rsid w:val="00E5003E"/>
    <w:rsid w:val="00E644C7"/>
    <w:rsid w:val="00E8482C"/>
    <w:rsid w:val="00E90D14"/>
    <w:rsid w:val="00EA117B"/>
    <w:rsid w:val="00EA72E7"/>
    <w:rsid w:val="00EB3201"/>
    <w:rsid w:val="00EB5029"/>
    <w:rsid w:val="00ED6F06"/>
    <w:rsid w:val="00EE7CA8"/>
    <w:rsid w:val="00EF0D71"/>
    <w:rsid w:val="00EF37B6"/>
    <w:rsid w:val="00F01E86"/>
    <w:rsid w:val="00F03BBE"/>
    <w:rsid w:val="00F05848"/>
    <w:rsid w:val="00F23F18"/>
    <w:rsid w:val="00F30EFB"/>
    <w:rsid w:val="00F336E6"/>
    <w:rsid w:val="00F35F56"/>
    <w:rsid w:val="00F372C9"/>
    <w:rsid w:val="00F43940"/>
    <w:rsid w:val="00F44EAC"/>
    <w:rsid w:val="00F60914"/>
    <w:rsid w:val="00F60A06"/>
    <w:rsid w:val="00F653E9"/>
    <w:rsid w:val="00F671DE"/>
    <w:rsid w:val="00F7786B"/>
    <w:rsid w:val="00F82EC0"/>
    <w:rsid w:val="00F903B4"/>
    <w:rsid w:val="00FB1675"/>
    <w:rsid w:val="00FC5320"/>
    <w:rsid w:val="00FD6692"/>
    <w:rsid w:val="00FE6FE9"/>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772428/TBO_Logo.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DEFE-534C-40D7-9A8E-2A56A956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東郷悦子</cp:lastModifiedBy>
  <cp:revision>3</cp:revision>
  <cp:lastPrinted>2022-03-24T03:20:00Z</cp:lastPrinted>
  <dcterms:created xsi:type="dcterms:W3CDTF">2022-03-24T03:52:00Z</dcterms:created>
  <dcterms:modified xsi:type="dcterms:W3CDTF">2022-03-24T03:57:00Z</dcterms:modified>
</cp:coreProperties>
</file>