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6ED7" w14:textId="52FD8149" w:rsidR="005732B1" w:rsidRPr="00B6523E" w:rsidRDefault="005732B1" w:rsidP="00B6523E">
      <w:pPr>
        <w:widowControl/>
        <w:shd w:val="clear" w:color="auto" w:fill="FFFFFF"/>
        <w:rPr>
          <w:rFonts w:ascii="游ゴシック" w:eastAsia="游ゴシック" w:hAnsi="游ゴシック" w:cs="Arial"/>
          <w:bCs/>
          <w:color w:val="333333"/>
          <w:kern w:val="0"/>
          <w:szCs w:val="24"/>
          <w:lang w:eastAsia="ja-JP"/>
        </w:rPr>
      </w:pPr>
      <w:proofErr w:type="spellStart"/>
      <w:r>
        <w:rPr>
          <w:rFonts w:ascii="游ゴシック" w:eastAsia="游ゴシック" w:hAnsi="游ゴシック" w:cs="Arial" w:hint="eastAsia"/>
          <w:bCs/>
          <w:color w:val="333333"/>
          <w:kern w:val="0"/>
          <w:szCs w:val="24"/>
          <w:lang w:eastAsia="ja-JP"/>
        </w:rPr>
        <w:t>A</w:t>
      </w:r>
      <w:r>
        <w:rPr>
          <w:rFonts w:ascii="游ゴシック" w:eastAsia="游ゴシック" w:hAnsi="游ゴシック" w:cs="Arial"/>
          <w:bCs/>
          <w:color w:val="333333"/>
          <w:kern w:val="0"/>
          <w:szCs w:val="24"/>
          <w:lang w:eastAsia="ja-JP"/>
        </w:rPr>
        <w:t>siaNet</w:t>
      </w:r>
      <w:proofErr w:type="spellEnd"/>
      <w:r>
        <w:rPr>
          <w:rFonts w:ascii="游ゴシック" w:eastAsia="游ゴシック" w:hAnsi="游ゴシック" w:cs="Arial"/>
          <w:bCs/>
          <w:color w:val="333333"/>
          <w:kern w:val="0"/>
          <w:szCs w:val="24"/>
          <w:lang w:eastAsia="ja-JP"/>
        </w:rPr>
        <w:t xml:space="preserve"> 97361</w:t>
      </w:r>
    </w:p>
    <w:p w14:paraId="7E0D7D59" w14:textId="77777777" w:rsidR="005732B1" w:rsidRPr="00B6523E" w:rsidRDefault="005732B1" w:rsidP="00B6523E">
      <w:pPr>
        <w:widowControl/>
        <w:shd w:val="clear" w:color="auto" w:fill="FFFFFF"/>
        <w:rPr>
          <w:rFonts w:ascii="游ゴシック" w:eastAsia="游ゴシック" w:hAnsi="游ゴシック" w:cs="Arial"/>
          <w:bCs/>
          <w:color w:val="333333"/>
          <w:kern w:val="0"/>
          <w:szCs w:val="24"/>
          <w:lang w:eastAsia="ja-JP"/>
        </w:rPr>
      </w:pPr>
    </w:p>
    <w:p w14:paraId="1364842E" w14:textId="3F2809D1" w:rsidR="006F4B0B" w:rsidRPr="00AE38DE" w:rsidRDefault="006F4B0B" w:rsidP="00561692">
      <w:pPr>
        <w:widowControl/>
        <w:shd w:val="clear" w:color="auto" w:fill="FFFFFF"/>
        <w:jc w:val="center"/>
        <w:rPr>
          <w:rFonts w:ascii="游ゴシック" w:eastAsia="游ゴシック" w:hAnsi="游ゴシック" w:cs="Arial"/>
          <w:b/>
          <w:bCs/>
          <w:color w:val="333333"/>
          <w:kern w:val="0"/>
          <w:sz w:val="28"/>
          <w:szCs w:val="28"/>
          <w:lang w:eastAsia="ja-JP"/>
        </w:rPr>
      </w:pPr>
      <w:r w:rsidRPr="00AE38DE">
        <w:rPr>
          <w:rFonts w:ascii="游ゴシック" w:eastAsia="游ゴシック" w:hAnsi="游ゴシック" w:cs="Arial" w:hint="eastAsia"/>
          <w:b/>
          <w:bCs/>
          <w:color w:val="333333"/>
          <w:kern w:val="0"/>
          <w:sz w:val="28"/>
          <w:szCs w:val="28"/>
          <w:lang w:eastAsia="ja-JP"/>
        </w:rPr>
        <w:t xml:space="preserve">医学界に革新　</w:t>
      </w:r>
      <w:r w:rsidRPr="00AE38DE">
        <w:rPr>
          <w:rFonts w:ascii="游ゴシック" w:eastAsia="游ゴシック" w:hAnsi="游ゴシック" w:cs="Arial"/>
          <w:b/>
          <w:bCs/>
          <w:color w:val="333333"/>
          <w:kern w:val="0"/>
          <w:sz w:val="28"/>
          <w:szCs w:val="28"/>
          <w:lang w:eastAsia="ja-JP"/>
        </w:rPr>
        <w:t>脳神経外科用ナビゲーションロボット</w:t>
      </w:r>
    </w:p>
    <w:p w14:paraId="491B7154" w14:textId="6AFB18D3" w:rsidR="006F4B0B" w:rsidRPr="00AE38DE" w:rsidRDefault="006F4B0B" w:rsidP="00561692">
      <w:pPr>
        <w:widowControl/>
        <w:shd w:val="clear" w:color="auto" w:fill="FFFFFF"/>
        <w:jc w:val="center"/>
        <w:rPr>
          <w:rFonts w:ascii="游ゴシック" w:eastAsia="游ゴシック" w:hAnsi="游ゴシック" w:cs="Arial"/>
          <w:b/>
          <w:bCs/>
          <w:color w:val="333333"/>
          <w:kern w:val="0"/>
          <w:sz w:val="28"/>
          <w:szCs w:val="28"/>
          <w:lang w:eastAsia="ja-JP"/>
        </w:rPr>
      </w:pPr>
      <w:r w:rsidRPr="00AE38DE">
        <w:rPr>
          <w:rFonts w:ascii="游ゴシック" w:eastAsia="游ゴシック" w:hAnsi="游ゴシック" w:cs="Arial" w:hint="eastAsia"/>
          <w:b/>
          <w:bCs/>
          <w:color w:val="333333"/>
          <w:kern w:val="0"/>
          <w:sz w:val="28"/>
          <w:szCs w:val="28"/>
          <w:lang w:eastAsia="ja-JP"/>
        </w:rPr>
        <w:t>「</w:t>
      </w:r>
      <w:proofErr w:type="spellStart"/>
      <w:r w:rsidR="00C64018" w:rsidRPr="00AE38DE">
        <w:rPr>
          <w:rFonts w:ascii="游ゴシック" w:eastAsia="游ゴシック" w:hAnsi="游ゴシック" w:cs="Arial"/>
          <w:b/>
          <w:bCs/>
          <w:color w:val="333333"/>
          <w:kern w:val="0"/>
          <w:sz w:val="28"/>
          <w:szCs w:val="28"/>
          <w:lang w:eastAsia="ja-JP"/>
        </w:rPr>
        <w:t>NaoTrac</w:t>
      </w:r>
      <w:proofErr w:type="spellEnd"/>
      <w:r w:rsidRPr="00AE38DE">
        <w:rPr>
          <w:rFonts w:ascii="游ゴシック" w:eastAsia="游ゴシック" w:hAnsi="游ゴシック" w:cs="Arial" w:hint="eastAsia"/>
          <w:b/>
          <w:bCs/>
          <w:color w:val="333333"/>
          <w:kern w:val="0"/>
          <w:sz w:val="28"/>
          <w:szCs w:val="28"/>
          <w:lang w:eastAsia="ja-JP"/>
        </w:rPr>
        <w:t>」が</w:t>
      </w:r>
      <w:r w:rsidRPr="00AE38DE">
        <w:rPr>
          <w:rFonts w:ascii="游ゴシック" w:eastAsia="游ゴシック" w:hAnsi="游ゴシック" w:cs="Arial"/>
          <w:b/>
          <w:bCs/>
          <w:color w:val="333333"/>
          <w:kern w:val="0"/>
          <w:sz w:val="28"/>
          <w:szCs w:val="28"/>
          <w:lang w:eastAsia="ja-JP"/>
        </w:rPr>
        <w:t>台湾の食品医薬品局</w:t>
      </w:r>
      <w:r w:rsidRPr="00AE38DE">
        <w:rPr>
          <w:rFonts w:ascii="游ゴシック" w:eastAsia="游ゴシック" w:hAnsi="游ゴシック" w:cs="Arial" w:hint="eastAsia"/>
          <w:b/>
          <w:bCs/>
          <w:color w:val="333333"/>
          <w:kern w:val="0"/>
          <w:sz w:val="28"/>
          <w:szCs w:val="28"/>
          <w:lang w:eastAsia="ja-JP"/>
        </w:rPr>
        <w:t>の</w:t>
      </w:r>
      <w:r w:rsidRPr="00AE38DE">
        <w:rPr>
          <w:rFonts w:ascii="游ゴシック" w:eastAsia="游ゴシック" w:hAnsi="游ゴシック" w:cs="Arial"/>
          <w:b/>
          <w:bCs/>
          <w:color w:val="333333"/>
          <w:kern w:val="0"/>
          <w:sz w:val="28"/>
          <w:szCs w:val="28"/>
          <w:lang w:eastAsia="ja-JP"/>
        </w:rPr>
        <w:t>承認を取得</w:t>
      </w:r>
    </w:p>
    <w:p w14:paraId="31B76051" w14:textId="77777777" w:rsidR="006F4B0B" w:rsidRPr="00AE38DE" w:rsidRDefault="006F4B0B" w:rsidP="00EF5B3C">
      <w:pPr>
        <w:widowControl/>
        <w:shd w:val="clear" w:color="auto" w:fill="FFFFFF"/>
        <w:rPr>
          <w:rFonts w:ascii="游ゴシック" w:eastAsia="游ゴシック" w:hAnsi="游ゴシック" w:cs="Arial"/>
          <w:color w:val="333333"/>
          <w:kern w:val="0"/>
          <w:szCs w:val="24"/>
          <w:lang w:eastAsia="ja-JP"/>
        </w:rPr>
      </w:pPr>
    </w:p>
    <w:p w14:paraId="5669DD80" w14:textId="4DE176EF" w:rsidR="00EF5B3C" w:rsidRPr="00AE38DE" w:rsidRDefault="00EF5B3C" w:rsidP="00EF5B3C">
      <w:pPr>
        <w:widowControl/>
        <w:shd w:val="clear" w:color="auto" w:fill="FFFFFF"/>
        <w:rPr>
          <w:rFonts w:ascii="游ゴシック" w:eastAsia="游ゴシック" w:hAnsi="游ゴシック" w:cs="Arial"/>
          <w:color w:val="333333"/>
          <w:kern w:val="0"/>
          <w:szCs w:val="24"/>
          <w:lang w:eastAsia="ja-JP"/>
        </w:rPr>
      </w:pPr>
      <w:r w:rsidRPr="00AE38DE">
        <w:rPr>
          <w:rFonts w:ascii="游ゴシック" w:eastAsia="游ゴシック" w:hAnsi="游ゴシック" w:cs="Arial"/>
          <w:color w:val="333333"/>
          <w:kern w:val="0"/>
          <w:szCs w:val="24"/>
          <w:lang w:eastAsia="ja-JP"/>
        </w:rPr>
        <w:t>【</w:t>
      </w:r>
      <w:r w:rsidR="00D17A97">
        <w:rPr>
          <w:rFonts w:ascii="游ゴシック" w:eastAsia="游ゴシック" w:hAnsi="游ゴシック" w:cs="Arial" w:hint="eastAsia"/>
          <w:color w:val="333333"/>
          <w:kern w:val="0"/>
          <w:szCs w:val="24"/>
          <w:lang w:eastAsia="ja-JP"/>
        </w:rPr>
        <w:t>台湾</w:t>
      </w:r>
      <w:r w:rsidRPr="00AE38DE">
        <w:rPr>
          <w:rFonts w:ascii="游ゴシック" w:eastAsia="游ゴシック" w:hAnsi="游ゴシック" w:cs="Arial" w:hint="eastAsia"/>
          <w:color w:val="333333"/>
          <w:kern w:val="0"/>
          <w:szCs w:val="24"/>
          <w:lang w:eastAsia="ja-JP"/>
        </w:rPr>
        <w:t>新</w:t>
      </w:r>
      <w:r w:rsidRPr="00AE38DE">
        <w:rPr>
          <w:rFonts w:ascii="游ゴシック" w:eastAsia="游ゴシック" w:hAnsi="游ゴシック" w:cs="Arial"/>
          <w:color w:val="333333"/>
          <w:kern w:val="0"/>
          <w:szCs w:val="24"/>
          <w:lang w:eastAsia="ja-JP"/>
        </w:rPr>
        <w:t>竹2022年8月</w:t>
      </w:r>
      <w:r w:rsidR="00D17A97">
        <w:rPr>
          <w:rFonts w:ascii="游ゴシック" w:eastAsia="游ゴシック" w:hAnsi="游ゴシック" w:cs="Arial" w:hint="eastAsia"/>
          <w:color w:val="333333"/>
          <w:kern w:val="0"/>
          <w:szCs w:val="24"/>
          <w:lang w:eastAsia="ja-JP"/>
        </w:rPr>
        <w:t>15</w:t>
      </w:r>
      <w:r w:rsidRPr="00AE38DE">
        <w:rPr>
          <w:rFonts w:ascii="游ゴシック" w:eastAsia="游ゴシック" w:hAnsi="游ゴシック" w:cs="Arial"/>
          <w:color w:val="333333"/>
          <w:kern w:val="0"/>
          <w:szCs w:val="24"/>
          <w:lang w:eastAsia="ja-JP"/>
        </w:rPr>
        <w:t>日PR Newswire】CE認定の</w:t>
      </w:r>
      <w:bookmarkStart w:id="0" w:name="_Hlk111186255"/>
      <w:r w:rsidRPr="00AE38DE">
        <w:rPr>
          <w:rFonts w:ascii="游ゴシック" w:eastAsia="游ゴシック" w:hAnsi="游ゴシック" w:cs="Arial"/>
          <w:color w:val="333333"/>
          <w:kern w:val="0"/>
          <w:szCs w:val="24"/>
          <w:lang w:eastAsia="ja-JP"/>
        </w:rPr>
        <w:t>脳神経外科用ナビゲーションロボットである</w:t>
      </w:r>
      <w:proofErr w:type="spellStart"/>
      <w:r w:rsidRPr="00AE38DE">
        <w:rPr>
          <w:rFonts w:ascii="游ゴシック" w:eastAsia="游ゴシック" w:hAnsi="游ゴシック" w:cs="Arial"/>
          <w:color w:val="333333"/>
          <w:kern w:val="0"/>
          <w:szCs w:val="24"/>
          <w:lang w:eastAsia="ja-JP"/>
        </w:rPr>
        <w:t>Nao</w:t>
      </w:r>
      <w:r w:rsidR="00C64018" w:rsidRPr="00AE38DE">
        <w:rPr>
          <w:rFonts w:ascii="游ゴシック" w:eastAsia="游ゴシック" w:hAnsi="游ゴシック" w:cs="Arial"/>
          <w:color w:val="333333"/>
          <w:kern w:val="0"/>
          <w:szCs w:val="24"/>
          <w:lang w:eastAsia="ja-JP"/>
        </w:rPr>
        <w:t>T</w:t>
      </w:r>
      <w:r w:rsidRPr="00AE38DE">
        <w:rPr>
          <w:rFonts w:ascii="游ゴシック" w:eastAsia="游ゴシック" w:hAnsi="游ゴシック" w:cs="Arial"/>
          <w:color w:val="333333"/>
          <w:kern w:val="0"/>
          <w:szCs w:val="24"/>
          <w:lang w:eastAsia="ja-JP"/>
        </w:rPr>
        <w:t>rac</w:t>
      </w:r>
      <w:bookmarkEnd w:id="0"/>
      <w:proofErr w:type="spellEnd"/>
      <w:r w:rsidRPr="00AE38DE">
        <w:rPr>
          <w:rFonts w:ascii="游ゴシック" w:eastAsia="游ゴシック" w:hAnsi="游ゴシック" w:cs="Arial"/>
          <w:color w:val="333333"/>
          <w:kern w:val="0"/>
          <w:szCs w:val="24"/>
          <w:lang w:eastAsia="ja-JP"/>
        </w:rPr>
        <w:t>は、2022年7月に台湾の食品医薬品局(TFDA)による承認を取得し、米国食品医薬品局(FDA)に対し、2022年末までの認可を目指し、承認申請する計画です。</w:t>
      </w:r>
    </w:p>
    <w:p w14:paraId="28821CCE" w14:textId="77777777" w:rsidR="00EF5B3C" w:rsidRPr="00AE38DE" w:rsidRDefault="00EF5B3C" w:rsidP="00EF5B3C">
      <w:pPr>
        <w:widowControl/>
        <w:shd w:val="clear" w:color="auto" w:fill="FFFFFF"/>
        <w:rPr>
          <w:rFonts w:ascii="游ゴシック" w:eastAsia="游ゴシック" w:hAnsi="游ゴシック" w:cs="PMingLiU"/>
          <w:kern w:val="0"/>
          <w:szCs w:val="24"/>
          <w:lang w:eastAsia="ja-JP"/>
        </w:rPr>
      </w:pPr>
    </w:p>
    <w:p w14:paraId="1DA12C58" w14:textId="33CD0E0D" w:rsidR="00EF5B3C" w:rsidRPr="00AE38DE" w:rsidRDefault="00EF5B3C" w:rsidP="00EF5B3C">
      <w:pPr>
        <w:widowControl/>
        <w:shd w:val="clear" w:color="auto" w:fill="FFFFFF"/>
        <w:rPr>
          <w:rFonts w:ascii="游ゴシック" w:eastAsia="游ゴシック" w:hAnsi="游ゴシック" w:cs="PMingLiU"/>
          <w:kern w:val="0"/>
          <w:szCs w:val="24"/>
        </w:rPr>
      </w:pPr>
      <w:r w:rsidRPr="00AE38DE">
        <w:rPr>
          <w:rFonts w:ascii="游ゴシック" w:eastAsia="游ゴシック" w:hAnsi="游ゴシック" w:cs="PMingLiU"/>
          <w:kern w:val="0"/>
          <w:szCs w:val="24"/>
          <w:lang w:eastAsia="ja-JP"/>
        </w:rPr>
        <w:t> </w:t>
      </w:r>
      <w:proofErr w:type="spellStart"/>
      <w:r w:rsidRPr="00AE38DE">
        <w:rPr>
          <w:rFonts w:ascii="游ゴシック" w:eastAsia="游ゴシック" w:hAnsi="游ゴシック" w:cs="Arial"/>
          <w:color w:val="333333"/>
          <w:kern w:val="0"/>
          <w:szCs w:val="24"/>
        </w:rPr>
        <w:t>NaoTrac</w:t>
      </w:r>
      <w:proofErr w:type="spellEnd"/>
      <w:r w:rsidRPr="00AE38DE">
        <w:rPr>
          <w:rFonts w:ascii="游ゴシック" w:eastAsia="游ゴシック" w:hAnsi="游ゴシック" w:cs="Arial"/>
          <w:color w:val="333333"/>
          <w:kern w:val="0"/>
          <w:szCs w:val="24"/>
        </w:rPr>
        <w:t>の臨床試験は、著名な</w:t>
      </w:r>
      <w:r w:rsidR="00D17A97" w:rsidRPr="00AE38DE">
        <w:rPr>
          <w:rFonts w:ascii="游ゴシック" w:eastAsia="游ゴシック" w:hAnsi="游ゴシック" w:cs="Arial"/>
          <w:color w:val="333333"/>
          <w:kern w:val="0"/>
          <w:szCs w:val="24"/>
        </w:rPr>
        <w:t>花蓮慈済医院</w:t>
      </w:r>
      <w:r w:rsidR="00D17A97">
        <w:rPr>
          <w:rFonts w:ascii="游ゴシック" w:eastAsia="游ゴシック" w:hAnsi="游ゴシック" w:cs="Arial" w:hint="eastAsia"/>
          <w:color w:val="333333"/>
          <w:kern w:val="0"/>
          <w:szCs w:val="24"/>
          <w:lang w:eastAsia="ja-JP"/>
        </w:rPr>
        <w:t>（</w:t>
      </w:r>
      <w:r w:rsidRPr="00AE38DE">
        <w:rPr>
          <w:rFonts w:ascii="游ゴシック" w:eastAsia="游ゴシック" w:hAnsi="游ゴシック" w:cs="Arial"/>
          <w:color w:val="333333"/>
          <w:kern w:val="0"/>
          <w:szCs w:val="24"/>
        </w:rPr>
        <w:t>Hualien Tzu-Chi Medical Center</w:t>
      </w:r>
      <w:r w:rsidR="00D17A97">
        <w:rPr>
          <w:rFonts w:ascii="游ゴシック" w:eastAsia="游ゴシック" w:hAnsi="游ゴシック" w:cs="Arial" w:hint="eastAsia"/>
          <w:color w:val="333333"/>
          <w:kern w:val="0"/>
          <w:szCs w:val="24"/>
          <w:lang w:eastAsia="ja-JP"/>
        </w:rPr>
        <w:t>）</w:t>
      </w:r>
      <w:r w:rsidRPr="00AE38DE">
        <w:rPr>
          <w:rFonts w:ascii="游ゴシック" w:eastAsia="游ゴシック" w:hAnsi="游ゴシック" w:cs="Arial"/>
          <w:color w:val="333333"/>
          <w:kern w:val="0"/>
          <w:szCs w:val="24"/>
        </w:rPr>
        <w:t>で実施され、脳室外ドレナージ (EVD)の結果が、有名な欧州のActa-</w:t>
      </w:r>
      <w:proofErr w:type="spellStart"/>
      <w:r w:rsidRPr="00AE38DE">
        <w:rPr>
          <w:rFonts w:ascii="游ゴシック" w:eastAsia="游ゴシック" w:hAnsi="游ゴシック" w:cs="Arial"/>
          <w:color w:val="333333"/>
          <w:kern w:val="0"/>
          <w:szCs w:val="24"/>
        </w:rPr>
        <w:t>Neurochirurgica</w:t>
      </w:r>
      <w:proofErr w:type="spellEnd"/>
      <w:r w:rsidRPr="00AE38DE">
        <w:rPr>
          <w:rFonts w:ascii="游ゴシック" w:eastAsia="游ゴシック" w:hAnsi="游ゴシック" w:cs="Arial"/>
          <w:color w:val="333333"/>
          <w:kern w:val="0"/>
          <w:szCs w:val="24"/>
        </w:rPr>
        <w:t>誌に掲載されました。</w:t>
      </w:r>
    </w:p>
    <w:p w14:paraId="05A2AA2D" w14:textId="77777777" w:rsidR="00EF5B3C" w:rsidRPr="00AE38DE" w:rsidRDefault="00EF5B3C" w:rsidP="00EF5B3C">
      <w:pPr>
        <w:widowControl/>
        <w:shd w:val="clear" w:color="auto" w:fill="FFFFFF"/>
        <w:rPr>
          <w:rFonts w:ascii="游ゴシック" w:eastAsia="游ゴシック" w:hAnsi="游ゴシック" w:cs="PMingLiU"/>
          <w:kern w:val="0"/>
          <w:szCs w:val="24"/>
          <w:lang w:eastAsia="ja-JP"/>
        </w:rPr>
      </w:pPr>
      <w:r w:rsidRPr="00AE38DE">
        <w:rPr>
          <w:rFonts w:ascii="游ゴシック" w:eastAsia="游ゴシック" w:hAnsi="游ゴシック" w:cs="PMingLiU"/>
          <w:kern w:val="0"/>
          <w:szCs w:val="24"/>
          <w:lang w:eastAsia="ja-JP"/>
        </w:rPr>
        <w:t> </w:t>
      </w:r>
    </w:p>
    <w:p w14:paraId="64C27618" w14:textId="5CA0E269" w:rsidR="00EF5B3C" w:rsidRPr="00AE38DE" w:rsidRDefault="00FD669F" w:rsidP="00EF5B3C">
      <w:pPr>
        <w:widowControl/>
        <w:shd w:val="clear" w:color="auto" w:fill="FFFFFF"/>
        <w:rPr>
          <w:rFonts w:ascii="游ゴシック" w:eastAsia="游ゴシック" w:hAnsi="游ゴシック" w:cs="PMingLiU"/>
          <w:kern w:val="0"/>
          <w:szCs w:val="24"/>
          <w:lang w:eastAsia="ja-JP"/>
        </w:rPr>
      </w:pPr>
      <w:r w:rsidRPr="00561692">
        <w:rPr>
          <w:rFonts w:ascii="游ゴシック" w:eastAsia="游ゴシック" w:hAnsi="游ゴシック" w:cs="AppleExternalUIFontJapanese-W3" w:hint="eastAsia"/>
          <w:kern w:val="0"/>
          <w:szCs w:val="24"/>
          <w:lang w:eastAsia="ja-JP"/>
        </w:rPr>
        <w:t>邱</w:t>
      </w:r>
      <w:r w:rsidRPr="00561692">
        <w:rPr>
          <w:rFonts w:ascii="游ゴシック" w:eastAsia="游ゴシック" w:hAnsi="游ゴシック" w:cs="AppleExternalUIFontJapanese-W3"/>
          <w:kern w:val="0"/>
          <w:szCs w:val="24"/>
          <w:lang w:eastAsia="ja-JP"/>
        </w:rPr>
        <w:t xml:space="preserve"> </w:t>
      </w:r>
      <w:r w:rsidRPr="00561692">
        <w:rPr>
          <w:rFonts w:ascii="游ゴシック" w:eastAsia="游ゴシック" w:hAnsi="游ゴシック" w:cs="AppleExternalUIFontJapanese-W3" w:hint="eastAsia"/>
          <w:kern w:val="0"/>
          <w:szCs w:val="24"/>
          <w:lang w:eastAsia="ja-JP"/>
        </w:rPr>
        <w:t>琮朗（</w:t>
      </w:r>
      <w:r w:rsidRPr="00561692">
        <w:rPr>
          <w:rFonts w:ascii="游ゴシック" w:eastAsia="游ゴシック" w:hAnsi="游ゴシック" w:cs="Microsoft JhengHei" w:hint="eastAsia"/>
          <w:kern w:val="0"/>
          <w:szCs w:val="24"/>
          <w:lang w:eastAsia="ja-JP"/>
        </w:rPr>
        <w:t>キュウ</w:t>
      </w:r>
      <w:r w:rsidRPr="00561692">
        <w:rPr>
          <w:rFonts w:ascii="游ゴシック" w:eastAsia="游ゴシック" w:hAnsi="游ゴシック" w:cs="Microsoft JhengHei"/>
          <w:kern w:val="0"/>
          <w:szCs w:val="24"/>
          <w:lang w:eastAsia="ja-JP"/>
        </w:rPr>
        <w:t xml:space="preserve"> </w:t>
      </w:r>
      <w:r w:rsidRPr="00561692">
        <w:rPr>
          <w:rFonts w:ascii="游ゴシック" w:eastAsia="游ゴシック" w:hAnsi="游ゴシック" w:cs="Microsoft JhengHei" w:hint="eastAsia"/>
          <w:kern w:val="0"/>
          <w:szCs w:val="24"/>
          <w:lang w:eastAsia="ja-JP"/>
        </w:rPr>
        <w:t>ソウロウ</w:t>
      </w:r>
      <w:r w:rsidRPr="00561692">
        <w:rPr>
          <w:rFonts w:ascii="游ゴシック" w:eastAsia="游ゴシック" w:hAnsi="游ゴシック" w:cs="AppleExternalUIFontJapanese-W3" w:hint="eastAsia"/>
          <w:kern w:val="0"/>
          <w:szCs w:val="24"/>
          <w:lang w:eastAsia="ja-JP"/>
        </w:rPr>
        <w:t>）</w:t>
      </w:r>
      <w:r w:rsidR="00EF5B3C" w:rsidRPr="00561692">
        <w:rPr>
          <w:rFonts w:ascii="游明朝" w:eastAsia="游明朝" w:hAnsi="游明朝" w:cs="Arial"/>
          <w:color w:val="333333"/>
          <w:kern w:val="0"/>
          <w:szCs w:val="24"/>
          <w:lang w:eastAsia="ja-JP"/>
        </w:rPr>
        <w:t>博士</w:t>
      </w:r>
      <w:r w:rsidR="00EF5B3C" w:rsidRPr="00AE38DE">
        <w:rPr>
          <w:rFonts w:ascii="游ゴシック" w:eastAsia="游ゴシック" w:hAnsi="游ゴシック" w:cs="Arial"/>
          <w:color w:val="333333"/>
          <w:kern w:val="0"/>
          <w:szCs w:val="24"/>
          <w:lang w:eastAsia="ja-JP"/>
        </w:rPr>
        <w:t>は「このリポートの結果は、患者登録に費やされた平均時間が1423.8 秒であることを示している。平均目標偏差は 1.68mm、平均角度偏差は1.99度で、すべて最小の組織損傷の許容範囲内であった」と述べました。</w:t>
      </w:r>
    </w:p>
    <w:p w14:paraId="13396F6E" w14:textId="77777777" w:rsidR="00EF5B3C" w:rsidRPr="00AE38DE" w:rsidRDefault="00EF5B3C" w:rsidP="00EF5B3C">
      <w:pPr>
        <w:widowControl/>
        <w:shd w:val="clear" w:color="auto" w:fill="FFFFFF"/>
        <w:rPr>
          <w:rFonts w:ascii="游ゴシック" w:eastAsia="游ゴシック" w:hAnsi="游ゴシック" w:cs="PMingLiU"/>
          <w:kern w:val="0"/>
          <w:szCs w:val="24"/>
          <w:lang w:eastAsia="ja-JP"/>
        </w:rPr>
      </w:pPr>
      <w:r w:rsidRPr="00AE38DE">
        <w:rPr>
          <w:rFonts w:ascii="游ゴシック" w:eastAsia="游ゴシック" w:hAnsi="游ゴシック" w:cs="PMingLiU"/>
          <w:kern w:val="0"/>
          <w:szCs w:val="24"/>
          <w:lang w:eastAsia="ja-JP"/>
        </w:rPr>
        <w:lastRenderedPageBreak/>
        <w:t> </w:t>
      </w:r>
    </w:p>
    <w:p w14:paraId="1D749A57" w14:textId="231AC03F" w:rsidR="00EF5B3C" w:rsidRPr="00AE38DE" w:rsidRDefault="00EF5B3C" w:rsidP="00EF5B3C">
      <w:pPr>
        <w:widowControl/>
        <w:shd w:val="clear" w:color="auto" w:fill="FFFFFF"/>
        <w:rPr>
          <w:rFonts w:ascii="游ゴシック" w:eastAsia="游ゴシック" w:hAnsi="游ゴシック" w:cs="PMingLiU"/>
          <w:kern w:val="0"/>
          <w:szCs w:val="24"/>
          <w:lang w:eastAsia="ja-JP"/>
        </w:rPr>
      </w:pPr>
      <w:r w:rsidRPr="00195557">
        <w:rPr>
          <w:rFonts w:ascii="游ゴシック" w:eastAsia="游ゴシック" w:hAnsi="游ゴシック" w:cs="Arial"/>
          <w:color w:val="333333"/>
          <w:kern w:val="0"/>
          <w:szCs w:val="24"/>
          <w:lang w:eastAsia="ja-JP"/>
        </w:rPr>
        <w:t>そして</w:t>
      </w:r>
      <w:r w:rsidR="00FD669F" w:rsidRPr="00561692">
        <w:rPr>
          <w:rFonts w:ascii="游ゴシック" w:eastAsia="游ゴシック" w:hAnsi="游ゴシック" w:cs="AppleExternalUIFontJapanese-W3" w:hint="eastAsia"/>
          <w:kern w:val="0"/>
          <w:szCs w:val="24"/>
          <w:lang w:eastAsia="ja-JP"/>
        </w:rPr>
        <w:t>邱</w:t>
      </w:r>
      <w:r w:rsidRPr="00AE38DE">
        <w:rPr>
          <w:rFonts w:ascii="游ゴシック" w:eastAsia="游ゴシック" w:hAnsi="游ゴシック" w:cs="Arial"/>
          <w:color w:val="333333"/>
          <w:kern w:val="0"/>
          <w:szCs w:val="24"/>
          <w:lang w:eastAsia="ja-JP"/>
        </w:rPr>
        <w:t>博士は「</w:t>
      </w:r>
      <w:proofErr w:type="spellStart"/>
      <w:r w:rsidRPr="00AE38DE">
        <w:rPr>
          <w:rFonts w:ascii="游ゴシック" w:eastAsia="游ゴシック" w:hAnsi="游ゴシック" w:cs="Arial"/>
          <w:color w:val="333333"/>
          <w:kern w:val="0"/>
          <w:szCs w:val="24"/>
          <w:lang w:eastAsia="ja-JP"/>
        </w:rPr>
        <w:t>NaoTrac</w:t>
      </w:r>
      <w:proofErr w:type="spellEnd"/>
      <w:r w:rsidRPr="00AE38DE">
        <w:rPr>
          <w:rFonts w:ascii="游ゴシック" w:eastAsia="游ゴシック" w:hAnsi="游ゴシック" w:cs="Arial"/>
          <w:color w:val="333333"/>
          <w:kern w:val="0"/>
          <w:szCs w:val="24"/>
          <w:lang w:eastAsia="ja-JP"/>
        </w:rPr>
        <w:t xml:space="preserve"> には、迅速かつ正確な手順による非侵襲的かつ非接触の患者登録プロセスなど、高精度以外にもいくつかの利点があり、このシステムは手術対象への正確なナビゲーションを提供する。また、このシステムは使い勝手がよく、他にも多くの利点がある」と結論付けました。</w:t>
      </w:r>
    </w:p>
    <w:p w14:paraId="1D51CB1B" w14:textId="77777777" w:rsidR="00EF5B3C" w:rsidRPr="00AE38DE" w:rsidRDefault="00EF5B3C" w:rsidP="00EF5B3C">
      <w:pPr>
        <w:widowControl/>
        <w:shd w:val="clear" w:color="auto" w:fill="FFFFFF"/>
        <w:rPr>
          <w:rFonts w:ascii="游ゴシック" w:eastAsia="游ゴシック" w:hAnsi="游ゴシック" w:cs="PMingLiU"/>
          <w:kern w:val="0"/>
          <w:szCs w:val="24"/>
          <w:lang w:eastAsia="ja-JP"/>
        </w:rPr>
      </w:pPr>
      <w:r w:rsidRPr="00AE38DE">
        <w:rPr>
          <w:rFonts w:ascii="游ゴシック" w:eastAsia="游ゴシック" w:hAnsi="游ゴシック" w:cs="PMingLiU"/>
          <w:kern w:val="0"/>
          <w:szCs w:val="24"/>
          <w:lang w:eastAsia="ja-JP"/>
        </w:rPr>
        <w:t> </w:t>
      </w:r>
    </w:p>
    <w:p w14:paraId="65E999EE" w14:textId="5EB42B1F" w:rsidR="00EF5B3C" w:rsidRPr="00AE38DE" w:rsidRDefault="00EF5B3C" w:rsidP="00EF5B3C">
      <w:pPr>
        <w:widowControl/>
        <w:shd w:val="clear" w:color="auto" w:fill="FFFFFF"/>
        <w:rPr>
          <w:rFonts w:ascii="游ゴシック" w:eastAsia="游ゴシック" w:hAnsi="游ゴシック" w:cs="PMingLiU"/>
          <w:kern w:val="0"/>
          <w:szCs w:val="24"/>
          <w:lang w:eastAsia="ja-JP"/>
        </w:rPr>
      </w:pPr>
      <w:proofErr w:type="spellStart"/>
      <w:r w:rsidRPr="00AE38DE">
        <w:rPr>
          <w:rFonts w:ascii="游ゴシック" w:eastAsia="游ゴシック" w:hAnsi="游ゴシック" w:cs="Arial"/>
          <w:color w:val="333333"/>
          <w:kern w:val="0"/>
          <w:szCs w:val="24"/>
          <w:lang w:eastAsia="ja-JP"/>
        </w:rPr>
        <w:t>NaoTrac</w:t>
      </w:r>
      <w:proofErr w:type="spellEnd"/>
      <w:r w:rsidRPr="00AE38DE">
        <w:rPr>
          <w:rFonts w:ascii="游ゴシック" w:eastAsia="游ゴシック" w:hAnsi="游ゴシック" w:cs="Arial"/>
          <w:color w:val="333333"/>
          <w:kern w:val="0"/>
          <w:szCs w:val="24"/>
          <w:lang w:eastAsia="ja-JP"/>
        </w:rPr>
        <w:t xml:space="preserve"> の技術である Surface Mapping Auto-Registration Technology (SMART) は、マシンビジョン（機械視覚）、ロボティクス、AIを融合し、リアルタイムのイメージング（画像化）と最小限の侵襲的結果で、外科的処置を合理化することで、脳内視鏡手術、細胞移植、その他の手術にも使用されることになるでしょう。</w:t>
      </w:r>
    </w:p>
    <w:p w14:paraId="4DC33878" w14:textId="77777777" w:rsidR="00EF5B3C" w:rsidRPr="00AE38DE" w:rsidRDefault="00EF5B3C" w:rsidP="00EF5B3C">
      <w:pPr>
        <w:widowControl/>
        <w:shd w:val="clear" w:color="auto" w:fill="FFFFFF"/>
        <w:rPr>
          <w:rFonts w:ascii="游ゴシック" w:eastAsia="游ゴシック" w:hAnsi="游ゴシック" w:cs="PMingLiU"/>
          <w:kern w:val="0"/>
          <w:szCs w:val="24"/>
          <w:lang w:eastAsia="ja-JP"/>
        </w:rPr>
      </w:pPr>
      <w:r w:rsidRPr="00AE38DE">
        <w:rPr>
          <w:rFonts w:ascii="游ゴシック" w:eastAsia="游ゴシック" w:hAnsi="游ゴシック" w:cs="PMingLiU"/>
          <w:kern w:val="0"/>
          <w:szCs w:val="24"/>
          <w:lang w:eastAsia="ja-JP"/>
        </w:rPr>
        <w:t> </w:t>
      </w:r>
    </w:p>
    <w:p w14:paraId="019055DA" w14:textId="567A167B" w:rsidR="00EF5B3C" w:rsidRDefault="00EF5B3C" w:rsidP="00EF5B3C">
      <w:pPr>
        <w:widowControl/>
        <w:shd w:val="clear" w:color="auto" w:fill="FFFFFF"/>
        <w:rPr>
          <w:rFonts w:ascii="游ゴシック" w:eastAsia="游ゴシック" w:hAnsi="游ゴシック" w:cs="PMingLiU" w:hint="eastAsia"/>
          <w:kern w:val="0"/>
          <w:szCs w:val="24"/>
          <w:lang w:eastAsia="ja-JP"/>
        </w:rPr>
      </w:pPr>
      <w:r w:rsidRPr="00AE38DE">
        <w:rPr>
          <w:rFonts w:ascii="游ゴシック" w:eastAsia="游ゴシック" w:hAnsi="游ゴシック" w:cs="Arial"/>
          <w:color w:val="333333"/>
          <w:kern w:val="0"/>
          <w:szCs w:val="24"/>
          <w:lang w:eastAsia="ja-JP"/>
        </w:rPr>
        <w:t>Brain Naviは、10 月にサンフランシスコで開催される CNS Annual Meeting（脳神経外科学会年次総会） と、首都ワシントンDCで開催されるTaiwan Expo USA 2022 に参加し、</w:t>
      </w:r>
      <w:proofErr w:type="spellStart"/>
      <w:r w:rsidRPr="00AE38DE">
        <w:rPr>
          <w:rFonts w:ascii="游ゴシック" w:eastAsia="游ゴシック" w:hAnsi="游ゴシック" w:cs="Arial"/>
          <w:color w:val="333333"/>
          <w:kern w:val="0"/>
          <w:szCs w:val="24"/>
          <w:lang w:eastAsia="ja-JP"/>
        </w:rPr>
        <w:t>NaoTrac</w:t>
      </w:r>
      <w:proofErr w:type="spellEnd"/>
      <w:r w:rsidRPr="00AE38DE">
        <w:rPr>
          <w:rFonts w:ascii="游ゴシック" w:eastAsia="游ゴシック" w:hAnsi="游ゴシック" w:cs="Arial"/>
          <w:color w:val="333333"/>
          <w:kern w:val="0"/>
          <w:szCs w:val="24"/>
          <w:lang w:eastAsia="ja-JP"/>
        </w:rPr>
        <w:t>と脳神経外科用内視鏡のリリースを紹介する予定です。</w:t>
      </w:r>
      <w:bookmarkStart w:id="1" w:name="_GoBack"/>
      <w:bookmarkEnd w:id="1"/>
    </w:p>
    <w:p w14:paraId="63477F85" w14:textId="77777777" w:rsidR="00AE38DE" w:rsidRPr="00AE38DE" w:rsidRDefault="00AE38DE" w:rsidP="00EF5B3C">
      <w:pPr>
        <w:widowControl/>
        <w:shd w:val="clear" w:color="auto" w:fill="FFFFFF"/>
        <w:rPr>
          <w:rFonts w:ascii="游ゴシック" w:eastAsia="游ゴシック" w:hAnsi="游ゴシック" w:cs="PMingLiU"/>
          <w:kern w:val="0"/>
          <w:szCs w:val="24"/>
          <w:lang w:eastAsia="ja-JP"/>
        </w:rPr>
      </w:pPr>
    </w:p>
    <w:p w14:paraId="193A3675" w14:textId="37DAAA18" w:rsidR="00EF5B3C" w:rsidRPr="00AE38DE" w:rsidRDefault="00EF5B3C" w:rsidP="00EF5B3C">
      <w:pPr>
        <w:widowControl/>
        <w:shd w:val="clear" w:color="auto" w:fill="FFFFFF"/>
        <w:rPr>
          <w:rFonts w:ascii="游ゴシック" w:eastAsia="游ゴシック" w:hAnsi="游ゴシック" w:cs="PMingLiU"/>
          <w:kern w:val="0"/>
          <w:szCs w:val="24"/>
          <w:lang w:eastAsia="ja-JP"/>
        </w:rPr>
      </w:pPr>
      <w:r w:rsidRPr="00AE38DE">
        <w:rPr>
          <w:rFonts w:ascii="游ゴシック" w:eastAsia="游ゴシック" w:hAnsi="游ゴシック" w:cs="ＭＳ ゴシック" w:hint="eastAsia"/>
          <w:color w:val="333333"/>
          <w:kern w:val="0"/>
          <w:szCs w:val="24"/>
          <w:lang w:eastAsia="ja-JP"/>
        </w:rPr>
        <w:t>≪</w:t>
      </w:r>
      <w:r w:rsidRPr="00AE38DE">
        <w:rPr>
          <w:rFonts w:ascii="游ゴシック" w:eastAsia="游ゴシック" w:hAnsi="游ゴシック" w:cs="Arial"/>
          <w:color w:val="333333"/>
          <w:kern w:val="0"/>
          <w:szCs w:val="24"/>
          <w:lang w:eastAsia="ja-JP"/>
        </w:rPr>
        <w:t>Brain Naviについて</w:t>
      </w:r>
      <w:r w:rsidRPr="00AE38DE">
        <w:rPr>
          <w:rFonts w:ascii="游ゴシック" w:eastAsia="游ゴシック" w:hAnsi="游ゴシック" w:cs="ＭＳ 明朝" w:hint="eastAsia"/>
          <w:color w:val="333333"/>
          <w:kern w:val="0"/>
          <w:szCs w:val="24"/>
          <w:lang w:eastAsia="ja-JP"/>
        </w:rPr>
        <w:t>≫</w:t>
      </w:r>
    </w:p>
    <w:p w14:paraId="3A74EB1D" w14:textId="5D9C97A6" w:rsidR="00195557" w:rsidRDefault="00EF5B3C" w:rsidP="00EF5B3C">
      <w:pPr>
        <w:widowControl/>
        <w:shd w:val="clear" w:color="auto" w:fill="FFFFFF"/>
        <w:rPr>
          <w:rFonts w:ascii="游ゴシック" w:eastAsia="游ゴシック" w:hAnsi="游ゴシック" w:cs="Arial" w:hint="eastAsia"/>
          <w:color w:val="333333"/>
          <w:kern w:val="0"/>
          <w:szCs w:val="24"/>
          <w:lang w:eastAsia="ja-JP"/>
        </w:rPr>
      </w:pPr>
      <w:r w:rsidRPr="00AE38DE">
        <w:rPr>
          <w:rFonts w:ascii="游ゴシック" w:eastAsia="游ゴシック" w:hAnsi="游ゴシック" w:cs="Arial"/>
          <w:color w:val="333333"/>
          <w:kern w:val="0"/>
          <w:szCs w:val="24"/>
          <w:lang w:eastAsia="ja-JP"/>
        </w:rPr>
        <w:lastRenderedPageBreak/>
        <w:t>ブレインナビ・バイオテクノロジー社(Brain Navi Biotechnology)は、台湾を本拠として外科手術を支援する医療機器のデザイン及び開発を主たる医療スタートアップ企業です。当社は、外科医が手術の精度を向上させるための革新的なナビゲーションとロボット手術技術を設計、開発しています。 Brain Navi独自のSurface Mapping Auto-Registration Technology(SMART) は、ロボットアーム、マシンビジョン及びアルゴリズムの技術を組み合わせて、リアルタイムのイメージングと最小限の侵襲的結果で外科的処置の合理化を実現する手術ロボットの重要なブレークスルーです。</w:t>
      </w:r>
    </w:p>
    <w:p w14:paraId="61EB1CF8" w14:textId="77777777" w:rsidR="00195557" w:rsidRPr="00AE38DE" w:rsidRDefault="00195557" w:rsidP="00EF5B3C">
      <w:pPr>
        <w:widowControl/>
        <w:shd w:val="clear" w:color="auto" w:fill="FFFFFF"/>
        <w:rPr>
          <w:rFonts w:ascii="游ゴシック" w:eastAsia="游ゴシック" w:hAnsi="游ゴシック" w:cs="PMingLiU"/>
          <w:kern w:val="0"/>
          <w:szCs w:val="24"/>
          <w:lang w:eastAsia="ja-JP"/>
        </w:rPr>
      </w:pPr>
    </w:p>
    <w:p w14:paraId="0711B1E0" w14:textId="77777777" w:rsidR="00EF5B3C" w:rsidRPr="00AE38DE" w:rsidRDefault="00EF5B3C" w:rsidP="00EF5B3C">
      <w:pPr>
        <w:widowControl/>
        <w:shd w:val="clear" w:color="auto" w:fill="FFFFFF"/>
        <w:jc w:val="center"/>
        <w:rPr>
          <w:rFonts w:ascii="游ゴシック" w:eastAsia="游ゴシック" w:hAnsi="游ゴシック" w:cs="PMingLiU"/>
          <w:kern w:val="0"/>
          <w:szCs w:val="24"/>
        </w:rPr>
      </w:pPr>
      <w:r w:rsidRPr="00AE38DE">
        <w:rPr>
          <w:rFonts w:ascii="游ゴシック" w:eastAsia="游ゴシック" w:hAnsi="游ゴシック" w:cs="Arial"/>
          <w:noProof/>
          <w:color w:val="333333"/>
          <w:kern w:val="0"/>
          <w:szCs w:val="24"/>
          <w:bdr w:val="none" w:sz="0" w:space="0" w:color="auto" w:frame="1"/>
        </w:rPr>
        <w:drawing>
          <wp:inline distT="0" distB="0" distL="0" distR="0" wp14:anchorId="2BEFF3ED" wp14:editId="2F6DA816">
            <wp:extent cx="3810635" cy="2543810"/>
            <wp:effectExtent l="0" t="0" r="0" b="8890"/>
            <wp:docPr id="1" name="図 1" descr="台湾がBrain Navi Biotechnologyの初の自律型の脳神経外科ナビゲーションロボット、NaoTracを承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湾がBrain Navi Biotechnologyの初の自律型の脳神経外科ナビゲーションロボット、NaoTracを承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5" cy="2543810"/>
                    </a:xfrm>
                    <a:prstGeom prst="rect">
                      <a:avLst/>
                    </a:prstGeom>
                    <a:noFill/>
                    <a:ln>
                      <a:noFill/>
                    </a:ln>
                  </pic:spPr>
                </pic:pic>
              </a:graphicData>
            </a:graphic>
          </wp:inline>
        </w:drawing>
      </w:r>
    </w:p>
    <w:p w14:paraId="4CE18D21" w14:textId="03E3D80A" w:rsidR="00EF5B3C" w:rsidRPr="00AE38DE" w:rsidRDefault="00EF5B3C" w:rsidP="00EF5B3C">
      <w:pPr>
        <w:widowControl/>
        <w:shd w:val="clear" w:color="auto" w:fill="FFFFFF"/>
        <w:jc w:val="center"/>
        <w:rPr>
          <w:rFonts w:ascii="游ゴシック" w:eastAsia="游ゴシック" w:hAnsi="游ゴシック" w:cs="PMingLiU"/>
          <w:kern w:val="0"/>
          <w:szCs w:val="24"/>
          <w:lang w:eastAsia="ja-JP"/>
        </w:rPr>
      </w:pPr>
      <w:r w:rsidRPr="00AE38DE">
        <w:rPr>
          <w:rFonts w:ascii="游ゴシック" w:eastAsia="游ゴシック" w:hAnsi="游ゴシック" w:cs="Arial"/>
          <w:color w:val="333333"/>
          <w:kern w:val="0"/>
          <w:szCs w:val="24"/>
          <w:lang w:eastAsia="ja-JP"/>
        </w:rPr>
        <w:t>ブレインナビ・バイオテクノロジー社(Brain Navi Biotechnology)の脳神経外科</w:t>
      </w:r>
    </w:p>
    <w:p w14:paraId="33E8B4E2" w14:textId="0034905F" w:rsidR="00A352D7" w:rsidRDefault="00EF5B3C" w:rsidP="00EF5B3C">
      <w:pPr>
        <w:rPr>
          <w:rFonts w:ascii="游ゴシック" w:eastAsia="游ゴシック" w:hAnsi="游ゴシック" w:cs="Arial"/>
          <w:color w:val="333333"/>
          <w:kern w:val="0"/>
          <w:szCs w:val="24"/>
          <w:lang w:eastAsia="ja-JP"/>
        </w:rPr>
      </w:pPr>
      <w:r w:rsidRPr="00AE38DE">
        <w:rPr>
          <w:rFonts w:ascii="游ゴシック" w:eastAsia="游ゴシック" w:hAnsi="游ゴシック" w:cs="Arial"/>
          <w:color w:val="333333"/>
          <w:kern w:val="0"/>
          <w:szCs w:val="24"/>
          <w:lang w:eastAsia="ja-JP"/>
        </w:rPr>
        <w:t>用自律型ナビゲーションロボット、</w:t>
      </w:r>
      <w:proofErr w:type="spellStart"/>
      <w:r w:rsidRPr="00AE38DE">
        <w:rPr>
          <w:rFonts w:ascii="游ゴシック" w:eastAsia="游ゴシック" w:hAnsi="游ゴシック" w:cs="Arial"/>
          <w:color w:val="333333"/>
          <w:kern w:val="0"/>
          <w:szCs w:val="24"/>
          <w:lang w:eastAsia="ja-JP"/>
        </w:rPr>
        <w:t>NaoTrac</w:t>
      </w:r>
      <w:proofErr w:type="spellEnd"/>
      <w:r w:rsidRPr="00AE38DE">
        <w:rPr>
          <w:rFonts w:ascii="游ゴシック" w:eastAsia="游ゴシック" w:hAnsi="游ゴシック" w:cs="Arial"/>
          <w:color w:val="000000"/>
          <w:kern w:val="0"/>
          <w:sz w:val="22"/>
          <w:lang w:eastAsia="ja-JP"/>
        </w:rPr>
        <w:t xml:space="preserve"> </w:t>
      </w:r>
      <w:r w:rsidRPr="00AE38DE">
        <w:rPr>
          <w:rFonts w:ascii="游ゴシック" w:eastAsia="游ゴシック" w:hAnsi="游ゴシック" w:cs="Arial"/>
          <w:color w:val="333333"/>
          <w:kern w:val="0"/>
          <w:szCs w:val="24"/>
          <w:lang w:eastAsia="ja-JP"/>
        </w:rPr>
        <w:t>がTFDAより初めて承認された</w:t>
      </w:r>
    </w:p>
    <w:p w14:paraId="7B933E1C" w14:textId="5AC2C1D1" w:rsidR="005732B1" w:rsidRDefault="005732B1" w:rsidP="00EF5B3C">
      <w:pPr>
        <w:rPr>
          <w:rFonts w:ascii="游ゴシック" w:eastAsia="游ゴシック" w:hAnsi="游ゴシック"/>
          <w:lang w:eastAsia="ja-JP"/>
        </w:rPr>
      </w:pPr>
    </w:p>
    <w:p w14:paraId="13491584" w14:textId="77777777" w:rsidR="005732B1" w:rsidRPr="00F00B66" w:rsidRDefault="005732B1" w:rsidP="005732B1">
      <w:pPr>
        <w:rPr>
          <w:rFonts w:ascii="Times New Roman" w:eastAsia="ＭＳ 明朝" w:hAnsi="Times New Roman" w:cs="Times New Roman"/>
          <w:szCs w:val="21"/>
        </w:rPr>
      </w:pPr>
      <w:r w:rsidRPr="00F00B66">
        <w:rPr>
          <w:rFonts w:ascii="Times New Roman" w:eastAsia="ＭＳ 明朝" w:hAnsi="Times New Roman" w:cs="Times New Roman"/>
          <w:szCs w:val="21"/>
        </w:rPr>
        <w:lastRenderedPageBreak/>
        <w:t>画像添付リンク：</w:t>
      </w:r>
    </w:p>
    <w:p w14:paraId="75CB23EB" w14:textId="77777777" w:rsidR="005732B1" w:rsidRPr="00F00B66" w:rsidRDefault="005732B1" w:rsidP="005732B1">
      <w:pPr>
        <w:rPr>
          <w:rFonts w:ascii="Times New Roman" w:eastAsia="ＭＳ 明朝" w:hAnsi="Times New Roman" w:cs="Times New Roman"/>
          <w:szCs w:val="21"/>
        </w:rPr>
      </w:pPr>
      <w:r w:rsidRPr="00F00B66">
        <w:rPr>
          <w:rFonts w:ascii="Times New Roman" w:eastAsia="ＭＳ 明朝" w:hAnsi="Times New Roman" w:cs="Times New Roman"/>
          <w:szCs w:val="21"/>
        </w:rPr>
        <w:t xml:space="preserve">Link: </w:t>
      </w:r>
      <w:hyperlink r:id="rId8" w:history="1">
        <w:r w:rsidRPr="00F00B66">
          <w:rPr>
            <w:rStyle w:val="aa"/>
            <w:rFonts w:ascii="Times New Roman" w:eastAsia="ＭＳ 明朝" w:hAnsi="Times New Roman" w:cs="Times New Roman"/>
            <w:szCs w:val="21"/>
          </w:rPr>
          <w:t>http://asianetnews.net/view-attachment?attach-id=427098</w:t>
        </w:r>
      </w:hyperlink>
      <w:r w:rsidRPr="00F00B66">
        <w:rPr>
          <w:rFonts w:ascii="Times New Roman" w:eastAsia="ＭＳ 明朝" w:hAnsi="Times New Roman" w:cs="Times New Roman"/>
          <w:szCs w:val="21"/>
        </w:rPr>
        <w:t xml:space="preserve"> </w:t>
      </w:r>
    </w:p>
    <w:p w14:paraId="7C924AB6" w14:textId="35DE7275" w:rsidR="005732B1" w:rsidRDefault="005732B1" w:rsidP="00EF5B3C">
      <w:pPr>
        <w:rPr>
          <w:rFonts w:ascii="游ゴシック" w:eastAsia="游ゴシック" w:hAnsi="游ゴシック"/>
          <w:lang w:eastAsia="ja-JP"/>
        </w:rPr>
      </w:pPr>
    </w:p>
    <w:p w14:paraId="0BB7BB30" w14:textId="77777777" w:rsidR="005732B1" w:rsidRPr="005732B1" w:rsidRDefault="005732B1" w:rsidP="005732B1">
      <w:pPr>
        <w:rPr>
          <w:rFonts w:ascii="游ゴシック" w:eastAsia="游ゴシック" w:hAnsi="游ゴシック"/>
          <w:lang w:eastAsia="ja-JP"/>
        </w:rPr>
      </w:pPr>
      <w:r w:rsidRPr="005732B1">
        <w:rPr>
          <w:rFonts w:ascii="游ゴシック" w:eastAsia="游ゴシック" w:hAnsi="游ゴシック"/>
          <w:lang w:eastAsia="ja-JP"/>
        </w:rPr>
        <w:t>ソース：Brain Navi Biotechnology Co., Ltd.</w:t>
      </w:r>
    </w:p>
    <w:p w14:paraId="31D9CDC5" w14:textId="7D06EE29" w:rsidR="005732B1" w:rsidRDefault="005732B1" w:rsidP="00EF5B3C">
      <w:pPr>
        <w:rPr>
          <w:rFonts w:ascii="游ゴシック" w:eastAsia="游ゴシック" w:hAnsi="游ゴシック"/>
          <w:lang w:eastAsia="ja-JP"/>
        </w:rPr>
      </w:pPr>
    </w:p>
    <w:p w14:paraId="51481838" w14:textId="77777777" w:rsidR="005732B1" w:rsidRPr="005732B1" w:rsidRDefault="005732B1" w:rsidP="005732B1">
      <w:pPr>
        <w:rPr>
          <w:rFonts w:ascii="游ゴシック" w:eastAsia="游ゴシック" w:hAnsi="游ゴシック"/>
          <w:lang w:eastAsia="ja-JP"/>
        </w:rPr>
      </w:pPr>
      <w:r w:rsidRPr="005732B1">
        <w:rPr>
          <w:rFonts w:ascii="游ゴシック" w:eastAsia="游ゴシック" w:hAnsi="游ゴシック" w:hint="eastAsia"/>
          <w:lang w:eastAsia="ja-JP"/>
        </w:rPr>
        <w:t>（日本語リリース：クライアント提供）</w:t>
      </w:r>
    </w:p>
    <w:p w14:paraId="0DEB9601" w14:textId="77777777" w:rsidR="005732B1" w:rsidRPr="005732B1" w:rsidRDefault="005732B1" w:rsidP="00EF5B3C">
      <w:pPr>
        <w:rPr>
          <w:rFonts w:ascii="游ゴシック" w:eastAsia="游ゴシック" w:hAnsi="游ゴシック" w:hint="eastAsia"/>
          <w:lang w:eastAsia="ja-JP"/>
        </w:rPr>
      </w:pPr>
    </w:p>
    <w:sectPr w:rsidR="005732B1" w:rsidRPr="005732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5DB0" w14:textId="77777777" w:rsidR="00385A38" w:rsidRDefault="00385A38" w:rsidP="006F4B0B">
      <w:r>
        <w:separator/>
      </w:r>
    </w:p>
  </w:endnote>
  <w:endnote w:type="continuationSeparator" w:id="0">
    <w:p w14:paraId="7FBC9C27" w14:textId="77777777" w:rsidR="00385A38" w:rsidRDefault="00385A38" w:rsidP="006F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AB57B" w14:textId="77777777" w:rsidR="00385A38" w:rsidRDefault="00385A38" w:rsidP="006F4B0B">
      <w:r>
        <w:separator/>
      </w:r>
    </w:p>
  </w:footnote>
  <w:footnote w:type="continuationSeparator" w:id="0">
    <w:p w14:paraId="252FD55E" w14:textId="77777777" w:rsidR="00385A38" w:rsidRDefault="00385A38" w:rsidP="006F4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3C"/>
    <w:rsid w:val="00195557"/>
    <w:rsid w:val="00332221"/>
    <w:rsid w:val="00385A38"/>
    <w:rsid w:val="00561692"/>
    <w:rsid w:val="005732B1"/>
    <w:rsid w:val="005A0498"/>
    <w:rsid w:val="006F4B0B"/>
    <w:rsid w:val="006F6DF7"/>
    <w:rsid w:val="00A352D7"/>
    <w:rsid w:val="00AE38DE"/>
    <w:rsid w:val="00B37AA6"/>
    <w:rsid w:val="00B6523E"/>
    <w:rsid w:val="00C64018"/>
    <w:rsid w:val="00CA029D"/>
    <w:rsid w:val="00D17A97"/>
    <w:rsid w:val="00EF5B3C"/>
    <w:rsid w:val="00FD6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BB0A9"/>
  <w15:chartTrackingRefBased/>
  <w15:docId w15:val="{2AA53031-824A-4B2C-B4C6-E1959C8F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B0B"/>
    <w:pPr>
      <w:tabs>
        <w:tab w:val="center" w:pos="4252"/>
        <w:tab w:val="right" w:pos="8504"/>
      </w:tabs>
      <w:snapToGrid w:val="0"/>
    </w:pPr>
    <w:rPr>
      <w:sz w:val="20"/>
      <w:szCs w:val="20"/>
    </w:rPr>
  </w:style>
  <w:style w:type="character" w:customStyle="1" w:styleId="a4">
    <w:name w:val="ヘッダー (文字)"/>
    <w:basedOn w:val="a0"/>
    <w:link w:val="a3"/>
    <w:uiPriority w:val="99"/>
    <w:rsid w:val="006F4B0B"/>
    <w:rPr>
      <w:sz w:val="20"/>
      <w:szCs w:val="20"/>
    </w:rPr>
  </w:style>
  <w:style w:type="paragraph" w:styleId="a5">
    <w:name w:val="footer"/>
    <w:basedOn w:val="a"/>
    <w:link w:val="a6"/>
    <w:uiPriority w:val="99"/>
    <w:unhideWhenUsed/>
    <w:rsid w:val="006F4B0B"/>
    <w:pPr>
      <w:tabs>
        <w:tab w:val="center" w:pos="4252"/>
        <w:tab w:val="right" w:pos="8504"/>
      </w:tabs>
      <w:snapToGrid w:val="0"/>
    </w:pPr>
    <w:rPr>
      <w:sz w:val="20"/>
      <w:szCs w:val="20"/>
    </w:rPr>
  </w:style>
  <w:style w:type="character" w:customStyle="1" w:styleId="a6">
    <w:name w:val="フッター (文字)"/>
    <w:basedOn w:val="a0"/>
    <w:link w:val="a5"/>
    <w:uiPriority w:val="99"/>
    <w:rsid w:val="006F4B0B"/>
    <w:rPr>
      <w:sz w:val="20"/>
      <w:szCs w:val="20"/>
    </w:rPr>
  </w:style>
  <w:style w:type="paragraph" w:styleId="a7">
    <w:name w:val="Revision"/>
    <w:hidden/>
    <w:uiPriority w:val="99"/>
    <w:semiHidden/>
    <w:rsid w:val="00FD669F"/>
  </w:style>
  <w:style w:type="paragraph" w:styleId="a8">
    <w:name w:val="Balloon Text"/>
    <w:basedOn w:val="a"/>
    <w:link w:val="a9"/>
    <w:uiPriority w:val="99"/>
    <w:semiHidden/>
    <w:unhideWhenUsed/>
    <w:rsid w:val="005616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1692"/>
    <w:rPr>
      <w:rFonts w:asciiTheme="majorHAnsi" w:eastAsiaTheme="majorEastAsia" w:hAnsiTheme="majorHAnsi" w:cstheme="majorBidi"/>
      <w:sz w:val="18"/>
      <w:szCs w:val="18"/>
    </w:rPr>
  </w:style>
  <w:style w:type="character" w:styleId="aa">
    <w:name w:val="Hyperlink"/>
    <w:basedOn w:val="a0"/>
    <w:uiPriority w:val="99"/>
    <w:unhideWhenUsed/>
    <w:rsid w:val="00573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2168-5408-42D3-8225-FAE79AD1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222</Words>
  <Characters>1272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曉芸 吳</dc:creator>
  <cp:keywords/>
  <dc:description/>
  <cp:lastModifiedBy>みどり 森田</cp:lastModifiedBy>
  <cp:revision>9</cp:revision>
  <dcterms:created xsi:type="dcterms:W3CDTF">2022-08-12T06:38:00Z</dcterms:created>
  <dcterms:modified xsi:type="dcterms:W3CDTF">2022-08-12T06:45:00Z</dcterms:modified>
</cp:coreProperties>
</file>