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9A856" w14:textId="776B4657" w:rsidR="00260677" w:rsidRDefault="002622CA" w:rsidP="00260677">
      <w:pPr>
        <w:rPr>
          <w:rFonts w:ascii="Arial" w:hAnsi="Arial" w:cs="Arial"/>
          <w:color w:val="201F1E"/>
          <w:sz w:val="20"/>
          <w:szCs w:val="20"/>
          <w:bdr w:val="none" w:sz="0" w:space="0" w:color="auto" w:frame="1"/>
          <w:lang w:val="en-US"/>
        </w:rPr>
      </w:pPr>
      <w:bookmarkStart w:id="0" w:name="_Hlk26777146"/>
      <w:proofErr w:type="spellStart"/>
      <w:r>
        <w:rPr>
          <w:rFonts w:ascii="Arial" w:hAnsi="Arial" w:cs="Arial" w:hint="eastAsia"/>
          <w:color w:val="201F1E"/>
          <w:sz w:val="20"/>
          <w:szCs w:val="20"/>
          <w:bdr w:val="none" w:sz="0" w:space="0" w:color="auto" w:frame="1"/>
          <w:lang w:val="en-US"/>
        </w:rPr>
        <w:t>A</w:t>
      </w:r>
      <w:r>
        <w:rPr>
          <w:rFonts w:ascii="Arial" w:hAnsi="Arial" w:cs="Arial"/>
          <w:color w:val="201F1E"/>
          <w:sz w:val="20"/>
          <w:szCs w:val="20"/>
          <w:bdr w:val="none" w:sz="0" w:space="0" w:color="auto" w:frame="1"/>
          <w:lang w:val="en-US"/>
        </w:rPr>
        <w:t>siaNet</w:t>
      </w:r>
      <w:proofErr w:type="spellEnd"/>
      <w:r>
        <w:rPr>
          <w:rFonts w:ascii="Arial" w:hAnsi="Arial" w:cs="Arial"/>
          <w:color w:val="201F1E"/>
          <w:sz w:val="20"/>
          <w:szCs w:val="20"/>
          <w:bdr w:val="none" w:sz="0" w:space="0" w:color="auto" w:frame="1"/>
          <w:lang w:val="en-US"/>
        </w:rPr>
        <w:t xml:space="preserve"> 98534</w:t>
      </w:r>
    </w:p>
    <w:p w14:paraId="25C92AC6" w14:textId="30BDC48A" w:rsidR="008313C5" w:rsidRPr="00260677" w:rsidRDefault="00D81468" w:rsidP="00260677">
      <w:pPr>
        <w:rPr>
          <w:rFonts w:ascii="Arial" w:eastAsia="ＭＳ 明朝" w:hAnsi="Arial" w:cs="Arial"/>
          <w:color w:val="201F1E"/>
          <w:sz w:val="20"/>
          <w:szCs w:val="20"/>
          <w:bdr w:val="none" w:sz="0" w:space="0" w:color="auto" w:frame="1"/>
        </w:rPr>
      </w:pPr>
      <w:r>
        <w:rPr>
          <w:rFonts w:ascii="Arial" w:eastAsia="ＭＳ 明朝" w:hAnsi="Arial" w:hint="eastAsia"/>
          <w:sz w:val="28"/>
        </w:rPr>
        <w:t>未来に投資する：スウェップ社はグローバル規模で生産力を強化</w:t>
      </w:r>
    </w:p>
    <w:p w14:paraId="451C6247" w14:textId="6CF31E73" w:rsidR="00D81468" w:rsidRPr="00601D9D" w:rsidRDefault="00D81468" w:rsidP="005D7216">
      <w:pPr>
        <w:spacing w:after="0" w:line="240" w:lineRule="auto"/>
        <w:ind w:right="1260"/>
        <w:rPr>
          <w:rFonts w:ascii="Arial" w:eastAsia="ＭＳ 明朝" w:hAnsi="Arial" w:cs="Arial"/>
          <w:sz w:val="28"/>
          <w:szCs w:val="28"/>
          <w:lang w:val="en-US"/>
        </w:rPr>
      </w:pPr>
    </w:p>
    <w:p w14:paraId="246C73C5" w14:textId="4532CDCF" w:rsidR="005C2043" w:rsidRPr="00BA2ACC" w:rsidRDefault="00BA2ACC" w:rsidP="007A1B9D">
      <w:pPr>
        <w:shd w:val="clear" w:color="auto" w:fill="FFFFFF"/>
        <w:spacing w:after="0" w:line="240" w:lineRule="auto"/>
        <w:ind w:right="1260"/>
        <w:rPr>
          <w:rFonts w:ascii="Arial" w:eastAsia="ＭＳ 明朝" w:hAnsi="Arial"/>
          <w:color w:val="201F1E"/>
          <w:sz w:val="20"/>
          <w:bdr w:val="none" w:sz="0" w:space="0" w:color="auto" w:frame="1"/>
        </w:rPr>
      </w:pPr>
      <w:r w:rsidRPr="00BA2ACC">
        <w:rPr>
          <w:rFonts w:ascii="Arial" w:eastAsia="ＭＳ 明朝" w:hAnsi="Arial"/>
          <w:color w:val="201F1E"/>
          <w:sz w:val="20"/>
          <w:bdr w:val="none" w:sz="0" w:space="0" w:color="auto" w:frame="1"/>
        </w:rPr>
        <w:t>【ランツクルーナ（スウェーデン）</w:t>
      </w:r>
      <w:r w:rsidRPr="00BA2ACC">
        <w:rPr>
          <w:rFonts w:ascii="Arial" w:eastAsia="ＭＳ 明朝" w:hAnsi="Arial"/>
          <w:color w:val="201F1E"/>
          <w:sz w:val="20"/>
          <w:bdr w:val="none" w:sz="0" w:space="0" w:color="auto" w:frame="1"/>
        </w:rPr>
        <w:t>2022</w:t>
      </w:r>
      <w:r w:rsidRPr="00BA2ACC">
        <w:rPr>
          <w:rFonts w:ascii="Arial" w:eastAsia="ＭＳ 明朝" w:hAnsi="Arial"/>
          <w:color w:val="201F1E"/>
          <w:sz w:val="20"/>
          <w:bdr w:val="none" w:sz="0" w:space="0" w:color="auto" w:frame="1"/>
        </w:rPr>
        <w:t>年</w:t>
      </w:r>
      <w:r w:rsidRPr="00BA2ACC">
        <w:rPr>
          <w:rFonts w:ascii="Arial" w:eastAsia="ＭＳ 明朝" w:hAnsi="Arial"/>
          <w:color w:val="201F1E"/>
          <w:sz w:val="20"/>
          <w:bdr w:val="none" w:sz="0" w:space="0" w:color="auto" w:frame="1"/>
        </w:rPr>
        <w:t>10</w:t>
      </w:r>
      <w:r w:rsidRPr="00BA2ACC">
        <w:rPr>
          <w:rFonts w:ascii="Arial" w:eastAsia="ＭＳ 明朝" w:hAnsi="Arial"/>
          <w:color w:val="201F1E"/>
          <w:sz w:val="20"/>
          <w:bdr w:val="none" w:sz="0" w:space="0" w:color="auto" w:frame="1"/>
        </w:rPr>
        <w:t>月</w:t>
      </w:r>
      <w:r w:rsidRPr="00BA2ACC">
        <w:rPr>
          <w:rFonts w:ascii="Arial" w:eastAsia="ＭＳ 明朝" w:hAnsi="Arial"/>
          <w:color w:val="201F1E"/>
          <w:sz w:val="20"/>
          <w:bdr w:val="none" w:sz="0" w:space="0" w:color="auto" w:frame="1"/>
        </w:rPr>
        <w:t>31</w:t>
      </w:r>
      <w:r w:rsidRPr="00BA2ACC">
        <w:rPr>
          <w:rFonts w:ascii="Arial" w:eastAsia="ＭＳ 明朝" w:hAnsi="Arial"/>
          <w:color w:val="201F1E"/>
          <w:sz w:val="20"/>
          <w:bdr w:val="none" w:sz="0" w:space="0" w:color="auto" w:frame="1"/>
        </w:rPr>
        <w:t>日</w:t>
      </w:r>
      <w:r w:rsidRPr="00BA2ACC">
        <w:rPr>
          <w:rFonts w:ascii="Arial" w:eastAsia="ＭＳ 明朝" w:hAnsi="Arial"/>
          <w:color w:val="201F1E"/>
          <w:sz w:val="20"/>
          <w:bdr w:val="none" w:sz="0" w:space="0" w:color="auto" w:frame="1"/>
        </w:rPr>
        <w:t>PR Newswire</w:t>
      </w:r>
      <w:r w:rsidRPr="00BA2ACC">
        <w:rPr>
          <w:rFonts w:ascii="Arial" w:eastAsia="ＭＳ 明朝" w:hAnsi="Arial"/>
          <w:color w:val="201F1E"/>
          <w:sz w:val="20"/>
          <w:bdr w:val="none" w:sz="0" w:space="0" w:color="auto" w:frame="1"/>
        </w:rPr>
        <w:t>】</w:t>
      </w:r>
      <w:r w:rsidR="00260677" w:rsidRPr="00BA2ACC">
        <w:rPr>
          <w:rFonts w:ascii="Arial" w:eastAsia="ＭＳ 明朝" w:hAnsi="Arial" w:hint="eastAsia"/>
          <w:color w:val="201F1E"/>
          <w:sz w:val="20"/>
          <w:bdr w:val="none" w:sz="0" w:space="0" w:color="auto" w:frame="1"/>
        </w:rPr>
        <w:t>欧州のエネルギー危機とグローバルなエネルギー移行に牽引されるスウェップ社は、ブレージングプレート式熱交換器への投資を全世界的に強化することで、省エネソリューションへの高まる需要に応えています。</w:t>
      </w:r>
      <w:r w:rsidR="00260677" w:rsidRPr="00BA2ACC">
        <w:rPr>
          <w:rFonts w:ascii="Arial" w:eastAsia="ＭＳ 明朝" w:hAnsi="Arial"/>
          <w:color w:val="201F1E"/>
          <w:sz w:val="20"/>
          <w:bdr w:val="none" w:sz="0" w:space="0" w:color="auto" w:frame="1"/>
        </w:rPr>
        <w:t>2019</w:t>
      </w:r>
      <w:r w:rsidR="00260677" w:rsidRPr="00BA2ACC">
        <w:rPr>
          <w:rFonts w:ascii="Arial" w:eastAsia="ＭＳ 明朝" w:hAnsi="Arial" w:hint="eastAsia"/>
          <w:color w:val="201F1E"/>
          <w:sz w:val="20"/>
          <w:bdr w:val="none" w:sz="0" w:space="0" w:color="auto" w:frame="1"/>
        </w:rPr>
        <w:t>年に開始されたグローバル投資プログラムでは、現在も未来を築く上で鍵となる構成要素の生産能力、人材力、革新力を継続的に増強し、効率性への挑戦を続行しています。</w:t>
      </w:r>
    </w:p>
    <w:p w14:paraId="12F84A25" w14:textId="77777777" w:rsidR="006E4F30" w:rsidRPr="00601D9D" w:rsidRDefault="006E4F30" w:rsidP="005D7216">
      <w:pPr>
        <w:shd w:val="clear" w:color="auto" w:fill="FFFFFF"/>
        <w:spacing w:after="0" w:line="240" w:lineRule="auto"/>
        <w:ind w:right="1260"/>
        <w:rPr>
          <w:rFonts w:ascii="Arial" w:eastAsia="Times New Roman" w:hAnsi="Arial" w:cs="Arial"/>
          <w:i/>
          <w:iCs/>
          <w:color w:val="201F1E"/>
          <w:bdr w:val="none" w:sz="0" w:space="0" w:color="auto" w:frame="1"/>
          <w:lang w:val="en-US"/>
        </w:rPr>
      </w:pPr>
    </w:p>
    <w:p w14:paraId="5D75A05E" w14:textId="77F58535" w:rsidR="00EA73D1" w:rsidRDefault="00617F19" w:rsidP="005D7216">
      <w:pPr>
        <w:shd w:val="clear" w:color="auto" w:fill="FFFFFF"/>
        <w:spacing w:after="0" w:line="240" w:lineRule="auto"/>
        <w:ind w:right="1260"/>
        <w:rPr>
          <w:rFonts w:ascii="Arial" w:eastAsia="ＭＳ 明朝" w:hAnsi="Arial"/>
          <w:color w:val="201F1E"/>
          <w:sz w:val="20"/>
          <w:bdr w:val="none" w:sz="0" w:space="0" w:color="auto" w:frame="1"/>
        </w:rPr>
      </w:pPr>
      <w:r>
        <w:rPr>
          <w:rFonts w:ascii="Arial" w:eastAsia="ＭＳ 明朝" w:hAnsi="Arial" w:hint="eastAsia"/>
          <w:color w:val="201F1E"/>
          <w:sz w:val="20"/>
          <w:bdr w:val="none" w:sz="0" w:space="0" w:color="auto" w:frame="1"/>
        </w:rPr>
        <w:t>すでに発表されているスロバキアのコシツェ、スウェーデンのランツクルーナにおけるスウェップ社の製造工場の拡張に加え、中国、蘇州市における第</w:t>
      </w:r>
      <w:r>
        <w:rPr>
          <w:rFonts w:ascii="Arial" w:eastAsia="ＭＳ 明朝" w:hAnsi="Arial" w:hint="eastAsia"/>
          <w:color w:val="201F1E"/>
          <w:sz w:val="20"/>
          <w:bdr w:val="none" w:sz="0" w:space="0" w:color="auto" w:frame="1"/>
        </w:rPr>
        <w:t>3</w:t>
      </w:r>
      <w:r>
        <w:rPr>
          <w:rFonts w:ascii="Arial" w:eastAsia="ＭＳ 明朝" w:hAnsi="Arial" w:hint="eastAsia"/>
          <w:color w:val="201F1E"/>
          <w:sz w:val="20"/>
          <w:bdr w:val="none" w:sz="0" w:space="0" w:color="auto" w:frame="1"/>
        </w:rPr>
        <w:t>の製造能力拡張も行われることになりました。蘇州市の拡張では、</w:t>
      </w:r>
      <w:r>
        <w:rPr>
          <w:rFonts w:ascii="Arial" w:eastAsia="ＭＳ 明朝" w:hAnsi="Arial" w:hint="eastAsia"/>
          <w:color w:val="201F1E"/>
          <w:sz w:val="20"/>
          <w:bdr w:val="none" w:sz="0" w:space="0" w:color="auto" w:frame="1"/>
        </w:rPr>
        <w:t>14,000</w:t>
      </w:r>
      <w:r>
        <w:rPr>
          <w:rFonts w:ascii="Arial" w:eastAsia="ＭＳ 明朝" w:hAnsi="Arial" w:hint="eastAsia"/>
          <w:color w:val="201F1E"/>
          <w:sz w:val="20"/>
          <w:bdr w:val="none" w:sz="0" w:space="0" w:color="auto" w:frame="1"/>
        </w:rPr>
        <w:t>平方メートルの敷地の新たな製造場所への移転が行われる予定で、新しい工場とモダンなオフィスビルなどの建設が現在進行中です。同施設は、中国市場だけでなく、日本、韓国、インド、東南アジア、オーストラリアなどの他の主要市場を視野に入れた、スウェップ社の生産能力と経営のレベルアップと強化を目的としています。</w:t>
      </w:r>
      <w:r>
        <w:rPr>
          <w:rFonts w:ascii="Arial" w:eastAsia="ＭＳ 明朝" w:hAnsi="Arial" w:hint="eastAsia"/>
          <w:color w:val="201F1E"/>
          <w:sz w:val="20"/>
          <w:bdr w:val="none" w:sz="0" w:space="0" w:color="auto" w:frame="1"/>
        </w:rPr>
        <w:t xml:space="preserve"> </w:t>
      </w:r>
    </w:p>
    <w:p w14:paraId="21043486" w14:textId="77777777" w:rsidR="00BA2ACC" w:rsidRDefault="00BA2ACC" w:rsidP="005D7216">
      <w:pPr>
        <w:shd w:val="clear" w:color="auto" w:fill="FFFFFF"/>
        <w:spacing w:after="0" w:line="240" w:lineRule="auto"/>
        <w:ind w:right="1260"/>
        <w:rPr>
          <w:rFonts w:ascii="Arial" w:eastAsia="ＭＳ 明朝" w:hAnsi="Arial"/>
          <w:color w:val="201F1E"/>
          <w:sz w:val="20"/>
          <w:bdr w:val="none" w:sz="0" w:space="0" w:color="auto" w:frame="1"/>
        </w:rPr>
      </w:pPr>
    </w:p>
    <w:p w14:paraId="7278EDD2" w14:textId="77777777" w:rsidR="00BA2ACC" w:rsidRDefault="00BA2ACC" w:rsidP="00BA2ACC">
      <w:pPr>
        <w:pStyle w:val="Web"/>
        <w:spacing w:before="0" w:beforeAutospacing="0" w:after="120" w:afterAutospacing="0"/>
        <w:jc w:val="center"/>
        <w:rPr>
          <w:rFonts w:ascii="Arial" w:hAnsi="Arial" w:cs="Arial"/>
          <w:color w:val="201F1E"/>
          <w:sz w:val="20"/>
          <w:szCs w:val="20"/>
          <w:bdr w:val="none" w:sz="0" w:space="0" w:color="auto" w:frame="1"/>
          <w:lang w:val="en-US"/>
        </w:rPr>
      </w:pPr>
      <w:r w:rsidRPr="000B1DDB">
        <w:rPr>
          <w:rFonts w:ascii="Arial" w:hAnsi="Arial" w:cs="Arial"/>
          <w:noProof/>
          <w:sz w:val="23"/>
          <w:szCs w:val="23"/>
          <w:lang w:val="en-US"/>
        </w:rPr>
        <w:drawing>
          <wp:inline distT="0" distB="0" distL="0" distR="0" wp14:anchorId="0CCEF9DF" wp14:editId="7B549C1A">
            <wp:extent cx="2573357" cy="3848010"/>
            <wp:effectExtent l="0" t="0" r="0" b="635"/>
            <wp:docPr id="3" name="Picture 3" descr="一辆银色的车&#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一辆银色的车&#10;&#10;低可信度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0872" cy="3859248"/>
                    </a:xfrm>
                    <a:prstGeom prst="rect">
                      <a:avLst/>
                    </a:prstGeom>
                    <a:noFill/>
                    <a:ln>
                      <a:noFill/>
                    </a:ln>
                  </pic:spPr>
                </pic:pic>
              </a:graphicData>
            </a:graphic>
          </wp:inline>
        </w:drawing>
      </w:r>
    </w:p>
    <w:p w14:paraId="244882CF" w14:textId="043E1100" w:rsidR="00BA2ACC" w:rsidRPr="00BA2ACC" w:rsidRDefault="00BA2ACC" w:rsidP="00BA2ACC">
      <w:pPr>
        <w:shd w:val="clear" w:color="auto" w:fill="FFFFFF"/>
        <w:spacing w:after="0" w:line="240" w:lineRule="auto"/>
        <w:ind w:right="1260"/>
        <w:jc w:val="center"/>
        <w:rPr>
          <w:rFonts w:ascii="Arial" w:eastAsia="ＭＳ 明朝" w:hAnsi="Arial"/>
          <w:color w:val="201F1E"/>
          <w:sz w:val="20"/>
          <w:bdr w:val="none" w:sz="0" w:space="0" w:color="auto" w:frame="1"/>
        </w:rPr>
      </w:pPr>
      <w:bookmarkStart w:id="1" w:name="_Hlk118195449"/>
      <w:r w:rsidRPr="00BA2ACC">
        <w:rPr>
          <w:rFonts w:ascii="Arial" w:eastAsia="ＭＳ 明朝" w:hAnsi="Arial" w:hint="eastAsia"/>
          <w:color w:val="201F1E"/>
          <w:sz w:val="20"/>
          <w:bdr w:val="none" w:sz="0" w:space="0" w:color="auto" w:frame="1"/>
        </w:rPr>
        <w:t>ブレージング</w:t>
      </w:r>
      <w:r w:rsidRPr="00BA2ACC">
        <w:rPr>
          <w:rFonts w:ascii="Arial" w:eastAsia="ＭＳ 明朝" w:hAnsi="Arial" w:hint="eastAsia"/>
          <w:color w:val="201F1E"/>
          <w:sz w:val="20"/>
          <w:bdr w:val="none" w:sz="0" w:space="0" w:color="auto" w:frame="1"/>
        </w:rPr>
        <w:t xml:space="preserve"> </w:t>
      </w:r>
      <w:r w:rsidRPr="00BA2ACC">
        <w:rPr>
          <w:rFonts w:ascii="Arial" w:eastAsia="ＭＳ 明朝" w:hAnsi="Arial" w:hint="eastAsia"/>
          <w:color w:val="201F1E"/>
          <w:sz w:val="20"/>
          <w:bdr w:val="none" w:sz="0" w:space="0" w:color="auto" w:frame="1"/>
        </w:rPr>
        <w:t>プレート式熱交換器</w:t>
      </w:r>
      <w:r w:rsidRPr="00BA2ACC">
        <w:rPr>
          <w:rFonts w:ascii="Arial" w:eastAsia="ＭＳ 明朝" w:hAnsi="Arial"/>
          <w:color w:val="201F1E"/>
          <w:sz w:val="20"/>
          <w:bdr w:val="none" w:sz="0" w:space="0" w:color="auto" w:frame="1"/>
        </w:rPr>
        <w:t xml:space="preserve"> </w:t>
      </w:r>
      <w:r w:rsidR="00FF1100">
        <w:rPr>
          <w:rFonts w:ascii="Arial" w:eastAsia="ＭＳ 明朝" w:hAnsi="Arial" w:hint="eastAsia"/>
          <w:color w:val="201F1E"/>
          <w:sz w:val="20"/>
          <w:bdr w:val="none" w:sz="0" w:space="0" w:color="auto" w:frame="1"/>
        </w:rPr>
        <w:t>(</w:t>
      </w:r>
      <w:r w:rsidRPr="00BA2ACC">
        <w:rPr>
          <w:rFonts w:ascii="Arial" w:eastAsia="ＭＳ 明朝" w:hAnsi="Arial"/>
          <w:color w:val="201F1E"/>
          <w:sz w:val="20"/>
          <w:bdr w:val="none" w:sz="0" w:space="0" w:color="auto" w:frame="1"/>
        </w:rPr>
        <w:t>BPHE</w:t>
      </w:r>
      <w:r w:rsidR="00FF1100">
        <w:rPr>
          <w:rFonts w:ascii="Arial" w:eastAsia="ＭＳ 明朝" w:hAnsi="Arial" w:hint="eastAsia"/>
          <w:color w:val="201F1E"/>
          <w:sz w:val="20"/>
          <w:bdr w:val="none" w:sz="0" w:space="0" w:color="auto" w:frame="1"/>
        </w:rPr>
        <w:t xml:space="preserve">) </w:t>
      </w:r>
      <w:r w:rsidRPr="00BA2ACC">
        <w:rPr>
          <w:rFonts w:ascii="Arial" w:eastAsia="ＭＳ 明朝" w:hAnsi="Arial" w:hint="eastAsia"/>
          <w:color w:val="201F1E"/>
          <w:sz w:val="20"/>
          <w:bdr w:val="none" w:sz="0" w:space="0" w:color="auto" w:frame="1"/>
        </w:rPr>
        <w:t>の世界有数のサプライヤーである</w:t>
      </w:r>
      <w:r w:rsidRPr="00BA2ACC">
        <w:rPr>
          <w:rFonts w:ascii="Arial" w:eastAsia="ＭＳ 明朝" w:hAnsi="Arial"/>
          <w:color w:val="201F1E"/>
          <w:sz w:val="20"/>
          <w:bdr w:val="none" w:sz="0" w:space="0" w:color="auto" w:frame="1"/>
        </w:rPr>
        <w:t xml:space="preserve"> SWEP </w:t>
      </w:r>
      <w:r w:rsidRPr="00BA2ACC">
        <w:rPr>
          <w:rFonts w:ascii="Arial" w:eastAsia="ＭＳ 明朝" w:hAnsi="Arial" w:hint="eastAsia"/>
          <w:color w:val="201F1E"/>
          <w:sz w:val="20"/>
          <w:bdr w:val="none" w:sz="0" w:space="0" w:color="auto" w:frame="1"/>
        </w:rPr>
        <w:t>は、生産能力、人材、イノベーション能力を増強し続けています。これは、世界規模で効率性に挑戦し続けるための未来への重要な要素であると確信します</w:t>
      </w:r>
    </w:p>
    <w:bookmarkEnd w:id="1"/>
    <w:p w14:paraId="48EACAF5" w14:textId="77777777" w:rsidR="00BA2ACC" w:rsidRPr="00601D9D" w:rsidRDefault="00BA2ACC" w:rsidP="005D7216">
      <w:pPr>
        <w:shd w:val="clear" w:color="auto" w:fill="FFFFFF"/>
        <w:spacing w:after="0" w:line="240" w:lineRule="auto"/>
        <w:ind w:right="1260"/>
        <w:rPr>
          <w:rFonts w:ascii="Arial" w:eastAsia="ＭＳ 明朝" w:hAnsi="Arial" w:cs="Arial"/>
          <w:color w:val="201F1E"/>
          <w:sz w:val="20"/>
          <w:szCs w:val="20"/>
          <w:bdr w:val="none" w:sz="0" w:space="0" w:color="auto" w:frame="1"/>
        </w:rPr>
      </w:pPr>
    </w:p>
    <w:p w14:paraId="0B54F592" w14:textId="2A460C2A" w:rsidR="00EA73D1" w:rsidRPr="00601D9D" w:rsidRDefault="00EA73D1" w:rsidP="005D7216">
      <w:pPr>
        <w:shd w:val="clear" w:color="auto" w:fill="FFFFFF"/>
        <w:spacing w:after="0" w:line="240" w:lineRule="auto"/>
        <w:ind w:right="1260"/>
        <w:rPr>
          <w:rFonts w:ascii="Arial" w:eastAsia="Times New Roman" w:hAnsi="Arial" w:cs="Arial"/>
          <w:color w:val="201F1E"/>
          <w:sz w:val="20"/>
          <w:szCs w:val="20"/>
          <w:bdr w:val="none" w:sz="0" w:space="0" w:color="auto" w:frame="1"/>
          <w:lang w:val="en-US"/>
        </w:rPr>
      </w:pPr>
    </w:p>
    <w:p w14:paraId="32993071" w14:textId="0D7BFC3E" w:rsidR="00952ABA" w:rsidRPr="00601D9D" w:rsidRDefault="001C2811" w:rsidP="00750B02">
      <w:pPr>
        <w:shd w:val="clear" w:color="auto" w:fill="FFFFFF"/>
        <w:spacing w:after="0" w:line="240" w:lineRule="auto"/>
        <w:ind w:right="1260"/>
        <w:rPr>
          <w:rFonts w:ascii="Arial" w:eastAsia="ＭＳ 明朝" w:hAnsi="Arial" w:cs="Arial"/>
          <w:color w:val="201F1E"/>
          <w:sz w:val="20"/>
          <w:szCs w:val="20"/>
          <w:bdr w:val="none" w:sz="0" w:space="0" w:color="auto" w:frame="1"/>
        </w:rPr>
      </w:pPr>
      <w:r>
        <w:rPr>
          <w:rFonts w:ascii="Arial" w:eastAsia="ＭＳ 明朝" w:hAnsi="Arial" w:hint="eastAsia"/>
          <w:color w:val="201F1E"/>
          <w:sz w:val="20"/>
          <w:bdr w:val="none" w:sz="0" w:space="0" w:color="auto" w:frame="1"/>
        </w:rPr>
        <w:lastRenderedPageBreak/>
        <w:t>スウェップでは、さらにイノベーションを強化するため、スウェーデンのランツクル－ナの製造施設に近接した新たな研究開発センターにも投資を行っています。この新しい魅力的な技術施設には、基幹の技術専門技術、拡大されアップグレードされたイノベーションラボ、拡張された試験施設が収容されます。こうした投資は、お客様に、より一層低カーボンでエネルギー効率の高い熱伝導ソリューションをお届けすると同時に、社員、人材増強、また当社の成長と</w:t>
      </w:r>
      <w:r>
        <w:rPr>
          <w:rFonts w:ascii="Arial" w:eastAsia="ＭＳ 明朝" w:hAnsi="Arial" w:hint="eastAsia"/>
          <w:color w:val="201F1E"/>
          <w:sz w:val="20"/>
          <w:bdr w:val="none" w:sz="0" w:space="0" w:color="auto" w:frame="1"/>
        </w:rPr>
        <w:t>DNA</w:t>
      </w:r>
      <w:r>
        <w:rPr>
          <w:rFonts w:ascii="Arial" w:eastAsia="ＭＳ 明朝" w:hAnsi="Arial" w:hint="eastAsia"/>
          <w:color w:val="201F1E"/>
          <w:sz w:val="20"/>
          <w:bdr w:val="none" w:sz="0" w:space="0" w:color="auto" w:frame="1"/>
        </w:rPr>
        <w:t>に刻まれている革新への意欲を引き続き投入するというスウェップ社のコミットメントを明確に示すものです。</w:t>
      </w:r>
      <w:r>
        <w:rPr>
          <w:rFonts w:ascii="Arial" w:eastAsia="ＭＳ 明朝" w:hAnsi="Arial" w:hint="eastAsia"/>
          <w:color w:val="201F1E"/>
          <w:sz w:val="20"/>
          <w:bdr w:val="none" w:sz="0" w:space="0" w:color="auto" w:frame="1"/>
        </w:rPr>
        <w:t xml:space="preserve"> </w:t>
      </w:r>
    </w:p>
    <w:p w14:paraId="24FCD2E2" w14:textId="71182D50" w:rsidR="00750B02" w:rsidRPr="00601D9D" w:rsidRDefault="00750B02" w:rsidP="005D7216">
      <w:pPr>
        <w:shd w:val="clear" w:color="auto" w:fill="FFFFFF"/>
        <w:spacing w:after="0" w:line="240" w:lineRule="auto"/>
        <w:ind w:right="1260"/>
        <w:rPr>
          <w:rFonts w:ascii="Arial" w:eastAsia="Times New Roman" w:hAnsi="Arial" w:cs="Arial"/>
          <w:color w:val="201F1E"/>
          <w:sz w:val="20"/>
          <w:szCs w:val="20"/>
          <w:bdr w:val="none" w:sz="0" w:space="0" w:color="auto" w:frame="1"/>
          <w:lang w:val="en-US"/>
        </w:rPr>
      </w:pPr>
    </w:p>
    <w:p w14:paraId="7606FFA3" w14:textId="19799434" w:rsidR="00BE689C" w:rsidRPr="00601D9D" w:rsidRDefault="00740E18" w:rsidP="00740E18">
      <w:pPr>
        <w:shd w:val="clear" w:color="auto" w:fill="FFFFFF"/>
        <w:spacing w:after="0" w:line="240" w:lineRule="auto"/>
        <w:ind w:right="1260"/>
        <w:rPr>
          <w:rFonts w:ascii="Arial" w:eastAsia="ＭＳ 明朝" w:hAnsi="Arial" w:cs="Arial"/>
          <w:color w:val="201F1E"/>
          <w:sz w:val="20"/>
          <w:szCs w:val="20"/>
          <w:bdr w:val="none" w:sz="0" w:space="0" w:color="auto" w:frame="1"/>
        </w:rPr>
      </w:pPr>
      <w:r>
        <w:rPr>
          <w:rFonts w:ascii="Arial" w:eastAsia="ＭＳ 明朝" w:hAnsi="Arial" w:hint="eastAsia"/>
          <w:color w:val="201F1E"/>
          <w:sz w:val="20"/>
          <w:bdr w:val="none" w:sz="0" w:space="0" w:color="auto" w:frame="1"/>
        </w:rPr>
        <w:t>スウェーデン、ランツクルーナの投資の一環として、新たな会社本社の建設が現在進行中です。新たな環境上の認定を受けた施設は、スウェップ社のコアバリューを支える価値観を大切にするものであり、またそうした価値観は通勤者や訪問者にとってアクセスしやすく、エネルギー効率、持続可能性などの重要なコンピテンシーを呼び入れ、維持して行く上で重要なものです。</w:t>
      </w:r>
      <w:r>
        <w:rPr>
          <w:rFonts w:ascii="Arial" w:eastAsia="ＭＳ 明朝" w:hAnsi="Arial" w:hint="eastAsia"/>
          <w:color w:val="201F1E"/>
          <w:sz w:val="20"/>
          <w:bdr w:val="none" w:sz="0" w:space="0" w:color="auto" w:frame="1"/>
        </w:rPr>
        <w:t xml:space="preserve"> </w:t>
      </w:r>
    </w:p>
    <w:bookmarkEnd w:id="0"/>
    <w:p w14:paraId="6031A1EF" w14:textId="0DE54F1B" w:rsidR="00740E18" w:rsidRDefault="00740E18" w:rsidP="006A2A23">
      <w:pPr>
        <w:shd w:val="clear" w:color="auto" w:fill="FFFFFF"/>
        <w:spacing w:after="0" w:line="240" w:lineRule="auto"/>
        <w:ind w:right="1260"/>
        <w:rPr>
          <w:rFonts w:ascii="Arial" w:eastAsia="Times New Roman" w:hAnsi="Arial" w:cs="Arial"/>
          <w:color w:val="201F1E"/>
          <w:sz w:val="20"/>
          <w:szCs w:val="20"/>
          <w:bdr w:val="none" w:sz="0" w:space="0" w:color="auto" w:frame="1"/>
          <w:lang w:val="en-US"/>
        </w:rPr>
      </w:pPr>
    </w:p>
    <w:p w14:paraId="3CC593D0" w14:textId="77777777" w:rsidR="00BA2ACC" w:rsidRPr="00BA2ACC" w:rsidRDefault="00BA2ACC" w:rsidP="005E4101">
      <w:pPr>
        <w:shd w:val="clear" w:color="auto" w:fill="FFFFFF"/>
        <w:ind w:right="1260"/>
        <w:rPr>
          <w:rFonts w:ascii="Arial" w:eastAsia="ＭＳ 明朝" w:hAnsi="Arial"/>
          <w:color w:val="201F1E"/>
          <w:sz w:val="20"/>
          <w:bdr w:val="none" w:sz="0" w:space="0" w:color="auto" w:frame="1"/>
        </w:rPr>
      </w:pPr>
      <w:r w:rsidRPr="00BA2ACC">
        <w:rPr>
          <w:rFonts w:ascii="Arial" w:eastAsia="ＭＳ 明朝" w:hAnsi="Arial"/>
          <w:color w:val="201F1E"/>
          <w:sz w:val="20"/>
          <w:bdr w:val="none" w:sz="0" w:space="0" w:color="auto" w:frame="1"/>
        </w:rPr>
        <w:t>SWEP</w:t>
      </w:r>
      <w:r w:rsidRPr="00BA2ACC">
        <w:rPr>
          <w:rFonts w:ascii="Arial" w:eastAsia="ＭＳ 明朝" w:hAnsi="Arial"/>
          <w:color w:val="201F1E"/>
          <w:sz w:val="20"/>
          <w:bdr w:val="none" w:sz="0" w:space="0" w:color="auto" w:frame="1"/>
        </w:rPr>
        <w:t>の</w:t>
      </w:r>
      <w:r w:rsidRPr="00BA2ACC">
        <w:rPr>
          <w:rFonts w:ascii="Arial" w:eastAsia="ＭＳ 明朝" w:hAnsi="Arial"/>
          <w:color w:val="201F1E"/>
          <w:sz w:val="20"/>
          <w:bdr w:val="none" w:sz="0" w:space="0" w:color="auto" w:frame="1"/>
        </w:rPr>
        <w:t>Ulrika Nordqvist</w:t>
      </w:r>
      <w:r w:rsidRPr="00BA2ACC">
        <w:rPr>
          <w:rFonts w:ascii="Arial" w:eastAsia="ＭＳ 明朝" w:hAnsi="Arial"/>
          <w:color w:val="201F1E"/>
          <w:sz w:val="20"/>
          <w:bdr w:val="none" w:sz="0" w:space="0" w:color="auto" w:frame="1"/>
        </w:rPr>
        <w:t>社長は「当社製品に対する需要は伸び続けており、グローバルな脱炭素化と持続可能性への投資に後押しされ、われわれの前には長期的に大きな成長の機会がある。この成長をサポートするグローバルな投資プログラムは</w:t>
      </w:r>
      <w:r w:rsidRPr="00BA2ACC">
        <w:rPr>
          <w:rFonts w:ascii="Arial" w:eastAsia="ＭＳ 明朝" w:hAnsi="Arial"/>
          <w:color w:val="201F1E"/>
          <w:sz w:val="20"/>
          <w:bdr w:val="none" w:sz="0" w:space="0" w:color="auto" w:frame="1"/>
        </w:rPr>
        <w:t>2019</w:t>
      </w:r>
      <w:r w:rsidRPr="00BA2ACC">
        <w:rPr>
          <w:rFonts w:ascii="Arial" w:eastAsia="ＭＳ 明朝" w:hAnsi="Arial"/>
          <w:color w:val="201F1E"/>
          <w:sz w:val="20"/>
          <w:bdr w:val="none" w:sz="0" w:space="0" w:color="auto" w:frame="1"/>
        </w:rPr>
        <w:t>年に開始され、</w:t>
      </w:r>
      <w:r w:rsidRPr="00BA2ACC">
        <w:rPr>
          <w:rFonts w:ascii="Arial" w:eastAsia="ＭＳ 明朝" w:hAnsi="Arial"/>
          <w:color w:val="201F1E"/>
          <w:sz w:val="20"/>
          <w:bdr w:val="none" w:sz="0" w:space="0" w:color="auto" w:frame="1"/>
        </w:rPr>
        <w:t>2025</w:t>
      </w:r>
      <w:r w:rsidRPr="00BA2ACC">
        <w:rPr>
          <w:rFonts w:ascii="Arial" w:eastAsia="ＭＳ 明朝" w:hAnsi="Arial"/>
          <w:color w:val="201F1E"/>
          <w:sz w:val="20"/>
          <w:bdr w:val="none" w:sz="0" w:space="0" w:color="auto" w:frame="1"/>
        </w:rPr>
        <w:t>年までに当社のすべての施設が対象となる。同社の新しく拡張された製造施設と</w:t>
      </w:r>
      <w:r w:rsidRPr="00BA2ACC">
        <w:rPr>
          <w:rFonts w:ascii="Arial" w:eastAsia="ＭＳ 明朝" w:hAnsi="Arial"/>
          <w:color w:val="201F1E"/>
          <w:sz w:val="20"/>
          <w:bdr w:val="none" w:sz="0" w:space="0" w:color="auto" w:frame="1"/>
        </w:rPr>
        <w:t>R&amp;D</w:t>
      </w:r>
      <w:r w:rsidRPr="00BA2ACC">
        <w:rPr>
          <w:rFonts w:ascii="Arial" w:eastAsia="ＭＳ 明朝" w:hAnsi="Arial"/>
          <w:color w:val="201F1E"/>
          <w:sz w:val="20"/>
          <w:bdr w:val="none" w:sz="0" w:space="0" w:color="auto" w:frame="1"/>
        </w:rPr>
        <w:t>センターにより、顧客に世界クラスのソリューションを提供し、効率を高め、カーボンニュートラルと持続可能な未来への道筋をサポートし続けることができる」と述べた。</w:t>
      </w:r>
    </w:p>
    <w:p w14:paraId="410A24EC" w14:textId="77777777" w:rsidR="00BA2ACC" w:rsidRDefault="00BA2ACC" w:rsidP="005E4101">
      <w:pPr>
        <w:shd w:val="clear" w:color="auto" w:fill="FFFFFF"/>
        <w:ind w:right="1260"/>
        <w:rPr>
          <w:rFonts w:ascii="Montserrat" w:hAnsi="Montserrat"/>
          <w:color w:val="333333"/>
          <w:spacing w:val="4"/>
          <w:shd w:val="clear" w:color="auto" w:fill="FFFFFF"/>
        </w:rPr>
      </w:pPr>
    </w:p>
    <w:p w14:paraId="727755DF" w14:textId="02C45554" w:rsidR="00C92E73" w:rsidRDefault="00AA1225" w:rsidP="005E4101">
      <w:pPr>
        <w:shd w:val="clear" w:color="auto" w:fill="FFFFFF"/>
        <w:ind w:right="1260"/>
        <w:rPr>
          <w:rFonts w:ascii="Arial" w:eastAsia="ＭＳ 明朝" w:hAnsi="Arial" w:cs="Arial"/>
          <w:color w:val="201F1E"/>
          <w:sz w:val="20"/>
          <w:szCs w:val="20"/>
          <w:bdr w:val="none" w:sz="0" w:space="0" w:color="auto" w:frame="1"/>
        </w:rPr>
      </w:pPr>
      <w:r>
        <w:rPr>
          <w:rFonts w:ascii="Arial" w:eastAsia="ＭＳ 明朝" w:hAnsi="Arial" w:hint="eastAsia"/>
          <w:color w:val="201F1E"/>
          <w:sz w:val="20"/>
          <w:bdr w:val="none" w:sz="0" w:space="0" w:color="auto" w:frame="1"/>
        </w:rPr>
        <w:t>各投資プロジェクトの完了により勢いをつけているスウェップ社は、グローバルな避けることのできないカーボンニュートラルへの道のりを推進、支援し、効率性に引き続き挑戦し、お客様と共に持続可能な未来を追求していきます。</w:t>
      </w:r>
    </w:p>
    <w:p w14:paraId="32924DDE" w14:textId="77777777" w:rsidR="005E4101" w:rsidRDefault="005E4101" w:rsidP="00601D9D">
      <w:pPr>
        <w:shd w:val="clear" w:color="auto" w:fill="FFFFFF"/>
        <w:spacing w:after="0" w:line="240" w:lineRule="auto"/>
        <w:ind w:right="1260"/>
        <w:rPr>
          <w:rFonts w:ascii="Arial" w:eastAsia="Times New Roman" w:hAnsi="Arial" w:cs="Arial"/>
          <w:i/>
          <w:iCs/>
          <w:color w:val="201F1E"/>
          <w:sz w:val="16"/>
          <w:szCs w:val="16"/>
          <w:bdr w:val="none" w:sz="0" w:space="0" w:color="auto" w:frame="1"/>
          <w:lang w:val="en-US"/>
        </w:rPr>
      </w:pPr>
    </w:p>
    <w:p w14:paraId="5418FFA2" w14:textId="31C20EB9" w:rsidR="000669F3" w:rsidRPr="00A36492" w:rsidRDefault="005E4101" w:rsidP="00601D9D">
      <w:pPr>
        <w:shd w:val="clear" w:color="auto" w:fill="FFFFFF"/>
        <w:spacing w:after="0" w:line="240" w:lineRule="auto"/>
        <w:ind w:right="1260"/>
        <w:rPr>
          <w:rFonts w:ascii="Arial" w:eastAsia="ＭＳ 明朝" w:hAnsi="Arial" w:cs="Arial"/>
          <w:i/>
          <w:iCs/>
          <w:color w:val="201F1E"/>
          <w:sz w:val="16"/>
          <w:szCs w:val="16"/>
          <w:bdr w:val="none" w:sz="0" w:space="0" w:color="auto" w:frame="1"/>
        </w:rPr>
      </w:pPr>
      <w:r>
        <w:rPr>
          <w:rFonts w:ascii="Arial" w:eastAsia="ＭＳ 明朝" w:hAnsi="Arial" w:hint="eastAsia"/>
          <w:i/>
          <w:color w:val="201F1E"/>
          <w:sz w:val="16"/>
          <w:bdr w:val="none" w:sz="0" w:space="0" w:color="auto" w:frame="1"/>
        </w:rPr>
        <w:t>*</w:t>
      </w:r>
      <w:r>
        <w:rPr>
          <w:rFonts w:ascii="Arial" w:eastAsia="ＭＳ 明朝" w:hAnsi="Arial" w:hint="eastAsia"/>
          <w:i/>
          <w:color w:val="201F1E"/>
          <w:sz w:val="16"/>
          <w:bdr w:val="none" w:sz="0" w:space="0" w:color="auto" w:frame="1"/>
        </w:rPr>
        <w:t>スウェップ社のグローバル投資プログラムは</w:t>
      </w:r>
      <w:r>
        <w:rPr>
          <w:rFonts w:ascii="Arial" w:eastAsia="ＭＳ 明朝" w:hAnsi="Arial" w:hint="eastAsia"/>
          <w:i/>
          <w:color w:val="201F1E"/>
          <w:sz w:val="16"/>
          <w:bdr w:val="none" w:sz="0" w:space="0" w:color="auto" w:frame="1"/>
        </w:rPr>
        <w:t>2025</w:t>
      </w:r>
      <w:r>
        <w:rPr>
          <w:rFonts w:ascii="Arial" w:eastAsia="ＭＳ 明朝" w:hAnsi="Arial" w:hint="eastAsia"/>
          <w:i/>
          <w:color w:val="201F1E"/>
          <w:sz w:val="16"/>
          <w:bdr w:val="none" w:sz="0" w:space="0" w:color="auto" w:frame="1"/>
        </w:rPr>
        <w:t>年まで続行され、次の全地域における製造工場の拡張プロジェクトが含んでいます。</w:t>
      </w:r>
    </w:p>
    <w:p w14:paraId="0A35838B" w14:textId="42042FFB" w:rsidR="0023190B" w:rsidRPr="00A36492" w:rsidRDefault="0023190B" w:rsidP="00601D9D">
      <w:pPr>
        <w:shd w:val="clear" w:color="auto" w:fill="FFFFFF"/>
        <w:spacing w:after="0" w:line="240" w:lineRule="auto"/>
        <w:ind w:right="1260"/>
        <w:rPr>
          <w:rFonts w:ascii="Arial" w:eastAsia="Times New Roman" w:hAnsi="Arial" w:cs="Arial"/>
          <w:b/>
          <w:bCs/>
          <w:i/>
          <w:iCs/>
          <w:color w:val="201F1E"/>
          <w:sz w:val="16"/>
          <w:szCs w:val="16"/>
          <w:bdr w:val="none" w:sz="0" w:space="0" w:color="auto" w:frame="1"/>
          <w:lang w:val="en-US"/>
        </w:rPr>
      </w:pPr>
    </w:p>
    <w:p w14:paraId="3F1C96A5" w14:textId="6897DB9E" w:rsidR="00C92E73" w:rsidRPr="00AA1225" w:rsidRDefault="00C92E73" w:rsidP="00601D9D">
      <w:pPr>
        <w:shd w:val="clear" w:color="auto" w:fill="FFFFFF"/>
        <w:spacing w:after="0" w:line="240" w:lineRule="auto"/>
        <w:ind w:right="1260"/>
        <w:rPr>
          <w:rFonts w:ascii="Arial" w:eastAsia="ＭＳ 明朝" w:hAnsi="Arial" w:cs="Arial"/>
          <w:i/>
          <w:iCs/>
          <w:color w:val="201F1E"/>
          <w:sz w:val="16"/>
          <w:szCs w:val="16"/>
          <w:bdr w:val="none" w:sz="0" w:space="0" w:color="auto" w:frame="1"/>
        </w:rPr>
      </w:pPr>
      <w:r>
        <w:rPr>
          <w:rFonts w:ascii="Arial" w:eastAsia="ＭＳ 明朝" w:hAnsi="Arial" w:hint="eastAsia"/>
          <w:i/>
          <w:color w:val="201F1E"/>
          <w:sz w:val="16"/>
          <w:bdr w:val="none" w:sz="0" w:space="0" w:color="auto" w:frame="1"/>
        </w:rPr>
        <w:t>コシツェ、スロバキア（欧州・中東・アフリカ地域）</w:t>
      </w:r>
    </w:p>
    <w:p w14:paraId="1B0AB05C" w14:textId="58FBE8F3" w:rsidR="008673F2" w:rsidRPr="00AA1225" w:rsidRDefault="008673F2" w:rsidP="00601D9D">
      <w:pPr>
        <w:shd w:val="clear" w:color="auto" w:fill="FFFFFF"/>
        <w:spacing w:after="0" w:line="240" w:lineRule="auto"/>
        <w:ind w:right="1260"/>
        <w:rPr>
          <w:rFonts w:ascii="Arial" w:eastAsia="ＭＳ 明朝" w:hAnsi="Arial" w:cs="Arial"/>
          <w:i/>
          <w:iCs/>
          <w:color w:val="201F1E"/>
          <w:sz w:val="16"/>
          <w:szCs w:val="16"/>
          <w:bdr w:val="none" w:sz="0" w:space="0" w:color="auto" w:frame="1"/>
        </w:rPr>
      </w:pPr>
      <w:r>
        <w:rPr>
          <w:rFonts w:ascii="Arial" w:eastAsia="ＭＳ 明朝" w:hAnsi="Arial" w:hint="eastAsia"/>
          <w:i/>
          <w:color w:val="201F1E"/>
          <w:sz w:val="16"/>
          <w:bdr w:val="none" w:sz="0" w:space="0" w:color="auto" w:frame="1"/>
        </w:rPr>
        <w:t>ランツクルーナ、スウェーデン（欧州・中東・アフリカ地域）</w:t>
      </w:r>
    </w:p>
    <w:p w14:paraId="4E619A1D" w14:textId="7180562C" w:rsidR="00DB5D52" w:rsidRPr="00A31875" w:rsidRDefault="006E5067" w:rsidP="00601D9D">
      <w:pPr>
        <w:shd w:val="clear" w:color="auto" w:fill="FFFFFF"/>
        <w:spacing w:after="0" w:line="240" w:lineRule="auto"/>
        <w:ind w:right="1260"/>
        <w:rPr>
          <w:rFonts w:ascii="Arial" w:eastAsia="ＭＳ 明朝" w:hAnsi="Arial" w:cs="Arial"/>
          <w:i/>
          <w:iCs/>
          <w:color w:val="201F1E"/>
          <w:sz w:val="16"/>
          <w:szCs w:val="16"/>
          <w:bdr w:val="none" w:sz="0" w:space="0" w:color="auto" w:frame="1"/>
        </w:rPr>
      </w:pPr>
      <w:r>
        <w:rPr>
          <w:rFonts w:ascii="Arial" w:eastAsia="ＭＳ 明朝" w:hAnsi="Arial" w:hint="eastAsia"/>
          <w:i/>
          <w:color w:val="201F1E"/>
          <w:sz w:val="16"/>
          <w:bdr w:val="none" w:sz="0" w:space="0" w:color="auto" w:frame="1"/>
        </w:rPr>
        <w:t>蘇州、中国（アジア太平洋地域）</w:t>
      </w:r>
    </w:p>
    <w:p w14:paraId="6376C553" w14:textId="0B259FDC" w:rsidR="006E5067" w:rsidRPr="00A31875" w:rsidRDefault="007E3682" w:rsidP="00601D9D">
      <w:pPr>
        <w:shd w:val="clear" w:color="auto" w:fill="FFFFFF"/>
        <w:spacing w:after="0" w:line="240" w:lineRule="auto"/>
        <w:ind w:right="1260"/>
        <w:rPr>
          <w:rFonts w:ascii="Arial" w:eastAsia="ＭＳ 明朝" w:hAnsi="Arial" w:cs="Arial"/>
          <w:i/>
          <w:iCs/>
          <w:color w:val="201F1E"/>
          <w:sz w:val="16"/>
          <w:szCs w:val="16"/>
          <w:bdr w:val="none" w:sz="0" w:space="0" w:color="auto" w:frame="1"/>
        </w:rPr>
      </w:pPr>
      <w:r>
        <w:rPr>
          <w:rFonts w:ascii="Arial" w:eastAsia="ＭＳ 明朝" w:hAnsi="Arial" w:hint="eastAsia"/>
          <w:i/>
          <w:color w:val="201F1E"/>
          <w:sz w:val="16"/>
          <w:bdr w:val="none" w:sz="0" w:space="0" w:color="auto" w:frame="1"/>
        </w:rPr>
        <w:t>クアラルンプール、マレーシア（アジア太平洋地域）</w:t>
      </w:r>
    </w:p>
    <w:p w14:paraId="3FB7876D" w14:textId="6F8F00AD" w:rsidR="00237801" w:rsidRDefault="007E3682" w:rsidP="00F1177F">
      <w:pPr>
        <w:shd w:val="clear" w:color="auto" w:fill="FFFFFF"/>
        <w:spacing w:after="0" w:line="240" w:lineRule="auto"/>
        <w:ind w:right="1260"/>
        <w:rPr>
          <w:rFonts w:ascii="Arial" w:eastAsia="ＭＳ 明朝" w:hAnsi="Arial"/>
          <w:i/>
          <w:color w:val="201F1E"/>
          <w:sz w:val="16"/>
          <w:bdr w:val="none" w:sz="0" w:space="0" w:color="auto" w:frame="1"/>
        </w:rPr>
      </w:pPr>
      <w:r>
        <w:rPr>
          <w:rFonts w:ascii="Arial" w:eastAsia="ＭＳ 明朝" w:hAnsi="Arial" w:hint="eastAsia"/>
          <w:i/>
          <w:color w:val="201F1E"/>
          <w:sz w:val="16"/>
          <w:bdr w:val="none" w:sz="0" w:space="0" w:color="auto" w:frame="1"/>
        </w:rPr>
        <w:t>タルサ、オクラホマ州、米国（アメリカ）</w:t>
      </w:r>
    </w:p>
    <w:p w14:paraId="5C19F00C" w14:textId="77777777" w:rsidR="007960DB" w:rsidRPr="00A31875" w:rsidRDefault="007960DB" w:rsidP="00F1177F">
      <w:pPr>
        <w:shd w:val="clear" w:color="auto" w:fill="FFFFFF"/>
        <w:spacing w:after="0" w:line="240" w:lineRule="auto"/>
        <w:ind w:right="1260"/>
        <w:rPr>
          <w:rFonts w:ascii="Arial" w:eastAsia="ＭＳ 明朝" w:hAnsi="Arial" w:cs="Arial"/>
          <w:color w:val="201F1E"/>
          <w:sz w:val="20"/>
          <w:szCs w:val="20"/>
          <w:bdr w:val="none" w:sz="0" w:space="0" w:color="auto" w:frame="1"/>
        </w:rPr>
      </w:pPr>
    </w:p>
    <w:p w14:paraId="55DF2E0B" w14:textId="77777777" w:rsidR="00E22ED1" w:rsidRPr="00EB5804" w:rsidRDefault="00E22ED1" w:rsidP="005D7216">
      <w:pPr>
        <w:rPr>
          <w:rFonts w:ascii="Arial" w:eastAsia="ＭＳ 明朝" w:hAnsi="Arial" w:cs="Arial"/>
          <w:sz w:val="23"/>
          <w:szCs w:val="23"/>
        </w:rPr>
      </w:pPr>
    </w:p>
    <w:p w14:paraId="20C569AA" w14:textId="77777777" w:rsidR="00EB5804" w:rsidRPr="00BA2ACC" w:rsidRDefault="00EB5804" w:rsidP="00EB5804">
      <w:pPr>
        <w:pStyle w:val="Web"/>
        <w:shd w:val="clear" w:color="auto" w:fill="FFFFFF"/>
        <w:rPr>
          <w:rFonts w:ascii="Arial" w:hAnsi="Arial" w:cstheme="minorBidi"/>
          <w:b/>
          <w:bCs/>
          <w:color w:val="201F1E"/>
          <w:sz w:val="20"/>
          <w:szCs w:val="22"/>
          <w:bdr w:val="none" w:sz="0" w:space="0" w:color="auto" w:frame="1"/>
        </w:rPr>
      </w:pPr>
      <w:r w:rsidRPr="00BA2ACC">
        <w:rPr>
          <w:rFonts w:ascii="Arial" w:hAnsi="Arial" w:cstheme="minorBidi" w:hint="eastAsia"/>
          <w:b/>
          <w:bCs/>
          <w:color w:val="201F1E"/>
          <w:sz w:val="20"/>
          <w:szCs w:val="22"/>
          <w:bdr w:val="none" w:sz="0" w:space="0" w:color="auto" w:frame="1"/>
        </w:rPr>
        <w:t>効率性へのチャレンジ</w:t>
      </w:r>
    </w:p>
    <w:p w14:paraId="50735A66" w14:textId="77777777" w:rsidR="00EB5804" w:rsidRPr="00BA2ACC" w:rsidRDefault="00EB5804" w:rsidP="00EB5804">
      <w:pPr>
        <w:pStyle w:val="Web"/>
        <w:shd w:val="clear" w:color="auto" w:fill="FFFFFF"/>
        <w:rPr>
          <w:rFonts w:ascii="Arial" w:hAnsi="Arial" w:cstheme="minorBidi"/>
          <w:color w:val="201F1E"/>
          <w:sz w:val="20"/>
          <w:szCs w:val="22"/>
          <w:bdr w:val="none" w:sz="0" w:space="0" w:color="auto" w:frame="1"/>
        </w:rPr>
      </w:pPr>
      <w:r w:rsidRPr="00BA2ACC">
        <w:rPr>
          <w:rFonts w:ascii="Arial" w:hAnsi="Arial" w:cstheme="minorBidi" w:hint="eastAsia"/>
          <w:color w:val="201F1E"/>
          <w:sz w:val="20"/>
          <w:szCs w:val="22"/>
          <w:bdr w:val="none" w:sz="0" w:space="0" w:color="auto" w:frame="1"/>
        </w:rPr>
        <w:t>スウェップ（</w:t>
      </w:r>
      <w:r w:rsidRPr="00BA2ACC">
        <w:rPr>
          <w:rFonts w:ascii="Arial" w:hAnsi="Arial" w:cstheme="minorBidi" w:hint="eastAsia"/>
          <w:color w:val="201F1E"/>
          <w:sz w:val="20"/>
          <w:szCs w:val="22"/>
          <w:bdr w:val="none" w:sz="0" w:space="0" w:color="auto" w:frame="1"/>
        </w:rPr>
        <w:t>SWEP</w:t>
      </w:r>
      <w:r w:rsidRPr="00BA2ACC">
        <w:rPr>
          <w:rFonts w:ascii="Arial" w:hAnsi="Arial" w:cstheme="minorBidi" w:hint="eastAsia"/>
          <w:color w:val="201F1E"/>
          <w:sz w:val="20"/>
          <w:szCs w:val="22"/>
          <w:bdr w:val="none" w:sz="0" w:space="0" w:color="auto" w:frame="1"/>
        </w:rPr>
        <w:t>）社は、地球と人類から得るエネルギーよりも多くのエネルギーを与えることに我々の未来がかかっていると考えます。これが当社が熱伝達における持続可能なエネルギー使用への転換推進に注力する理由です。</w:t>
      </w:r>
      <w:r w:rsidRPr="00BA2ACC">
        <w:rPr>
          <w:rFonts w:ascii="Arial" w:hAnsi="Arial" w:cstheme="minorBidi" w:hint="eastAsia"/>
          <w:color w:val="201F1E"/>
          <w:sz w:val="20"/>
          <w:szCs w:val="22"/>
          <w:bdr w:val="none" w:sz="0" w:space="0" w:color="auto" w:frame="1"/>
        </w:rPr>
        <w:t>30</w:t>
      </w:r>
      <w:r w:rsidRPr="00BA2ACC">
        <w:rPr>
          <w:rFonts w:ascii="Arial" w:hAnsi="Arial" w:cstheme="minorBidi" w:hint="eastAsia"/>
          <w:color w:val="201F1E"/>
          <w:sz w:val="20"/>
          <w:szCs w:val="22"/>
          <w:bdr w:val="none" w:sz="0" w:space="0" w:color="auto" w:frame="1"/>
        </w:rPr>
        <w:t>年以上の経験により、</w:t>
      </w:r>
      <w:r w:rsidRPr="00BA2ACC">
        <w:rPr>
          <w:rFonts w:ascii="Arial" w:hAnsi="Arial" w:cstheme="minorBidi" w:hint="eastAsia"/>
          <w:color w:val="201F1E"/>
          <w:sz w:val="20"/>
          <w:szCs w:val="22"/>
          <w:bdr w:val="none" w:sz="0" w:space="0" w:color="auto" w:frame="1"/>
        </w:rPr>
        <w:t>SWEP</w:t>
      </w:r>
      <w:r w:rsidRPr="00BA2ACC">
        <w:rPr>
          <w:rFonts w:ascii="Arial" w:hAnsi="Arial" w:cstheme="minorBidi" w:hint="eastAsia"/>
          <w:color w:val="201F1E"/>
          <w:sz w:val="20"/>
          <w:szCs w:val="22"/>
          <w:bdr w:val="none" w:sz="0" w:space="0" w:color="auto" w:frame="1"/>
        </w:rPr>
        <w:t>ブランドは効率性へのチャレンジと同意語になりました。</w:t>
      </w:r>
    </w:p>
    <w:p w14:paraId="5AFAFCF1" w14:textId="12CF0B1A" w:rsidR="00554FC3" w:rsidRPr="00BA2ACC" w:rsidRDefault="00EB5804" w:rsidP="00BA2ACC">
      <w:pPr>
        <w:pStyle w:val="Web"/>
        <w:shd w:val="clear" w:color="auto" w:fill="FFFFFF"/>
        <w:rPr>
          <w:rFonts w:ascii="Arial" w:hAnsi="Arial" w:cstheme="minorBidi"/>
          <w:color w:val="201F1E"/>
          <w:sz w:val="20"/>
          <w:szCs w:val="22"/>
          <w:bdr w:val="none" w:sz="0" w:space="0" w:color="auto" w:frame="1"/>
        </w:rPr>
      </w:pPr>
      <w:r w:rsidRPr="00BA2ACC">
        <w:rPr>
          <w:rFonts w:ascii="Arial" w:hAnsi="Arial"/>
          <w:color w:val="201F1E"/>
          <w:sz w:val="20"/>
          <w:bdr w:val="none" w:sz="0" w:space="0" w:color="auto" w:frame="1"/>
        </w:rPr>
        <w:t>SWEP</w:t>
      </w:r>
      <w:r w:rsidRPr="00BA2ACC">
        <w:rPr>
          <w:rFonts w:ascii="Arial" w:hAnsi="Arial"/>
          <w:color w:val="201F1E"/>
          <w:sz w:val="20"/>
          <w:bdr w:val="none" w:sz="0" w:space="0" w:color="auto" w:frame="1"/>
        </w:rPr>
        <w:t>は、空調機器、冷凍機器及び産業向けにエネルギー伝達ソリューションを提供するロウ付け式プレート熱交換器の世界的なリーディングカンパニーです。</w:t>
      </w:r>
      <w:r w:rsidRPr="00BA2ACC">
        <w:rPr>
          <w:rFonts w:ascii="Arial" w:hAnsi="Arial"/>
          <w:color w:val="201F1E"/>
          <w:sz w:val="20"/>
          <w:bdr w:val="none" w:sz="0" w:space="0" w:color="auto" w:frame="1"/>
        </w:rPr>
        <w:t>1,150</w:t>
      </w:r>
      <w:r w:rsidRPr="00BA2ACC">
        <w:rPr>
          <w:rFonts w:ascii="Arial" w:hAnsi="Arial"/>
          <w:color w:val="201F1E"/>
          <w:sz w:val="20"/>
          <w:bdr w:val="none" w:sz="0" w:space="0" w:color="auto" w:frame="1"/>
        </w:rPr>
        <w:t>人を超える正社員、慎重に選定した取引先、製造、販売、および心のこもったサービスで築き上げた世界的</w:t>
      </w:r>
      <w:r w:rsidRPr="00BA2ACC">
        <w:rPr>
          <w:rFonts w:ascii="Arial" w:hAnsi="Arial" w:cstheme="minorBidi"/>
          <w:color w:val="201F1E"/>
          <w:sz w:val="20"/>
          <w:szCs w:val="22"/>
          <w:bdr w:val="none" w:sz="0" w:space="0" w:color="auto" w:frame="1"/>
        </w:rPr>
        <w:t>な存在感。当社はこれらを駆使して、より持続可能な未来に向けた競争優位性を再定義するプロフェッショナルな仕事とお客様との親密な関係を提供します。当社は、年間売上高数十億ドルを誇るドーバー・コーポレーションの</w:t>
      </w:r>
      <w:r w:rsidRPr="00BA2ACC">
        <w:rPr>
          <w:rFonts w:ascii="Arial" w:hAnsi="Arial" w:cstheme="minorBidi"/>
          <w:color w:val="201F1E"/>
          <w:sz w:val="20"/>
          <w:szCs w:val="22"/>
          <w:bdr w:val="none" w:sz="0" w:space="0" w:color="auto" w:frame="1"/>
        </w:rPr>
        <w:lastRenderedPageBreak/>
        <w:t>一員です。同社は、産業および商業向けの多岐にわたる独自の製品および部品を製造する総合メーカーです。</w:t>
      </w:r>
    </w:p>
    <w:p w14:paraId="0D843771" w14:textId="77777777" w:rsidR="00FF1100" w:rsidRPr="001A5C74" w:rsidRDefault="00FF1100" w:rsidP="00FF1100">
      <w:pPr>
        <w:rPr>
          <w:rFonts w:ascii="Times New Roman" w:hAnsi="Times New Roman"/>
          <w:sz w:val="21"/>
          <w:szCs w:val="21"/>
        </w:rPr>
      </w:pPr>
      <w:r w:rsidRPr="001A5C74">
        <w:rPr>
          <w:rFonts w:ascii="Times New Roman" w:hAnsi="Times New Roman"/>
          <w:sz w:val="21"/>
          <w:szCs w:val="21"/>
        </w:rPr>
        <w:t>ソース：</w:t>
      </w:r>
      <w:r w:rsidRPr="001A5C74">
        <w:rPr>
          <w:rFonts w:ascii="Times New Roman" w:hAnsi="Times New Roman"/>
          <w:sz w:val="21"/>
          <w:szCs w:val="21"/>
        </w:rPr>
        <w:t>SWEP</w:t>
      </w:r>
    </w:p>
    <w:p w14:paraId="244F9E81" w14:textId="77777777" w:rsidR="00FF1100" w:rsidRPr="001A5C74" w:rsidRDefault="00FF1100" w:rsidP="00FF1100">
      <w:pPr>
        <w:rPr>
          <w:rFonts w:ascii="Times New Roman" w:hAnsi="Times New Roman"/>
          <w:sz w:val="21"/>
          <w:szCs w:val="21"/>
        </w:rPr>
      </w:pPr>
    </w:p>
    <w:p w14:paraId="1D807409" w14:textId="77777777" w:rsidR="00FF1100" w:rsidRPr="001A5C74" w:rsidRDefault="00FF1100" w:rsidP="00FF1100">
      <w:pPr>
        <w:rPr>
          <w:rFonts w:ascii="Times New Roman" w:hAnsi="Times New Roman"/>
          <w:sz w:val="21"/>
          <w:szCs w:val="21"/>
        </w:rPr>
      </w:pPr>
      <w:r w:rsidRPr="001A5C74">
        <w:rPr>
          <w:rFonts w:ascii="Times New Roman" w:hAnsi="Times New Roman"/>
          <w:sz w:val="21"/>
          <w:szCs w:val="21"/>
        </w:rPr>
        <w:t>画像添付リンク</w:t>
      </w:r>
      <w:r w:rsidRPr="001A5C74">
        <w:rPr>
          <w:rFonts w:ascii="Times New Roman" w:hAnsi="Times New Roman"/>
          <w:sz w:val="21"/>
          <w:szCs w:val="21"/>
        </w:rPr>
        <w:t>:</w:t>
      </w:r>
    </w:p>
    <w:p w14:paraId="63F04772" w14:textId="77777777" w:rsidR="00FF1100" w:rsidRPr="001A5C74" w:rsidRDefault="00FF1100" w:rsidP="00FF1100">
      <w:pPr>
        <w:rPr>
          <w:rFonts w:ascii="Times New Roman" w:hAnsi="Times New Roman"/>
          <w:sz w:val="21"/>
          <w:szCs w:val="21"/>
        </w:rPr>
      </w:pPr>
      <w:r w:rsidRPr="001A5C74">
        <w:rPr>
          <w:rFonts w:ascii="Times New Roman" w:hAnsi="Times New Roman"/>
          <w:sz w:val="21"/>
          <w:szCs w:val="21"/>
        </w:rPr>
        <w:t xml:space="preserve">Link: </w:t>
      </w:r>
      <w:hyperlink r:id="rId11" w:history="1">
        <w:r w:rsidRPr="001A5C74">
          <w:rPr>
            <w:rStyle w:val="a6"/>
            <w:rFonts w:ascii="Times New Roman" w:hAnsi="Times New Roman"/>
            <w:sz w:val="21"/>
            <w:szCs w:val="21"/>
          </w:rPr>
          <w:t>http://asianetnews.net/view-attachment?attach-id=432626</w:t>
        </w:r>
      </w:hyperlink>
      <w:r>
        <w:rPr>
          <w:rStyle w:val="a6"/>
          <w:rFonts w:ascii="Times New Roman" w:hAnsi="Times New Roman"/>
          <w:sz w:val="21"/>
          <w:szCs w:val="21"/>
        </w:rPr>
        <w:t xml:space="preserve"> </w:t>
      </w:r>
    </w:p>
    <w:p w14:paraId="13F1D9E0" w14:textId="2B4EFA79" w:rsidR="00FF1100" w:rsidRPr="001A5C74" w:rsidRDefault="00FF1100" w:rsidP="00FF1100">
      <w:pPr>
        <w:rPr>
          <w:rFonts w:ascii="Times New Roman" w:hAnsi="Times New Roman"/>
          <w:sz w:val="21"/>
          <w:szCs w:val="21"/>
        </w:rPr>
      </w:pPr>
      <w:r w:rsidRPr="001A5C74">
        <w:rPr>
          <w:rFonts w:ascii="Times New Roman" w:hAnsi="Times New Roman"/>
          <w:sz w:val="21"/>
          <w:szCs w:val="21"/>
        </w:rPr>
        <w:t>（画像説明：</w:t>
      </w:r>
      <w:r w:rsidRPr="00FF1100">
        <w:rPr>
          <w:rFonts w:ascii="Times New Roman" w:hAnsi="Times New Roman" w:hint="eastAsia"/>
          <w:sz w:val="21"/>
          <w:szCs w:val="21"/>
        </w:rPr>
        <w:t>ブレージング</w:t>
      </w:r>
      <w:r w:rsidRPr="00FF1100">
        <w:rPr>
          <w:rFonts w:ascii="Times New Roman" w:hAnsi="Times New Roman" w:hint="eastAsia"/>
          <w:sz w:val="21"/>
          <w:szCs w:val="21"/>
        </w:rPr>
        <w:t xml:space="preserve"> </w:t>
      </w:r>
      <w:r w:rsidRPr="00FF1100">
        <w:rPr>
          <w:rFonts w:ascii="Times New Roman" w:hAnsi="Times New Roman" w:hint="eastAsia"/>
          <w:sz w:val="21"/>
          <w:szCs w:val="21"/>
        </w:rPr>
        <w:t>プレート式熱交換器</w:t>
      </w:r>
      <w:r>
        <w:rPr>
          <w:rFonts w:ascii="Times New Roman" w:hAnsi="Times New Roman" w:hint="eastAsia"/>
          <w:sz w:val="21"/>
          <w:szCs w:val="21"/>
        </w:rPr>
        <w:t>（</w:t>
      </w:r>
      <w:r w:rsidRPr="00FF1100">
        <w:rPr>
          <w:rFonts w:ascii="Times New Roman" w:hAnsi="Times New Roman" w:hint="eastAsia"/>
          <w:sz w:val="21"/>
          <w:szCs w:val="21"/>
        </w:rPr>
        <w:t>BPHE</w:t>
      </w:r>
      <w:r>
        <w:rPr>
          <w:rFonts w:ascii="Times New Roman" w:hAnsi="Times New Roman" w:hint="eastAsia"/>
          <w:sz w:val="21"/>
          <w:szCs w:val="21"/>
        </w:rPr>
        <w:t>）</w:t>
      </w:r>
      <w:r w:rsidRPr="00FF1100">
        <w:rPr>
          <w:rFonts w:ascii="Times New Roman" w:hAnsi="Times New Roman" w:hint="eastAsia"/>
          <w:sz w:val="21"/>
          <w:szCs w:val="21"/>
        </w:rPr>
        <w:t>の世界有数のサプライヤーである</w:t>
      </w:r>
      <w:r w:rsidRPr="00FF1100">
        <w:rPr>
          <w:rFonts w:ascii="Times New Roman" w:hAnsi="Times New Roman" w:hint="eastAsia"/>
          <w:sz w:val="21"/>
          <w:szCs w:val="21"/>
        </w:rPr>
        <w:t>SWEP</w:t>
      </w:r>
      <w:r w:rsidRPr="00FF1100">
        <w:rPr>
          <w:rFonts w:ascii="Times New Roman" w:hAnsi="Times New Roman" w:hint="eastAsia"/>
          <w:sz w:val="21"/>
          <w:szCs w:val="21"/>
        </w:rPr>
        <w:t>は、生産能力、人材、イノベーション能力を増強し続けています。これは、世界規模で効率性に挑戦し続けるための未来への重要な要素であると確信します</w:t>
      </w:r>
      <w:r w:rsidRPr="001A5C74">
        <w:rPr>
          <w:rFonts w:ascii="Times New Roman" w:hAnsi="Times New Roman"/>
          <w:sz w:val="21"/>
          <w:szCs w:val="21"/>
        </w:rPr>
        <w:t>）</w:t>
      </w:r>
    </w:p>
    <w:p w14:paraId="2BE99A3F" w14:textId="2631E315" w:rsidR="007960DB" w:rsidRPr="00847F82" w:rsidRDefault="007960DB" w:rsidP="00BA2ACC">
      <w:pPr>
        <w:pStyle w:val="Web"/>
        <w:shd w:val="clear" w:color="auto" w:fill="FFFFFF"/>
        <w:rPr>
          <w:rFonts w:ascii="Arial" w:hAnsi="Arial" w:cstheme="minorBidi"/>
          <w:color w:val="201F1E"/>
          <w:sz w:val="20"/>
          <w:szCs w:val="22"/>
          <w:bdr w:val="none" w:sz="0" w:space="0" w:color="auto" w:frame="1"/>
        </w:rPr>
      </w:pPr>
    </w:p>
    <w:p w14:paraId="62E16862" w14:textId="4FAFEE99" w:rsidR="007960DB" w:rsidRPr="00847F82" w:rsidRDefault="00FF1100" w:rsidP="00BA2ACC">
      <w:pPr>
        <w:pStyle w:val="Web"/>
        <w:shd w:val="clear" w:color="auto" w:fill="FFFFFF"/>
        <w:rPr>
          <w:rFonts w:ascii="Arial" w:hAnsi="Arial" w:cstheme="minorBidi"/>
          <w:color w:val="201F1E"/>
          <w:sz w:val="20"/>
          <w:szCs w:val="22"/>
          <w:bdr w:val="none" w:sz="0" w:space="0" w:color="auto" w:frame="1"/>
        </w:rPr>
      </w:pPr>
      <w:r w:rsidRPr="00FF1100">
        <w:rPr>
          <w:rFonts w:ascii="Arial" w:hAnsi="Arial" w:cstheme="minorBidi" w:hint="eastAsia"/>
          <w:color w:val="201F1E"/>
          <w:sz w:val="20"/>
          <w:szCs w:val="22"/>
          <w:bdr w:val="none" w:sz="0" w:space="0" w:color="auto" w:frame="1"/>
        </w:rPr>
        <w:t>（日本語リリース：クライアント提供）</w:t>
      </w:r>
      <w:bookmarkStart w:id="2" w:name="_GoBack"/>
      <w:bookmarkEnd w:id="2"/>
    </w:p>
    <w:sectPr w:rsidR="007960DB" w:rsidRPr="00847F82" w:rsidSect="000B0429">
      <w:headerReference w:type="default" r:id="rId12"/>
      <w:pgSz w:w="11906" w:h="16838"/>
      <w:pgMar w:top="2410"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9D5A9" w14:textId="77777777" w:rsidR="00812787" w:rsidRDefault="00812787">
      <w:pPr>
        <w:spacing w:after="0" w:line="240" w:lineRule="auto"/>
      </w:pPr>
      <w:r>
        <w:separator/>
      </w:r>
    </w:p>
  </w:endnote>
  <w:endnote w:type="continuationSeparator" w:id="0">
    <w:p w14:paraId="4FC636E9" w14:textId="77777777" w:rsidR="00812787" w:rsidRDefault="00812787">
      <w:pPr>
        <w:spacing w:after="0" w:line="240" w:lineRule="auto"/>
      </w:pPr>
      <w:r>
        <w:continuationSeparator/>
      </w:r>
    </w:p>
  </w:endnote>
  <w:endnote w:type="continuationNotice" w:id="1">
    <w:p w14:paraId="56E1ABC4" w14:textId="77777777" w:rsidR="00812787" w:rsidRDefault="008127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201F7" w14:textId="77777777" w:rsidR="00812787" w:rsidRDefault="00812787">
      <w:pPr>
        <w:spacing w:after="0" w:line="240" w:lineRule="auto"/>
      </w:pPr>
      <w:r>
        <w:separator/>
      </w:r>
    </w:p>
  </w:footnote>
  <w:footnote w:type="continuationSeparator" w:id="0">
    <w:p w14:paraId="6308B302" w14:textId="77777777" w:rsidR="00812787" w:rsidRDefault="00812787">
      <w:pPr>
        <w:spacing w:after="0" w:line="240" w:lineRule="auto"/>
      </w:pPr>
      <w:r>
        <w:continuationSeparator/>
      </w:r>
    </w:p>
  </w:footnote>
  <w:footnote w:type="continuationNotice" w:id="1">
    <w:p w14:paraId="201847DD" w14:textId="77777777" w:rsidR="00812787" w:rsidRDefault="008127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0BABB" w14:textId="52919713" w:rsidR="004F28DD" w:rsidRDefault="00847F82" w:rsidP="004F28D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17BA"/>
    <w:multiLevelType w:val="hybridMultilevel"/>
    <w:tmpl w:val="D0AE5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74040"/>
    <w:multiLevelType w:val="hybridMultilevel"/>
    <w:tmpl w:val="1A385F84"/>
    <w:lvl w:ilvl="0" w:tplc="D674B108">
      <w:start w:val="1"/>
      <w:numFmt w:val="bullet"/>
      <w:lvlText w:val="•"/>
      <w:lvlJc w:val="left"/>
      <w:pPr>
        <w:tabs>
          <w:tab w:val="num" w:pos="720"/>
        </w:tabs>
        <w:ind w:left="720" w:hanging="360"/>
      </w:pPr>
      <w:rPr>
        <w:rFonts w:ascii="Arial" w:hAnsi="Arial" w:hint="default"/>
      </w:rPr>
    </w:lvl>
    <w:lvl w:ilvl="1" w:tplc="1CDC6DCE" w:tentative="1">
      <w:start w:val="1"/>
      <w:numFmt w:val="bullet"/>
      <w:lvlText w:val="•"/>
      <w:lvlJc w:val="left"/>
      <w:pPr>
        <w:tabs>
          <w:tab w:val="num" w:pos="1440"/>
        </w:tabs>
        <w:ind w:left="1440" w:hanging="360"/>
      </w:pPr>
      <w:rPr>
        <w:rFonts w:ascii="Arial" w:hAnsi="Arial" w:hint="default"/>
      </w:rPr>
    </w:lvl>
    <w:lvl w:ilvl="2" w:tplc="E2D467CE" w:tentative="1">
      <w:start w:val="1"/>
      <w:numFmt w:val="bullet"/>
      <w:lvlText w:val="•"/>
      <w:lvlJc w:val="left"/>
      <w:pPr>
        <w:tabs>
          <w:tab w:val="num" w:pos="2160"/>
        </w:tabs>
        <w:ind w:left="2160" w:hanging="360"/>
      </w:pPr>
      <w:rPr>
        <w:rFonts w:ascii="Arial" w:hAnsi="Arial" w:hint="default"/>
      </w:rPr>
    </w:lvl>
    <w:lvl w:ilvl="3" w:tplc="BA94416A" w:tentative="1">
      <w:start w:val="1"/>
      <w:numFmt w:val="bullet"/>
      <w:lvlText w:val="•"/>
      <w:lvlJc w:val="left"/>
      <w:pPr>
        <w:tabs>
          <w:tab w:val="num" w:pos="2880"/>
        </w:tabs>
        <w:ind w:left="2880" w:hanging="360"/>
      </w:pPr>
      <w:rPr>
        <w:rFonts w:ascii="Arial" w:hAnsi="Arial" w:hint="default"/>
      </w:rPr>
    </w:lvl>
    <w:lvl w:ilvl="4" w:tplc="096CCEFA" w:tentative="1">
      <w:start w:val="1"/>
      <w:numFmt w:val="bullet"/>
      <w:lvlText w:val="•"/>
      <w:lvlJc w:val="left"/>
      <w:pPr>
        <w:tabs>
          <w:tab w:val="num" w:pos="3600"/>
        </w:tabs>
        <w:ind w:left="3600" w:hanging="360"/>
      </w:pPr>
      <w:rPr>
        <w:rFonts w:ascii="Arial" w:hAnsi="Arial" w:hint="default"/>
      </w:rPr>
    </w:lvl>
    <w:lvl w:ilvl="5" w:tplc="FAA6785C" w:tentative="1">
      <w:start w:val="1"/>
      <w:numFmt w:val="bullet"/>
      <w:lvlText w:val="•"/>
      <w:lvlJc w:val="left"/>
      <w:pPr>
        <w:tabs>
          <w:tab w:val="num" w:pos="4320"/>
        </w:tabs>
        <w:ind w:left="4320" w:hanging="360"/>
      </w:pPr>
      <w:rPr>
        <w:rFonts w:ascii="Arial" w:hAnsi="Arial" w:hint="default"/>
      </w:rPr>
    </w:lvl>
    <w:lvl w:ilvl="6" w:tplc="BD9801CA" w:tentative="1">
      <w:start w:val="1"/>
      <w:numFmt w:val="bullet"/>
      <w:lvlText w:val="•"/>
      <w:lvlJc w:val="left"/>
      <w:pPr>
        <w:tabs>
          <w:tab w:val="num" w:pos="5040"/>
        </w:tabs>
        <w:ind w:left="5040" w:hanging="360"/>
      </w:pPr>
      <w:rPr>
        <w:rFonts w:ascii="Arial" w:hAnsi="Arial" w:hint="default"/>
      </w:rPr>
    </w:lvl>
    <w:lvl w:ilvl="7" w:tplc="EDF69050" w:tentative="1">
      <w:start w:val="1"/>
      <w:numFmt w:val="bullet"/>
      <w:lvlText w:val="•"/>
      <w:lvlJc w:val="left"/>
      <w:pPr>
        <w:tabs>
          <w:tab w:val="num" w:pos="5760"/>
        </w:tabs>
        <w:ind w:left="5760" w:hanging="360"/>
      </w:pPr>
      <w:rPr>
        <w:rFonts w:ascii="Arial" w:hAnsi="Arial" w:hint="default"/>
      </w:rPr>
    </w:lvl>
    <w:lvl w:ilvl="8" w:tplc="C4CE89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B541713"/>
    <w:multiLevelType w:val="hybridMultilevel"/>
    <w:tmpl w:val="9BC2DA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1304"/>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E3F"/>
    <w:rsid w:val="00001499"/>
    <w:rsid w:val="00001F34"/>
    <w:rsid w:val="00007366"/>
    <w:rsid w:val="0002288E"/>
    <w:rsid w:val="00025368"/>
    <w:rsid w:val="000267D7"/>
    <w:rsid w:val="00026D88"/>
    <w:rsid w:val="00027B3B"/>
    <w:rsid w:val="00035E68"/>
    <w:rsid w:val="00036294"/>
    <w:rsid w:val="000414E0"/>
    <w:rsid w:val="00052CA4"/>
    <w:rsid w:val="000565BC"/>
    <w:rsid w:val="0005778A"/>
    <w:rsid w:val="00062388"/>
    <w:rsid w:val="000644EC"/>
    <w:rsid w:val="00065C07"/>
    <w:rsid w:val="000669F3"/>
    <w:rsid w:val="00080150"/>
    <w:rsid w:val="00083BB8"/>
    <w:rsid w:val="00083DCE"/>
    <w:rsid w:val="000A03C1"/>
    <w:rsid w:val="000A05EB"/>
    <w:rsid w:val="000A707F"/>
    <w:rsid w:val="000B0429"/>
    <w:rsid w:val="000B1984"/>
    <w:rsid w:val="000C3C39"/>
    <w:rsid w:val="000C5C3B"/>
    <w:rsid w:val="000C722A"/>
    <w:rsid w:val="000D0FF6"/>
    <w:rsid w:val="000E7F51"/>
    <w:rsid w:val="000F32FF"/>
    <w:rsid w:val="000F43C3"/>
    <w:rsid w:val="000F79AF"/>
    <w:rsid w:val="001008B8"/>
    <w:rsid w:val="00100F6D"/>
    <w:rsid w:val="00105715"/>
    <w:rsid w:val="00116BE0"/>
    <w:rsid w:val="0013031A"/>
    <w:rsid w:val="00130E5A"/>
    <w:rsid w:val="00133A57"/>
    <w:rsid w:val="00135B29"/>
    <w:rsid w:val="0014179B"/>
    <w:rsid w:val="00142DC0"/>
    <w:rsid w:val="00143581"/>
    <w:rsid w:val="00143BB8"/>
    <w:rsid w:val="00157464"/>
    <w:rsid w:val="00164DF3"/>
    <w:rsid w:val="001727CF"/>
    <w:rsid w:val="00176A3B"/>
    <w:rsid w:val="001864AD"/>
    <w:rsid w:val="001A2D3E"/>
    <w:rsid w:val="001B4E5F"/>
    <w:rsid w:val="001C2811"/>
    <w:rsid w:val="001C2967"/>
    <w:rsid w:val="001C64B0"/>
    <w:rsid w:val="001C74CA"/>
    <w:rsid w:val="001D2529"/>
    <w:rsid w:val="001D6A22"/>
    <w:rsid w:val="001D6D40"/>
    <w:rsid w:val="001E221F"/>
    <w:rsid w:val="001E2345"/>
    <w:rsid w:val="001E4FBB"/>
    <w:rsid w:val="001F67FF"/>
    <w:rsid w:val="0021633D"/>
    <w:rsid w:val="00216E4E"/>
    <w:rsid w:val="002172DE"/>
    <w:rsid w:val="00221F4C"/>
    <w:rsid w:val="00222685"/>
    <w:rsid w:val="00225ABA"/>
    <w:rsid w:val="002307B4"/>
    <w:rsid w:val="0023190B"/>
    <w:rsid w:val="002325B7"/>
    <w:rsid w:val="00237801"/>
    <w:rsid w:val="002412F0"/>
    <w:rsid w:val="00247AE3"/>
    <w:rsid w:val="002516C5"/>
    <w:rsid w:val="00253993"/>
    <w:rsid w:val="0026061D"/>
    <w:rsid w:val="00260677"/>
    <w:rsid w:val="002622CA"/>
    <w:rsid w:val="0027648C"/>
    <w:rsid w:val="002765C2"/>
    <w:rsid w:val="002776AD"/>
    <w:rsid w:val="002830E2"/>
    <w:rsid w:val="00296086"/>
    <w:rsid w:val="002965E0"/>
    <w:rsid w:val="002A084B"/>
    <w:rsid w:val="002C1F6B"/>
    <w:rsid w:val="002C2E3F"/>
    <w:rsid w:val="002C35B6"/>
    <w:rsid w:val="002C47C0"/>
    <w:rsid w:val="002C6427"/>
    <w:rsid w:val="002C722B"/>
    <w:rsid w:val="002D6B80"/>
    <w:rsid w:val="002E045F"/>
    <w:rsid w:val="002E7EF8"/>
    <w:rsid w:val="003030AF"/>
    <w:rsid w:val="003031DB"/>
    <w:rsid w:val="00303E89"/>
    <w:rsid w:val="0030571F"/>
    <w:rsid w:val="00311236"/>
    <w:rsid w:val="00314CCB"/>
    <w:rsid w:val="0031672B"/>
    <w:rsid w:val="00334FB1"/>
    <w:rsid w:val="00343554"/>
    <w:rsid w:val="003444AC"/>
    <w:rsid w:val="003475AF"/>
    <w:rsid w:val="0035083A"/>
    <w:rsid w:val="00351F1E"/>
    <w:rsid w:val="00353581"/>
    <w:rsid w:val="0036135D"/>
    <w:rsid w:val="00365390"/>
    <w:rsid w:val="00366549"/>
    <w:rsid w:val="0037535B"/>
    <w:rsid w:val="00376946"/>
    <w:rsid w:val="003848B8"/>
    <w:rsid w:val="0039131D"/>
    <w:rsid w:val="0039400B"/>
    <w:rsid w:val="003A2F8E"/>
    <w:rsid w:val="003A7B62"/>
    <w:rsid w:val="003B088B"/>
    <w:rsid w:val="003B12EB"/>
    <w:rsid w:val="003B29A7"/>
    <w:rsid w:val="003D1B1E"/>
    <w:rsid w:val="003E47B6"/>
    <w:rsid w:val="003F2DCC"/>
    <w:rsid w:val="00404417"/>
    <w:rsid w:val="00405793"/>
    <w:rsid w:val="00406F55"/>
    <w:rsid w:val="00410C0C"/>
    <w:rsid w:val="00411179"/>
    <w:rsid w:val="00413BAE"/>
    <w:rsid w:val="0041466E"/>
    <w:rsid w:val="004250E1"/>
    <w:rsid w:val="00425108"/>
    <w:rsid w:val="00433D66"/>
    <w:rsid w:val="00434BCC"/>
    <w:rsid w:val="00445FA5"/>
    <w:rsid w:val="00457AC8"/>
    <w:rsid w:val="00462EE3"/>
    <w:rsid w:val="004739E6"/>
    <w:rsid w:val="00474B65"/>
    <w:rsid w:val="00475AE0"/>
    <w:rsid w:val="00476D03"/>
    <w:rsid w:val="00481EA1"/>
    <w:rsid w:val="004823C0"/>
    <w:rsid w:val="00482808"/>
    <w:rsid w:val="00487BED"/>
    <w:rsid w:val="00491FDF"/>
    <w:rsid w:val="0049219A"/>
    <w:rsid w:val="00494A4B"/>
    <w:rsid w:val="0049610C"/>
    <w:rsid w:val="00497703"/>
    <w:rsid w:val="004A4BCA"/>
    <w:rsid w:val="004B2F1F"/>
    <w:rsid w:val="004B44E7"/>
    <w:rsid w:val="004B4A52"/>
    <w:rsid w:val="004B4BE6"/>
    <w:rsid w:val="004B52B3"/>
    <w:rsid w:val="004C1C62"/>
    <w:rsid w:val="004C6DD3"/>
    <w:rsid w:val="004D1327"/>
    <w:rsid w:val="004E337F"/>
    <w:rsid w:val="004E3BB1"/>
    <w:rsid w:val="004F630B"/>
    <w:rsid w:val="00500DB8"/>
    <w:rsid w:val="0050527A"/>
    <w:rsid w:val="00511227"/>
    <w:rsid w:val="00527FB2"/>
    <w:rsid w:val="005306B9"/>
    <w:rsid w:val="00531643"/>
    <w:rsid w:val="005328C5"/>
    <w:rsid w:val="00546663"/>
    <w:rsid w:val="00554FC3"/>
    <w:rsid w:val="00556FD2"/>
    <w:rsid w:val="00564B81"/>
    <w:rsid w:val="0057252F"/>
    <w:rsid w:val="0057699A"/>
    <w:rsid w:val="00577F3E"/>
    <w:rsid w:val="0059274A"/>
    <w:rsid w:val="00597115"/>
    <w:rsid w:val="005A7E29"/>
    <w:rsid w:val="005B0BE7"/>
    <w:rsid w:val="005B0D4D"/>
    <w:rsid w:val="005B5218"/>
    <w:rsid w:val="005B7096"/>
    <w:rsid w:val="005C06AF"/>
    <w:rsid w:val="005C2043"/>
    <w:rsid w:val="005C20F0"/>
    <w:rsid w:val="005D15B1"/>
    <w:rsid w:val="005D56A3"/>
    <w:rsid w:val="005D7216"/>
    <w:rsid w:val="005E4101"/>
    <w:rsid w:val="005E681A"/>
    <w:rsid w:val="00601D9D"/>
    <w:rsid w:val="006048B4"/>
    <w:rsid w:val="006071C6"/>
    <w:rsid w:val="00607983"/>
    <w:rsid w:val="00607A5B"/>
    <w:rsid w:val="00617955"/>
    <w:rsid w:val="00617F19"/>
    <w:rsid w:val="0062158E"/>
    <w:rsid w:val="00625A80"/>
    <w:rsid w:val="00630B73"/>
    <w:rsid w:val="00642390"/>
    <w:rsid w:val="00642714"/>
    <w:rsid w:val="00643B42"/>
    <w:rsid w:val="00645E28"/>
    <w:rsid w:val="00657CF2"/>
    <w:rsid w:val="00657D0A"/>
    <w:rsid w:val="00661270"/>
    <w:rsid w:val="00663428"/>
    <w:rsid w:val="006634B9"/>
    <w:rsid w:val="0066444B"/>
    <w:rsid w:val="00666A2A"/>
    <w:rsid w:val="00666CB6"/>
    <w:rsid w:val="006670DB"/>
    <w:rsid w:val="00671F03"/>
    <w:rsid w:val="0067411D"/>
    <w:rsid w:val="00676204"/>
    <w:rsid w:val="006769A3"/>
    <w:rsid w:val="00677008"/>
    <w:rsid w:val="006846D9"/>
    <w:rsid w:val="0068735B"/>
    <w:rsid w:val="00696971"/>
    <w:rsid w:val="0069714C"/>
    <w:rsid w:val="006A2A23"/>
    <w:rsid w:val="006B1E0B"/>
    <w:rsid w:val="006B476A"/>
    <w:rsid w:val="006C206A"/>
    <w:rsid w:val="006D145C"/>
    <w:rsid w:val="006D3B20"/>
    <w:rsid w:val="006E11A8"/>
    <w:rsid w:val="006E17A5"/>
    <w:rsid w:val="006E1BC8"/>
    <w:rsid w:val="006E4F30"/>
    <w:rsid w:val="006E5067"/>
    <w:rsid w:val="006F1822"/>
    <w:rsid w:val="006F1C56"/>
    <w:rsid w:val="006F3557"/>
    <w:rsid w:val="006F4C55"/>
    <w:rsid w:val="006F4C8F"/>
    <w:rsid w:val="006F7A8A"/>
    <w:rsid w:val="00700E42"/>
    <w:rsid w:val="0070110D"/>
    <w:rsid w:val="00706716"/>
    <w:rsid w:val="00713E98"/>
    <w:rsid w:val="00716718"/>
    <w:rsid w:val="00726B20"/>
    <w:rsid w:val="00734C7C"/>
    <w:rsid w:val="00735484"/>
    <w:rsid w:val="00737FAB"/>
    <w:rsid w:val="00740E18"/>
    <w:rsid w:val="0074259E"/>
    <w:rsid w:val="00750B02"/>
    <w:rsid w:val="007641DF"/>
    <w:rsid w:val="007717D5"/>
    <w:rsid w:val="00787B71"/>
    <w:rsid w:val="007919AE"/>
    <w:rsid w:val="007960DB"/>
    <w:rsid w:val="007A1B9D"/>
    <w:rsid w:val="007A5E5C"/>
    <w:rsid w:val="007A699C"/>
    <w:rsid w:val="007A7944"/>
    <w:rsid w:val="007B1580"/>
    <w:rsid w:val="007B1AFB"/>
    <w:rsid w:val="007B705D"/>
    <w:rsid w:val="007D15C5"/>
    <w:rsid w:val="007D307F"/>
    <w:rsid w:val="007D45A3"/>
    <w:rsid w:val="007D5AB5"/>
    <w:rsid w:val="007E0408"/>
    <w:rsid w:val="007E3682"/>
    <w:rsid w:val="007E60FA"/>
    <w:rsid w:val="007E64FF"/>
    <w:rsid w:val="007F4B1A"/>
    <w:rsid w:val="007F7886"/>
    <w:rsid w:val="00802073"/>
    <w:rsid w:val="008029EB"/>
    <w:rsid w:val="00806F95"/>
    <w:rsid w:val="00812787"/>
    <w:rsid w:val="00814E49"/>
    <w:rsid w:val="00815356"/>
    <w:rsid w:val="00817D9A"/>
    <w:rsid w:val="0082311E"/>
    <w:rsid w:val="00830AA1"/>
    <w:rsid w:val="008313C5"/>
    <w:rsid w:val="00832590"/>
    <w:rsid w:val="00833DD7"/>
    <w:rsid w:val="0083414E"/>
    <w:rsid w:val="00841536"/>
    <w:rsid w:val="00847F82"/>
    <w:rsid w:val="0085080A"/>
    <w:rsid w:val="00851322"/>
    <w:rsid w:val="008604B0"/>
    <w:rsid w:val="0086086A"/>
    <w:rsid w:val="008610B9"/>
    <w:rsid w:val="008628AB"/>
    <w:rsid w:val="008673F2"/>
    <w:rsid w:val="0087107E"/>
    <w:rsid w:val="008712DA"/>
    <w:rsid w:val="00877EC7"/>
    <w:rsid w:val="008A157B"/>
    <w:rsid w:val="008A262D"/>
    <w:rsid w:val="008A4293"/>
    <w:rsid w:val="008B1500"/>
    <w:rsid w:val="008B4BDD"/>
    <w:rsid w:val="008C21A8"/>
    <w:rsid w:val="008C2522"/>
    <w:rsid w:val="008D0FF1"/>
    <w:rsid w:val="008D14BD"/>
    <w:rsid w:val="008D5AE3"/>
    <w:rsid w:val="008E3EFF"/>
    <w:rsid w:val="008E5776"/>
    <w:rsid w:val="008E6E2E"/>
    <w:rsid w:val="008F0DFE"/>
    <w:rsid w:val="008F3AFF"/>
    <w:rsid w:val="008F65F1"/>
    <w:rsid w:val="00903CE2"/>
    <w:rsid w:val="009148C1"/>
    <w:rsid w:val="00915142"/>
    <w:rsid w:val="009164A0"/>
    <w:rsid w:val="00920433"/>
    <w:rsid w:val="009212B5"/>
    <w:rsid w:val="00924D6B"/>
    <w:rsid w:val="00931123"/>
    <w:rsid w:val="00932B27"/>
    <w:rsid w:val="0093526F"/>
    <w:rsid w:val="00950DE4"/>
    <w:rsid w:val="00952ABA"/>
    <w:rsid w:val="00963796"/>
    <w:rsid w:val="009638B7"/>
    <w:rsid w:val="00976A0A"/>
    <w:rsid w:val="00983235"/>
    <w:rsid w:val="00987383"/>
    <w:rsid w:val="00990E1B"/>
    <w:rsid w:val="009917DF"/>
    <w:rsid w:val="0099269E"/>
    <w:rsid w:val="00994DF5"/>
    <w:rsid w:val="00996CD9"/>
    <w:rsid w:val="009A119E"/>
    <w:rsid w:val="009A12CE"/>
    <w:rsid w:val="009A4E7D"/>
    <w:rsid w:val="009A5CF9"/>
    <w:rsid w:val="009A749A"/>
    <w:rsid w:val="009B3A78"/>
    <w:rsid w:val="009C0A27"/>
    <w:rsid w:val="009C3FC2"/>
    <w:rsid w:val="009C5222"/>
    <w:rsid w:val="009E7DB4"/>
    <w:rsid w:val="009F1286"/>
    <w:rsid w:val="009F228B"/>
    <w:rsid w:val="009F2D21"/>
    <w:rsid w:val="009F3C81"/>
    <w:rsid w:val="009F4FC3"/>
    <w:rsid w:val="009F7E97"/>
    <w:rsid w:val="00A04BEF"/>
    <w:rsid w:val="00A15688"/>
    <w:rsid w:val="00A21E7A"/>
    <w:rsid w:val="00A223FC"/>
    <w:rsid w:val="00A262CA"/>
    <w:rsid w:val="00A31875"/>
    <w:rsid w:val="00A36492"/>
    <w:rsid w:val="00A36784"/>
    <w:rsid w:val="00A36EE8"/>
    <w:rsid w:val="00A41E40"/>
    <w:rsid w:val="00A43D37"/>
    <w:rsid w:val="00A4648B"/>
    <w:rsid w:val="00A47252"/>
    <w:rsid w:val="00A47ACE"/>
    <w:rsid w:val="00A50D71"/>
    <w:rsid w:val="00A644BF"/>
    <w:rsid w:val="00A64ADD"/>
    <w:rsid w:val="00A73CDA"/>
    <w:rsid w:val="00A76DC2"/>
    <w:rsid w:val="00A87123"/>
    <w:rsid w:val="00A9175E"/>
    <w:rsid w:val="00A952C2"/>
    <w:rsid w:val="00A973CD"/>
    <w:rsid w:val="00AA1225"/>
    <w:rsid w:val="00AA203F"/>
    <w:rsid w:val="00AA347C"/>
    <w:rsid w:val="00AA59F0"/>
    <w:rsid w:val="00AB51F3"/>
    <w:rsid w:val="00AB5C7A"/>
    <w:rsid w:val="00AC618F"/>
    <w:rsid w:val="00AD74AC"/>
    <w:rsid w:val="00AE2B74"/>
    <w:rsid w:val="00AF0238"/>
    <w:rsid w:val="00B00362"/>
    <w:rsid w:val="00B01AF6"/>
    <w:rsid w:val="00B02EE3"/>
    <w:rsid w:val="00B063E6"/>
    <w:rsid w:val="00B10D2B"/>
    <w:rsid w:val="00B140E0"/>
    <w:rsid w:val="00B14C81"/>
    <w:rsid w:val="00B21722"/>
    <w:rsid w:val="00B41BC8"/>
    <w:rsid w:val="00B500C2"/>
    <w:rsid w:val="00B50D3B"/>
    <w:rsid w:val="00B5448C"/>
    <w:rsid w:val="00B55C6D"/>
    <w:rsid w:val="00B63487"/>
    <w:rsid w:val="00B63539"/>
    <w:rsid w:val="00B64C78"/>
    <w:rsid w:val="00B722F1"/>
    <w:rsid w:val="00B7536F"/>
    <w:rsid w:val="00B77115"/>
    <w:rsid w:val="00B8208A"/>
    <w:rsid w:val="00BA2ACC"/>
    <w:rsid w:val="00BA48BD"/>
    <w:rsid w:val="00BA49EA"/>
    <w:rsid w:val="00BC0F43"/>
    <w:rsid w:val="00BC5BCC"/>
    <w:rsid w:val="00BC6284"/>
    <w:rsid w:val="00BD1B03"/>
    <w:rsid w:val="00BD4D50"/>
    <w:rsid w:val="00BD553D"/>
    <w:rsid w:val="00BD5F28"/>
    <w:rsid w:val="00BD7D5C"/>
    <w:rsid w:val="00BE27C0"/>
    <w:rsid w:val="00BE5E49"/>
    <w:rsid w:val="00BE689C"/>
    <w:rsid w:val="00BF3816"/>
    <w:rsid w:val="00BF39FE"/>
    <w:rsid w:val="00BF5CF4"/>
    <w:rsid w:val="00BF6CBC"/>
    <w:rsid w:val="00C00283"/>
    <w:rsid w:val="00C105A3"/>
    <w:rsid w:val="00C151A1"/>
    <w:rsid w:val="00C168E2"/>
    <w:rsid w:val="00C27418"/>
    <w:rsid w:val="00C37234"/>
    <w:rsid w:val="00C47130"/>
    <w:rsid w:val="00C50E18"/>
    <w:rsid w:val="00C56C23"/>
    <w:rsid w:val="00C61214"/>
    <w:rsid w:val="00C64962"/>
    <w:rsid w:val="00C92E73"/>
    <w:rsid w:val="00C93207"/>
    <w:rsid w:val="00C945FE"/>
    <w:rsid w:val="00C95D87"/>
    <w:rsid w:val="00C96581"/>
    <w:rsid w:val="00CA2344"/>
    <w:rsid w:val="00CB3126"/>
    <w:rsid w:val="00CB4479"/>
    <w:rsid w:val="00CB6B91"/>
    <w:rsid w:val="00CC316F"/>
    <w:rsid w:val="00CC551C"/>
    <w:rsid w:val="00CC6DAF"/>
    <w:rsid w:val="00CD6641"/>
    <w:rsid w:val="00CD6A21"/>
    <w:rsid w:val="00CE07DF"/>
    <w:rsid w:val="00CE3626"/>
    <w:rsid w:val="00CE50EB"/>
    <w:rsid w:val="00CF38B6"/>
    <w:rsid w:val="00CF78BA"/>
    <w:rsid w:val="00D02804"/>
    <w:rsid w:val="00D0745D"/>
    <w:rsid w:val="00D136BA"/>
    <w:rsid w:val="00D257ED"/>
    <w:rsid w:val="00D35233"/>
    <w:rsid w:val="00D371B7"/>
    <w:rsid w:val="00D40D0A"/>
    <w:rsid w:val="00D41D9D"/>
    <w:rsid w:val="00D47705"/>
    <w:rsid w:val="00D52514"/>
    <w:rsid w:val="00D55D8A"/>
    <w:rsid w:val="00D65F13"/>
    <w:rsid w:val="00D77E9A"/>
    <w:rsid w:val="00D81468"/>
    <w:rsid w:val="00D826E4"/>
    <w:rsid w:val="00D85193"/>
    <w:rsid w:val="00D870E2"/>
    <w:rsid w:val="00DA6C6B"/>
    <w:rsid w:val="00DA7B82"/>
    <w:rsid w:val="00DB20D8"/>
    <w:rsid w:val="00DB3F54"/>
    <w:rsid w:val="00DB5D52"/>
    <w:rsid w:val="00DB5F03"/>
    <w:rsid w:val="00DC05F5"/>
    <w:rsid w:val="00DC202B"/>
    <w:rsid w:val="00DC4DCE"/>
    <w:rsid w:val="00DC6E4F"/>
    <w:rsid w:val="00DD5B3A"/>
    <w:rsid w:val="00DE1ACF"/>
    <w:rsid w:val="00DE6571"/>
    <w:rsid w:val="00DF114F"/>
    <w:rsid w:val="00DF1D04"/>
    <w:rsid w:val="00DF65CE"/>
    <w:rsid w:val="00E029A9"/>
    <w:rsid w:val="00E038A3"/>
    <w:rsid w:val="00E049C5"/>
    <w:rsid w:val="00E0797A"/>
    <w:rsid w:val="00E115EE"/>
    <w:rsid w:val="00E22ED1"/>
    <w:rsid w:val="00E25A1B"/>
    <w:rsid w:val="00E34271"/>
    <w:rsid w:val="00E35767"/>
    <w:rsid w:val="00E41B40"/>
    <w:rsid w:val="00E43E5B"/>
    <w:rsid w:val="00E45BD5"/>
    <w:rsid w:val="00E50423"/>
    <w:rsid w:val="00E561C3"/>
    <w:rsid w:val="00E56F60"/>
    <w:rsid w:val="00E645AE"/>
    <w:rsid w:val="00E73861"/>
    <w:rsid w:val="00E7573E"/>
    <w:rsid w:val="00E75F8E"/>
    <w:rsid w:val="00E8170C"/>
    <w:rsid w:val="00E87B29"/>
    <w:rsid w:val="00E9049D"/>
    <w:rsid w:val="00E91CA9"/>
    <w:rsid w:val="00EA73D1"/>
    <w:rsid w:val="00EA7C7B"/>
    <w:rsid w:val="00EB47BD"/>
    <w:rsid w:val="00EB4E92"/>
    <w:rsid w:val="00EB5804"/>
    <w:rsid w:val="00EB6066"/>
    <w:rsid w:val="00EB6ED2"/>
    <w:rsid w:val="00EC48B1"/>
    <w:rsid w:val="00EC49DC"/>
    <w:rsid w:val="00EC51FC"/>
    <w:rsid w:val="00EC5BED"/>
    <w:rsid w:val="00ED3CFA"/>
    <w:rsid w:val="00ED5BAB"/>
    <w:rsid w:val="00EE3AC5"/>
    <w:rsid w:val="00EF1E6D"/>
    <w:rsid w:val="00EF377E"/>
    <w:rsid w:val="00EF7D84"/>
    <w:rsid w:val="00F1177F"/>
    <w:rsid w:val="00F2687F"/>
    <w:rsid w:val="00F2778D"/>
    <w:rsid w:val="00F327B2"/>
    <w:rsid w:val="00F35AD1"/>
    <w:rsid w:val="00F42C67"/>
    <w:rsid w:val="00F47866"/>
    <w:rsid w:val="00F50CD8"/>
    <w:rsid w:val="00F54D9A"/>
    <w:rsid w:val="00F726E5"/>
    <w:rsid w:val="00F76107"/>
    <w:rsid w:val="00F97ABD"/>
    <w:rsid w:val="00FB3832"/>
    <w:rsid w:val="00FC1412"/>
    <w:rsid w:val="00FC4A98"/>
    <w:rsid w:val="00FD2DF7"/>
    <w:rsid w:val="00FD375F"/>
    <w:rsid w:val="00FE2F58"/>
    <w:rsid w:val="00FE6F32"/>
    <w:rsid w:val="00FE7C1A"/>
    <w:rsid w:val="00FF110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E6C787"/>
  <w15:chartTrackingRefBased/>
  <w15:docId w15:val="{018EAB92-33B6-4595-81EE-6C945B0B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60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6086"/>
    <w:pPr>
      <w:tabs>
        <w:tab w:val="center" w:pos="4703"/>
        <w:tab w:val="right" w:pos="9406"/>
      </w:tabs>
      <w:spacing w:after="0" w:line="240" w:lineRule="auto"/>
    </w:pPr>
  </w:style>
  <w:style w:type="character" w:customStyle="1" w:styleId="a4">
    <w:name w:val="ヘッダー (文字)"/>
    <w:basedOn w:val="a0"/>
    <w:link w:val="a3"/>
    <w:uiPriority w:val="99"/>
    <w:rsid w:val="00296086"/>
  </w:style>
  <w:style w:type="table" w:styleId="a5">
    <w:name w:val="Table Grid"/>
    <w:basedOn w:val="a1"/>
    <w:uiPriority w:val="59"/>
    <w:rsid w:val="00296086"/>
    <w:pPr>
      <w:spacing w:after="0" w:line="240" w:lineRule="auto"/>
    </w:pPr>
    <w:rPr>
      <w:rFonts w:ascii="Calibri" w:eastAsia="ＭＳ 明朝"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96086"/>
    <w:pPr>
      <w:spacing w:before="100" w:beforeAutospacing="1" w:after="100" w:afterAutospacing="1" w:line="240" w:lineRule="auto"/>
    </w:pPr>
    <w:rPr>
      <w:rFonts w:ascii="Times New Roman" w:eastAsia="ＭＳ 明朝" w:hAnsi="Times New Roman" w:cs="Times New Roman"/>
      <w:sz w:val="24"/>
      <w:szCs w:val="24"/>
    </w:rPr>
  </w:style>
  <w:style w:type="character" w:styleId="a6">
    <w:name w:val="Hyperlink"/>
    <w:basedOn w:val="a0"/>
    <w:uiPriority w:val="99"/>
    <w:unhideWhenUsed/>
    <w:rsid w:val="007D307F"/>
    <w:rPr>
      <w:color w:val="0563C1" w:themeColor="hyperlink"/>
      <w:u w:val="single"/>
    </w:rPr>
  </w:style>
  <w:style w:type="character" w:styleId="a7">
    <w:name w:val="Unresolved Mention"/>
    <w:basedOn w:val="a0"/>
    <w:uiPriority w:val="99"/>
    <w:semiHidden/>
    <w:unhideWhenUsed/>
    <w:rsid w:val="007D307F"/>
    <w:rPr>
      <w:color w:val="808080"/>
      <w:shd w:val="clear" w:color="auto" w:fill="E6E6E6"/>
    </w:rPr>
  </w:style>
  <w:style w:type="character" w:styleId="a8">
    <w:name w:val="FollowedHyperlink"/>
    <w:basedOn w:val="a0"/>
    <w:uiPriority w:val="99"/>
    <w:semiHidden/>
    <w:unhideWhenUsed/>
    <w:rsid w:val="007D307F"/>
    <w:rPr>
      <w:color w:val="954F72" w:themeColor="followedHyperlink"/>
      <w:u w:val="single"/>
    </w:rPr>
  </w:style>
  <w:style w:type="paragraph" w:styleId="a9">
    <w:name w:val="Balloon Text"/>
    <w:basedOn w:val="a"/>
    <w:link w:val="aa"/>
    <w:uiPriority w:val="99"/>
    <w:semiHidden/>
    <w:unhideWhenUsed/>
    <w:rsid w:val="00E87B29"/>
    <w:pPr>
      <w:spacing w:after="0" w:line="240" w:lineRule="auto"/>
    </w:pPr>
    <w:rPr>
      <w:rFonts w:ascii="Segoe UI" w:eastAsia="ＭＳ 明朝" w:hAnsi="Segoe UI" w:cs="Segoe UI"/>
      <w:sz w:val="18"/>
      <w:szCs w:val="18"/>
    </w:rPr>
  </w:style>
  <w:style w:type="character" w:customStyle="1" w:styleId="aa">
    <w:name w:val="吹き出し (文字)"/>
    <w:basedOn w:val="a0"/>
    <w:link w:val="a9"/>
    <w:uiPriority w:val="99"/>
    <w:semiHidden/>
    <w:rsid w:val="00E87B29"/>
    <w:rPr>
      <w:rFonts w:ascii="Segoe UI" w:eastAsia="ＭＳ 明朝" w:hAnsi="Segoe UI" w:cs="Segoe UI"/>
      <w:sz w:val="18"/>
      <w:szCs w:val="18"/>
    </w:rPr>
  </w:style>
  <w:style w:type="paragraph" w:styleId="ab">
    <w:name w:val="List Paragraph"/>
    <w:basedOn w:val="a"/>
    <w:uiPriority w:val="34"/>
    <w:qFormat/>
    <w:rsid w:val="00554FC3"/>
    <w:pPr>
      <w:ind w:left="720"/>
      <w:contextualSpacing/>
    </w:pPr>
    <w:rPr>
      <w:lang w:val="en-US"/>
    </w:rPr>
  </w:style>
  <w:style w:type="paragraph" w:styleId="ac">
    <w:name w:val="Revision"/>
    <w:hidden/>
    <w:uiPriority w:val="99"/>
    <w:semiHidden/>
    <w:rsid w:val="007D5AB5"/>
    <w:pPr>
      <w:spacing w:after="0" w:line="240" w:lineRule="auto"/>
    </w:pPr>
  </w:style>
  <w:style w:type="paragraph" w:styleId="ad">
    <w:name w:val="footer"/>
    <w:basedOn w:val="a"/>
    <w:link w:val="ae"/>
    <w:uiPriority w:val="99"/>
    <w:unhideWhenUsed/>
    <w:rsid w:val="0068735B"/>
    <w:pPr>
      <w:tabs>
        <w:tab w:val="center" w:pos="4536"/>
        <w:tab w:val="right" w:pos="9072"/>
      </w:tabs>
      <w:spacing w:after="0" w:line="240" w:lineRule="auto"/>
    </w:pPr>
  </w:style>
  <w:style w:type="character" w:customStyle="1" w:styleId="ae">
    <w:name w:val="フッター (文字)"/>
    <w:basedOn w:val="a0"/>
    <w:link w:val="ad"/>
    <w:uiPriority w:val="99"/>
    <w:rsid w:val="0068735B"/>
  </w:style>
  <w:style w:type="paragraph" w:styleId="af">
    <w:name w:val="Date"/>
    <w:basedOn w:val="a"/>
    <w:next w:val="a"/>
    <w:link w:val="af0"/>
    <w:uiPriority w:val="99"/>
    <w:semiHidden/>
    <w:unhideWhenUsed/>
    <w:rsid w:val="00260677"/>
    <w:pPr>
      <w:ind w:leftChars="2500" w:left="100"/>
    </w:pPr>
  </w:style>
  <w:style w:type="character" w:customStyle="1" w:styleId="af0">
    <w:name w:val="日付 (文字)"/>
    <w:basedOn w:val="a0"/>
    <w:link w:val="af"/>
    <w:uiPriority w:val="99"/>
    <w:semiHidden/>
    <w:rsid w:val="00260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20030">
      <w:bodyDiv w:val="1"/>
      <w:marLeft w:val="0"/>
      <w:marRight w:val="0"/>
      <w:marTop w:val="0"/>
      <w:marBottom w:val="0"/>
      <w:divBdr>
        <w:top w:val="none" w:sz="0" w:space="0" w:color="auto"/>
        <w:left w:val="none" w:sz="0" w:space="0" w:color="auto"/>
        <w:bottom w:val="none" w:sz="0" w:space="0" w:color="auto"/>
        <w:right w:val="none" w:sz="0" w:space="0" w:color="auto"/>
      </w:divBdr>
    </w:div>
    <w:div w:id="357004977">
      <w:bodyDiv w:val="1"/>
      <w:marLeft w:val="0"/>
      <w:marRight w:val="0"/>
      <w:marTop w:val="0"/>
      <w:marBottom w:val="0"/>
      <w:divBdr>
        <w:top w:val="none" w:sz="0" w:space="0" w:color="auto"/>
        <w:left w:val="none" w:sz="0" w:space="0" w:color="auto"/>
        <w:bottom w:val="none" w:sz="0" w:space="0" w:color="auto"/>
        <w:right w:val="none" w:sz="0" w:space="0" w:color="auto"/>
      </w:divBdr>
    </w:div>
    <w:div w:id="635918548">
      <w:bodyDiv w:val="1"/>
      <w:marLeft w:val="0"/>
      <w:marRight w:val="0"/>
      <w:marTop w:val="0"/>
      <w:marBottom w:val="0"/>
      <w:divBdr>
        <w:top w:val="none" w:sz="0" w:space="0" w:color="auto"/>
        <w:left w:val="none" w:sz="0" w:space="0" w:color="auto"/>
        <w:bottom w:val="none" w:sz="0" w:space="0" w:color="auto"/>
        <w:right w:val="none" w:sz="0" w:space="0" w:color="auto"/>
      </w:divBdr>
    </w:div>
    <w:div w:id="1306736887">
      <w:bodyDiv w:val="1"/>
      <w:marLeft w:val="0"/>
      <w:marRight w:val="0"/>
      <w:marTop w:val="0"/>
      <w:marBottom w:val="0"/>
      <w:divBdr>
        <w:top w:val="none" w:sz="0" w:space="0" w:color="auto"/>
        <w:left w:val="none" w:sz="0" w:space="0" w:color="auto"/>
        <w:bottom w:val="none" w:sz="0" w:space="0" w:color="auto"/>
        <w:right w:val="none" w:sz="0" w:space="0" w:color="auto"/>
      </w:divBdr>
    </w:div>
    <w:div w:id="1371345809">
      <w:bodyDiv w:val="1"/>
      <w:marLeft w:val="0"/>
      <w:marRight w:val="0"/>
      <w:marTop w:val="0"/>
      <w:marBottom w:val="0"/>
      <w:divBdr>
        <w:top w:val="none" w:sz="0" w:space="0" w:color="auto"/>
        <w:left w:val="none" w:sz="0" w:space="0" w:color="auto"/>
        <w:bottom w:val="none" w:sz="0" w:space="0" w:color="auto"/>
        <w:right w:val="none" w:sz="0" w:space="0" w:color="auto"/>
      </w:divBdr>
    </w:div>
    <w:div w:id="1722171102">
      <w:bodyDiv w:val="1"/>
      <w:marLeft w:val="0"/>
      <w:marRight w:val="0"/>
      <w:marTop w:val="0"/>
      <w:marBottom w:val="0"/>
      <w:divBdr>
        <w:top w:val="none" w:sz="0" w:space="0" w:color="auto"/>
        <w:left w:val="none" w:sz="0" w:space="0" w:color="auto"/>
        <w:bottom w:val="none" w:sz="0" w:space="0" w:color="auto"/>
        <w:right w:val="none" w:sz="0" w:space="0" w:color="auto"/>
      </w:divBdr>
    </w:div>
    <w:div w:id="2005429810">
      <w:bodyDiv w:val="1"/>
      <w:marLeft w:val="0"/>
      <w:marRight w:val="0"/>
      <w:marTop w:val="0"/>
      <w:marBottom w:val="0"/>
      <w:divBdr>
        <w:top w:val="none" w:sz="0" w:space="0" w:color="auto"/>
        <w:left w:val="none" w:sz="0" w:space="0" w:color="auto"/>
        <w:bottom w:val="none" w:sz="0" w:space="0" w:color="auto"/>
        <w:right w:val="none" w:sz="0" w:space="0" w:color="auto"/>
      </w:divBdr>
      <w:divsChild>
        <w:div w:id="1866408392">
          <w:marLeft w:val="144"/>
          <w:marRight w:val="0"/>
          <w:marTop w:val="0"/>
          <w:marBottom w:val="0"/>
          <w:divBdr>
            <w:top w:val="none" w:sz="0" w:space="0" w:color="auto"/>
            <w:left w:val="none" w:sz="0" w:space="0" w:color="auto"/>
            <w:bottom w:val="none" w:sz="0" w:space="0" w:color="auto"/>
            <w:right w:val="none" w:sz="0" w:space="0" w:color="auto"/>
          </w:divBdr>
        </w:div>
        <w:div w:id="968781982">
          <w:marLeft w:val="144"/>
          <w:marRight w:val="0"/>
          <w:marTop w:val="0"/>
          <w:marBottom w:val="0"/>
          <w:divBdr>
            <w:top w:val="none" w:sz="0" w:space="0" w:color="auto"/>
            <w:left w:val="none" w:sz="0" w:space="0" w:color="auto"/>
            <w:bottom w:val="none" w:sz="0" w:space="0" w:color="auto"/>
            <w:right w:val="none" w:sz="0" w:space="0" w:color="auto"/>
          </w:divBdr>
        </w:div>
        <w:div w:id="355424643">
          <w:marLeft w:val="144"/>
          <w:marRight w:val="0"/>
          <w:marTop w:val="0"/>
          <w:marBottom w:val="0"/>
          <w:divBdr>
            <w:top w:val="none" w:sz="0" w:space="0" w:color="auto"/>
            <w:left w:val="none" w:sz="0" w:space="0" w:color="auto"/>
            <w:bottom w:val="none" w:sz="0" w:space="0" w:color="auto"/>
            <w:right w:val="none" w:sz="0" w:space="0" w:color="auto"/>
          </w:divBdr>
        </w:div>
        <w:div w:id="158623023">
          <w:marLeft w:val="144"/>
          <w:marRight w:val="0"/>
          <w:marTop w:val="0"/>
          <w:marBottom w:val="0"/>
          <w:divBdr>
            <w:top w:val="none" w:sz="0" w:space="0" w:color="auto"/>
            <w:left w:val="none" w:sz="0" w:space="0" w:color="auto"/>
            <w:bottom w:val="none" w:sz="0" w:space="0" w:color="auto"/>
            <w:right w:val="none" w:sz="0" w:space="0" w:color="auto"/>
          </w:divBdr>
        </w:div>
        <w:div w:id="1594360468">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sianetnews.net/view-attachment?attach-id=432626"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018152\Downloads\Expansion%20EMEA_pressrelease%2028%20Nov%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86CBC2585F4B922122B890E5E078" ma:contentTypeVersion="17" ma:contentTypeDescription="Create a new document." ma:contentTypeScope="" ma:versionID="b7f485f543b9c5dcd9fec9b2d18c3c72">
  <xsd:schema xmlns:xsd="http://www.w3.org/2001/XMLSchema" xmlns:xs="http://www.w3.org/2001/XMLSchema" xmlns:p="http://schemas.microsoft.com/office/2006/metadata/properties" xmlns:ns2="e729ab7b-ab7a-4c91-b089-29be423a7d12" xmlns:ns3="b2648139-c6d6-40a2-a857-5f0650a3d340" targetNamespace="http://schemas.microsoft.com/office/2006/metadata/properties" ma:root="true" ma:fieldsID="d6d36c03b288940369f8f9df5b3764f6" ns2:_="" ns3:_="">
    <xsd:import namespace="e729ab7b-ab7a-4c91-b089-29be423a7d12"/>
    <xsd:import namespace="b2648139-c6d6-40a2-a857-5f0650a3d3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Comme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9ab7b-ab7a-4c91-b089-29be423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Comments" ma:index="21" nillable="true" ma:displayName="Comments" ma:format="Dropdown" ma:internalName="Comment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ab59b46-7277-476d-9ef3-85da32fcac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648139-c6d6-40a2-a857-5f0650a3d3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7a6942e-d02a-406e-8e98-b64d2957857d}" ma:internalName="TaxCatchAll" ma:showField="CatchAllData" ma:web="b2648139-c6d6-40a2-a857-5f0650a3d3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e729ab7b-ab7a-4c91-b089-29be423a7d12" xsi:nil="true"/>
    <TaxCatchAll xmlns="b2648139-c6d6-40a2-a857-5f0650a3d340" xsi:nil="true"/>
    <lcf76f155ced4ddcb4097134ff3c332f xmlns="e729ab7b-ab7a-4c91-b089-29be423a7d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379C88-34ED-4C65-BA85-39D84465F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9ab7b-ab7a-4c91-b089-29be423a7d12"/>
    <ds:schemaRef ds:uri="b2648139-c6d6-40a2-a857-5f0650a3d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F6DBA6-23A2-45C1-8F63-232CA2A253D7}">
  <ds:schemaRefs>
    <ds:schemaRef ds:uri="http://schemas.microsoft.com/sharepoint/v3/contenttype/forms"/>
  </ds:schemaRefs>
</ds:datastoreItem>
</file>

<file path=customXml/itemProps3.xml><?xml version="1.0" encoding="utf-8"?>
<ds:datastoreItem xmlns:ds="http://schemas.openxmlformats.org/officeDocument/2006/customXml" ds:itemID="{98A069DA-9FA1-432F-BED1-B707B20D1D22}">
  <ds:schemaRefs>
    <ds:schemaRef ds:uri="http://www.w3.org/XML/1998/namespace"/>
    <ds:schemaRef ds:uri="http://schemas.microsoft.com/office/2006/documentManagement/types"/>
    <ds:schemaRef ds:uri="http://purl.org/dc/dcmitype/"/>
    <ds:schemaRef ds:uri="http://schemas.microsoft.com/office/2006/metadata/properties"/>
    <ds:schemaRef ds:uri="b2648139-c6d6-40a2-a857-5f0650a3d340"/>
    <ds:schemaRef ds:uri="http://purl.org/dc/terms/"/>
    <ds:schemaRef ds:uri="http://schemas.microsoft.com/office/infopath/2007/PartnerControls"/>
    <ds:schemaRef ds:uri="http://schemas.openxmlformats.org/package/2006/metadata/core-properties"/>
    <ds:schemaRef ds:uri="e729ab7b-ab7a-4c91-b089-29be423a7d1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Expansion EMEA_pressrelease 28 Nov 2019.dotx</Template>
  <TotalTime>3</TotalTime>
  <Pages>3</Pages>
  <Words>351</Words>
  <Characters>2002</Characters>
  <Application>Microsoft Office Word</Application>
  <DocSecurity>0</DocSecurity>
  <Lines>16</Lines>
  <Paragraphs>4</Paragraphs>
  <ScaleCrop>false</ScaleCrop>
  <HeadingPairs>
    <vt:vector size="6" baseType="variant">
      <vt:variant>
        <vt:lpstr>タイトル</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Skarp, Lisa</dc:creator>
  <cp:keywords/>
  <dc:description/>
  <cp:lastModifiedBy>東郷悦子</cp:lastModifiedBy>
  <cp:revision>4</cp:revision>
  <cp:lastPrinted>2019-11-28T07:53:00Z</cp:lastPrinted>
  <dcterms:created xsi:type="dcterms:W3CDTF">2022-11-01T02:46:00Z</dcterms:created>
  <dcterms:modified xsi:type="dcterms:W3CDTF">2022-11-01T02:49:00Z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0x0101006C8E86CBC2585F4B922122B890E5E078</vt:lpwstr>
  </property>
</Properties>
</file>