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2109" w14:textId="77777777" w:rsidR="00CB6885" w:rsidRPr="00CB6885" w:rsidRDefault="00CB6885" w:rsidP="00CB6885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CB6885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br/>
        <w:t xml:space="preserve">100 </w:t>
      </w:r>
      <w:proofErr w:type="spellStart"/>
      <w:r w:rsidRPr="00CB6885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powodów</w:t>
      </w:r>
      <w:proofErr w:type="spellEnd"/>
      <w:r w:rsidRPr="00CB6885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 xml:space="preserve">, by </w:t>
      </w:r>
      <w:proofErr w:type="spellStart"/>
      <w:r w:rsidRPr="00CB6885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kochać</w:t>
      </w:r>
      <w:proofErr w:type="spellEnd"/>
      <w:r w:rsidRPr="00CB6885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 xml:space="preserve"> Pekin: </w:t>
      </w:r>
      <w:proofErr w:type="spellStart"/>
      <w:r w:rsidRPr="00CB6885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obywatele</w:t>
      </w:r>
      <w:proofErr w:type="spellEnd"/>
      <w:r w:rsidRPr="00CB6885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Internetu</w:t>
      </w:r>
      <w:proofErr w:type="spellEnd"/>
      <w:r w:rsidRPr="00CB6885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 xml:space="preserve"> z </w:t>
      </w:r>
      <w:proofErr w:type="spellStart"/>
      <w:r w:rsidRPr="00CB6885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całego</w:t>
      </w:r>
      <w:proofErr w:type="spellEnd"/>
      <w:r w:rsidRPr="00CB6885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świata</w:t>
      </w:r>
      <w:proofErr w:type="spellEnd"/>
      <w:r w:rsidRPr="00CB6885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zaproszeni</w:t>
      </w:r>
      <w:proofErr w:type="spellEnd"/>
      <w:r w:rsidRPr="00CB6885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 xml:space="preserve"> do </w:t>
      </w:r>
      <w:proofErr w:type="spellStart"/>
      <w:r w:rsidRPr="00CB6885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tworzenia</w:t>
      </w:r>
      <w:proofErr w:type="spellEnd"/>
      <w:r w:rsidRPr="00CB6885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filmów</w:t>
      </w:r>
      <w:proofErr w:type="spellEnd"/>
      <w:r w:rsidRPr="00CB6885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na</w:t>
      </w:r>
      <w:proofErr w:type="spellEnd"/>
      <w:r w:rsidRPr="00CB6885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temat</w:t>
      </w:r>
      <w:proofErr w:type="spellEnd"/>
      <w:r w:rsidRPr="00CB6885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stolicy</w:t>
      </w:r>
      <w:proofErr w:type="spellEnd"/>
      <w:r w:rsidRPr="00CB6885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 xml:space="preserve"> Chin</w:t>
      </w:r>
    </w:p>
    <w:p w14:paraId="133951FB" w14:textId="77777777" w:rsidR="00CB6885" w:rsidRPr="00CB6885" w:rsidRDefault="00CB6885" w:rsidP="00CB6885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PEKIN, 15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września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2022 r. /PRNewswire/ -- w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dniu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8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września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2022 r.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rozpoczęła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się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trzecia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edycja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konkursu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na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najlepsze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filmy o „100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powodach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by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kochać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Pekin" („100 Reasons </w:t>
      </w:r>
      <w:proofErr w:type="gram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To</w:t>
      </w:r>
      <w:proofErr w:type="gram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Love Beijing").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Sponsorem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inicjatywy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jest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Biuro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Informacji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Ludowego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Samorządu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Miejskiego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Pekinu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a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jego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organizatorem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agencja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informacyjna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Xinhua News Agency.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Konkurs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ma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na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celu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zachęcić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internautów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z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całego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świata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do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podzielenia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się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swoimi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wrażeniami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na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temat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Pekinu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w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krótkich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nagraniach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filmowych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lub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„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złotych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słowach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".</w:t>
      </w:r>
    </w:p>
    <w:p w14:paraId="190AB977" w14:textId="29E01EC8" w:rsidR="00CB6885" w:rsidRPr="00CB6885" w:rsidRDefault="00CB6885" w:rsidP="00CB6885">
      <w:pPr>
        <w:widowControl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CB6885">
        <w:rPr>
          <w:rFonts w:ascii="Arial" w:eastAsia="宋体" w:hAnsi="Arial" w:cs="Arial"/>
          <w:noProof/>
          <w:color w:val="000000"/>
          <w:kern w:val="0"/>
          <w:sz w:val="20"/>
          <w:szCs w:val="20"/>
        </w:rPr>
        <w:drawing>
          <wp:inline distT="0" distB="0" distL="0" distR="0" wp14:anchorId="7B15488C" wp14:editId="76796337">
            <wp:extent cx="3810000" cy="1963420"/>
            <wp:effectExtent l="0" t="0" r="0" b="0"/>
            <wp:docPr id="1" name="图片 1" descr="The Third Video Competition on &quot;100 Reasons To Love Beijing&quot; was launched on September 8, 20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nejpge6feleft" descr="The Third Video Competition on &quot;100 Reasons To Love Beijing&quot; was launched on September 8, 20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9D54F" w14:textId="77777777" w:rsidR="00CB6885" w:rsidRPr="00CB6885" w:rsidRDefault="00CB6885" w:rsidP="00CB6885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Jak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powiedział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Xu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Hejian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dyrektor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Biura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Informacji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Ludowego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Samorządu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Miejskiego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Pekinu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konkurs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na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najlepsze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filmy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dotyczące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„100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powodów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by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kochać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Pekin" –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zainicjowane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przez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jego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biuro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wydarzenie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promujące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lokalną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kulturę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– 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odbywa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się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już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po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raz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trzeci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po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sukcesie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poprzednich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edycji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. W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poprzednich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edycjach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wzięło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udział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ponad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3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tys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.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przyjaciół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Pekinu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z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przeszło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100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państw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i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regionów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.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Łącznie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trafiło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do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nas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5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tys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.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nagrań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z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których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wybrano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wiele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doskonałych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prac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. W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tegorocznej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edycji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odbywającej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się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pod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hasłem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„Jak MŁODY jest Pekin",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ponownie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zaproszono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zagranicznych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sympatyków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Pekinu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do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przesyłania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krótkich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filmów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.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Wydarzenie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ma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stworzyć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przestrzeń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do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dzielenia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się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odczuciami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na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temat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stolicy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Chin.</w:t>
      </w:r>
    </w:p>
    <w:p w14:paraId="1BF911B1" w14:textId="77777777" w:rsidR="00CB6885" w:rsidRPr="00CB6885" w:rsidRDefault="00CB6885" w:rsidP="00CB6885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„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Przyjaźń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która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rodzi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się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z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bliskich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kontaktów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pomiędzy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ludźmi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stanowi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klucz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do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stabilnych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i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zdrowych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relacji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pomiędzy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narodami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–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powiedział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Ma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Jinguao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zastępca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dyrektora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agencji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informacyjnej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Xinhua News Agency. Jak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dodał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konkurs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„100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powodów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by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kochać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Pekin" to -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działanie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zachęcające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do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nawiązywania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kontaktów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z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ludźmi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z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całego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świata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pozwalające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im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lepiej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zrozumieć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Pekin.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Pomysł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na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wydarzenie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pojawił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się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w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odpowiedzi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na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liczne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nagrania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przesyłane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zagranicznym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oddziałom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Xinhua News Agency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przez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przyjaciół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z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innych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państw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w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których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opowiadali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o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tym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jak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bardzo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i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dlaczego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kochają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Pekin".</w:t>
      </w:r>
    </w:p>
    <w:p w14:paraId="3D286C8C" w14:textId="77777777" w:rsidR="00CB6885" w:rsidRPr="00CB6885" w:rsidRDefault="00CB6885" w:rsidP="00CB6885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Pekin to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starożytna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stolica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o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bogatej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historii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liczącej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ponad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3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tys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.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lat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ale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również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nowoczesne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i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pełne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życia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miasto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którego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zmienia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się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z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każdym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dniem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. Pekin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przyciąga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przyjaciół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z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całego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świata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już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od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czasów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panowania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dynastii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Ming.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Ludzie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kochają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Pekin z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różnych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powodów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.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Niektórych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urzekają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jego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widoki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innych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kuchnia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a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jeszcze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innych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dynamiczne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otoczenie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biznesowe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.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Wielu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pokochało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Pekin za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jego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różnorodność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kulturową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.</w:t>
      </w:r>
    </w:p>
    <w:p w14:paraId="52D90802" w14:textId="77777777" w:rsidR="00CB6885" w:rsidRPr="00CB6885" w:rsidRDefault="00CB6885" w:rsidP="00CB6885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Zgłoszenia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na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konkurs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mogą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składać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obywatele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Internetu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z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całego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świata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w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tym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zagraniczni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przyjaciele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którzy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mieszkają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w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Pekinie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byli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w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nim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lub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nim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się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interesują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.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Osoby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zainteresowane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uczestnictwem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w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konkursie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mogą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wysłać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swoje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nagrania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na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adres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 </w:t>
      </w:r>
      <w:hyperlink r:id="rId5" w:tgtFrame="_blank" w:history="1">
        <w:r w:rsidRPr="00CB6885">
          <w:rPr>
            <w:rFonts w:ascii="Arial" w:eastAsia="宋体" w:hAnsi="Arial" w:cs="Arial"/>
            <w:color w:val="0000FF"/>
            <w:kern w:val="0"/>
            <w:sz w:val="20"/>
            <w:szCs w:val="20"/>
            <w:u w:val="single"/>
          </w:rPr>
          <w:t>lovebeijing2022@163.com</w:t>
        </w:r>
      </w:hyperlink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.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Wypowiedzi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na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temat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„100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powodów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by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kochać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Pekin"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można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również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zamieszczać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w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formie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pisemnej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w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serwisie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Weibo.</w:t>
      </w:r>
    </w:p>
    <w:p w14:paraId="6B1503B3" w14:textId="77777777" w:rsidR="00CB6885" w:rsidRPr="00CB6885" w:rsidRDefault="00CB6885" w:rsidP="00CB6885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Pekin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zaprasza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obywateli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Internetu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do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podzielenia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się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swoimi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historiami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.</w:t>
      </w:r>
    </w:p>
    <w:p w14:paraId="203BD51A" w14:textId="77777777" w:rsidR="00CB6885" w:rsidRPr="00CB6885" w:rsidRDefault="00CB6885" w:rsidP="00CB6885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Linki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do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zdjęć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:</w:t>
      </w:r>
    </w:p>
    <w:p w14:paraId="326B0FA7" w14:textId="77777777" w:rsidR="00CB6885" w:rsidRPr="00CB6885" w:rsidRDefault="00CB6885" w:rsidP="00CB6885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Link: </w:t>
      </w:r>
      <w:hyperlink r:id="rId6" w:tgtFrame="_blank" w:history="1">
        <w:r w:rsidRPr="00CB6885">
          <w:rPr>
            <w:rFonts w:ascii="Arial" w:eastAsia="宋体" w:hAnsi="Arial" w:cs="Arial"/>
            <w:color w:val="0000FF"/>
            <w:kern w:val="0"/>
            <w:sz w:val="20"/>
            <w:szCs w:val="20"/>
            <w:u w:val="single"/>
          </w:rPr>
          <w:t>http://asianetnews.net/view-attachment?attach-id=429307</w:t>
        </w:r>
      </w:hyperlink>
    </w:p>
    <w:p w14:paraId="50443EE7" w14:textId="77777777" w:rsidR="00CB6885" w:rsidRPr="00CB6885" w:rsidRDefault="00CB6885" w:rsidP="00CB6885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Podpis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: W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dniu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8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września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2022 r.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rozpoczęła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się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trzecia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edycja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konkursu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na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najlepsze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filmy o „100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powodach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by </w:t>
      </w: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kochać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Pekin" („100 Reasons </w:t>
      </w:r>
      <w:proofErr w:type="gram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To</w:t>
      </w:r>
      <w:proofErr w:type="gram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Love Beijing").</w:t>
      </w:r>
    </w:p>
    <w:p w14:paraId="652DF776" w14:textId="77777777" w:rsidR="00CB6885" w:rsidRPr="00CB6885" w:rsidRDefault="00CB6885" w:rsidP="00CB6885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proofErr w:type="spellStart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>Zdjęcie</w:t>
      </w:r>
      <w:proofErr w:type="spellEnd"/>
      <w:r w:rsidRPr="00CB688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– </w:t>
      </w:r>
      <w:hyperlink r:id="rId7" w:tgtFrame="_blank" w:history="1">
        <w:r w:rsidRPr="00CB6885">
          <w:rPr>
            <w:rFonts w:ascii="Arial" w:eastAsia="宋体" w:hAnsi="Arial" w:cs="Arial"/>
            <w:color w:val="0000FF"/>
            <w:kern w:val="0"/>
            <w:sz w:val="20"/>
            <w:szCs w:val="20"/>
            <w:u w:val="single"/>
          </w:rPr>
          <w:t>https://mma.prnewswire.com/media/1898589/100_Reasons_To_Love_Beijing.jpg</w:t>
        </w:r>
      </w:hyperlink>
    </w:p>
    <w:p w14:paraId="2F7B5803" w14:textId="77777777" w:rsidR="00CB6885" w:rsidRPr="00CB6885" w:rsidRDefault="00CB6885" w:rsidP="00CB6885">
      <w:pPr>
        <w:widowControl/>
        <w:spacing w:after="240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</w:p>
    <w:p w14:paraId="4D901468" w14:textId="77777777" w:rsidR="008D64C1" w:rsidRPr="00CB6885" w:rsidRDefault="008D64C1" w:rsidP="00CB6885"/>
    <w:sectPr w:rsidR="008D64C1" w:rsidRPr="00CB68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85"/>
    <w:rsid w:val="007314A2"/>
    <w:rsid w:val="0074170B"/>
    <w:rsid w:val="008D64C1"/>
    <w:rsid w:val="00AD53A1"/>
    <w:rsid w:val="00CB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D0382"/>
  <w15:chartTrackingRefBased/>
  <w15:docId w15:val="{A178CF2C-5868-49EF-A36E-255AA550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8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egendspanclass">
    <w:name w:val="legendspanclass"/>
    <w:basedOn w:val="a0"/>
    <w:rsid w:val="00CB6885"/>
  </w:style>
  <w:style w:type="character" w:styleId="a4">
    <w:name w:val="Hyperlink"/>
    <w:basedOn w:val="a0"/>
    <w:uiPriority w:val="99"/>
    <w:semiHidden/>
    <w:unhideWhenUsed/>
    <w:rsid w:val="00CB6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74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7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0414">
              <w:marLeft w:val="0"/>
              <w:marRight w:val="0"/>
              <w:marTop w:val="3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ma.prnewswire.com/media/1898589/100_Reasons_To_Love_Beiji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ianetnews.net/view-attachment?attach-id=429307" TargetMode="External"/><Relationship Id="rId5" Type="http://schemas.openxmlformats.org/officeDocument/2006/relationships/hyperlink" Target="mailto:lovebeijing2022@163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Hong</dc:creator>
  <cp:keywords/>
  <dc:description/>
  <cp:lastModifiedBy>Holly Hong</cp:lastModifiedBy>
  <cp:revision>1</cp:revision>
  <dcterms:created xsi:type="dcterms:W3CDTF">2022-11-08T09:01:00Z</dcterms:created>
  <dcterms:modified xsi:type="dcterms:W3CDTF">2022-11-08T09:02:00Z</dcterms:modified>
</cp:coreProperties>
</file>