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C0BE" w14:textId="491E6AB8" w:rsidR="00C130C3" w:rsidRPr="00EF6D66" w:rsidRDefault="00C130C3" w:rsidP="00C130C3">
      <w:pPr>
        <w:rPr>
          <w:rFonts w:ascii="Times New Roman" w:eastAsia="ＭＳ 明朝" w:hAnsi="Times New Roman" w:cs="Times New Roman"/>
          <w:szCs w:val="21"/>
        </w:rPr>
      </w:pPr>
      <w:proofErr w:type="spellStart"/>
      <w:r w:rsidRPr="00EF6D66">
        <w:rPr>
          <w:rFonts w:ascii="Times New Roman" w:eastAsia="ＭＳ 明朝" w:hAnsi="Times New Roman" w:cs="Times New Roman"/>
          <w:szCs w:val="21"/>
        </w:rPr>
        <w:t>AsiaNet</w:t>
      </w:r>
      <w:proofErr w:type="spellEnd"/>
      <w:r w:rsidRPr="00EF6D66">
        <w:rPr>
          <w:rFonts w:ascii="Times New Roman" w:eastAsia="ＭＳ 明朝" w:hAnsi="Times New Roman" w:cs="Times New Roman"/>
          <w:szCs w:val="21"/>
        </w:rPr>
        <w:t xml:space="preserve"> 98136</w:t>
      </w:r>
      <w:r w:rsidR="00660EA1">
        <w:rPr>
          <w:rFonts w:ascii="Times New Roman" w:eastAsia="ＭＳ 明朝" w:hAnsi="Times New Roman" w:cs="Times New Roman"/>
          <w:szCs w:val="21"/>
        </w:rPr>
        <w:t xml:space="preserve"> </w:t>
      </w:r>
      <w:r w:rsidR="00660EA1">
        <w:rPr>
          <w:rFonts w:ascii="Times New Roman" w:eastAsia="ＭＳ 明朝" w:hAnsi="Times New Roman" w:cs="Times New Roman" w:hint="eastAsia"/>
          <w:szCs w:val="21"/>
        </w:rPr>
        <w:t>（</w:t>
      </w:r>
      <w:r w:rsidR="00660EA1">
        <w:rPr>
          <w:rFonts w:ascii="Times New Roman" w:eastAsia="ＭＳ 明朝" w:hAnsi="Times New Roman" w:cs="Times New Roman" w:hint="eastAsia"/>
          <w:szCs w:val="21"/>
        </w:rPr>
        <w:t>2430</w:t>
      </w:r>
      <w:r w:rsidR="00660EA1">
        <w:rPr>
          <w:rFonts w:ascii="Times New Roman" w:eastAsia="ＭＳ 明朝" w:hAnsi="Times New Roman" w:cs="Times New Roman" w:hint="eastAsia"/>
          <w:szCs w:val="21"/>
        </w:rPr>
        <w:t>）</w:t>
      </w:r>
    </w:p>
    <w:p w14:paraId="6BC421C5" w14:textId="77777777" w:rsidR="00C130C3" w:rsidRPr="00EF6D66" w:rsidRDefault="00C130C3" w:rsidP="00C130C3">
      <w:pPr>
        <w:rPr>
          <w:rFonts w:ascii="Times New Roman" w:eastAsia="ＭＳ 明朝" w:hAnsi="Times New Roman" w:cs="Times New Roman"/>
          <w:szCs w:val="21"/>
        </w:rPr>
      </w:pPr>
    </w:p>
    <w:p w14:paraId="5E50805F"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Industrial Transformation ASIA-PACIFIC 2022</w:t>
      </w:r>
      <w:r w:rsidRPr="00EF6D66">
        <w:rPr>
          <w:rFonts w:ascii="Times New Roman" w:eastAsia="ＭＳ 明朝" w:hAnsi="Times New Roman" w:cs="Times New Roman"/>
          <w:szCs w:val="21"/>
        </w:rPr>
        <w:t>が再び開催、</w:t>
      </w:r>
      <w:r w:rsidRPr="00EF6D66">
        <w:rPr>
          <w:rFonts w:ascii="Times New Roman" w:eastAsia="ＭＳ 明朝" w:hAnsi="Times New Roman" w:cs="Times New Roman"/>
          <w:szCs w:val="21"/>
        </w:rPr>
        <w:t>APAC</w:t>
      </w:r>
      <w:r w:rsidRPr="00EF6D66">
        <w:rPr>
          <w:rFonts w:ascii="Times New Roman" w:eastAsia="ＭＳ 明朝" w:hAnsi="Times New Roman" w:cs="Times New Roman"/>
          <w:szCs w:val="21"/>
        </w:rPr>
        <w:t>地域の先進製造業の持続可能な成長を促進</w:t>
      </w:r>
    </w:p>
    <w:p w14:paraId="51599573" w14:textId="77777777" w:rsidR="00C130C3" w:rsidRPr="00EF6D66" w:rsidRDefault="00C130C3" w:rsidP="00C130C3">
      <w:pPr>
        <w:rPr>
          <w:rFonts w:ascii="Times New Roman" w:eastAsia="ＭＳ 明朝" w:hAnsi="Times New Roman" w:cs="Times New Roman"/>
          <w:szCs w:val="21"/>
        </w:rPr>
      </w:pPr>
    </w:p>
    <w:p w14:paraId="74C74DEB"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【シンガポール</w:t>
      </w:r>
      <w:r w:rsidRPr="00EF6D66">
        <w:rPr>
          <w:rFonts w:ascii="Times New Roman" w:eastAsia="ＭＳ 明朝" w:hAnsi="Times New Roman" w:cs="Times New Roman"/>
          <w:szCs w:val="21"/>
        </w:rPr>
        <w:t>2022</w:t>
      </w:r>
      <w:r w:rsidRPr="00EF6D66">
        <w:rPr>
          <w:rFonts w:ascii="Times New Roman" w:eastAsia="ＭＳ 明朝" w:hAnsi="Times New Roman" w:cs="Times New Roman"/>
          <w:szCs w:val="21"/>
        </w:rPr>
        <w:t>年</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月</w:t>
      </w:r>
      <w:r w:rsidRPr="00EF6D66">
        <w:rPr>
          <w:rFonts w:ascii="Times New Roman" w:eastAsia="ＭＳ 明朝" w:hAnsi="Times New Roman" w:cs="Times New Roman"/>
          <w:szCs w:val="21"/>
        </w:rPr>
        <w:t>4</w:t>
      </w:r>
      <w:r w:rsidRPr="00EF6D66">
        <w:rPr>
          <w:rFonts w:ascii="Times New Roman" w:eastAsia="ＭＳ 明朝" w:hAnsi="Times New Roman" w:cs="Times New Roman"/>
          <w:szCs w:val="21"/>
        </w:rPr>
        <w:t>日</w:t>
      </w:r>
      <w:r w:rsidRPr="00EF6D66">
        <w:rPr>
          <w:rFonts w:ascii="Times New Roman" w:eastAsia="ＭＳ 明朝" w:hAnsi="Times New Roman" w:cs="Times New Roman"/>
          <w:szCs w:val="21"/>
        </w:rPr>
        <w:t>PR Newswire</w:t>
      </w:r>
      <w:r w:rsidRPr="00EF6D66">
        <w:rPr>
          <w:rFonts w:ascii="Times New Roman" w:eastAsia="ＭＳ 明朝" w:hAnsi="Times New Roman" w:cs="Times New Roman"/>
          <w:szCs w:val="21"/>
        </w:rPr>
        <w:t>＝共同通信</w:t>
      </w:r>
      <w:r w:rsidRPr="00EF6D66">
        <w:rPr>
          <w:rFonts w:ascii="Times New Roman" w:eastAsia="ＭＳ 明朝" w:hAnsi="Times New Roman" w:cs="Times New Roman"/>
          <w:szCs w:val="21"/>
        </w:rPr>
        <w:t>JBN</w:t>
      </w:r>
      <w:r w:rsidRPr="00EF6D66">
        <w:rPr>
          <w:rFonts w:ascii="Times New Roman" w:eastAsia="ＭＳ 明朝" w:hAnsi="Times New Roman" w:cs="Times New Roman"/>
          <w:szCs w:val="21"/>
        </w:rPr>
        <w:t>】</w:t>
      </w:r>
    </w:p>
    <w:p w14:paraId="1D0514DA"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1</w:t>
      </w:r>
      <w:r w:rsidRPr="00EF6D66">
        <w:rPr>
          <w:rFonts w:ascii="Times New Roman" w:eastAsia="ＭＳ 明朝" w:hAnsi="Times New Roman" w:cs="Times New Roman"/>
          <w:szCs w:val="21"/>
        </w:rPr>
        <w:t>万</w:t>
      </w:r>
      <w:r w:rsidRPr="00EF6D66">
        <w:rPr>
          <w:rFonts w:ascii="Times New Roman" w:eastAsia="ＭＳ 明朝" w:hAnsi="Times New Roman" w:cs="Times New Roman"/>
          <w:szCs w:val="21"/>
        </w:rPr>
        <w:t>8000</w:t>
      </w:r>
      <w:r w:rsidRPr="00EF6D66">
        <w:rPr>
          <w:rFonts w:ascii="Times New Roman" w:eastAsia="ＭＳ 明朝" w:hAnsi="Times New Roman" w:cs="Times New Roman"/>
          <w:szCs w:val="21"/>
        </w:rPr>
        <w:t>人超が</w:t>
      </w:r>
      <w:r w:rsidRPr="00EF6D66">
        <w:rPr>
          <w:rFonts w:ascii="Times New Roman" w:eastAsia="ＭＳ 明朝" w:hAnsi="Times New Roman" w:cs="Times New Roman"/>
          <w:szCs w:val="21"/>
        </w:rPr>
        <w:t>3</w:t>
      </w:r>
      <w:r w:rsidRPr="00EF6D66">
        <w:rPr>
          <w:rFonts w:ascii="Times New Roman" w:eastAsia="ＭＳ 明朝" w:hAnsi="Times New Roman" w:cs="Times New Roman"/>
          <w:szCs w:val="21"/>
        </w:rPr>
        <w:t>日間のイベントに物理的およびオンライン参加の見通し</w:t>
      </w:r>
    </w:p>
    <w:p w14:paraId="66FDB8FF" w14:textId="77777777" w:rsidR="00C130C3" w:rsidRPr="00EF6D66" w:rsidRDefault="00C130C3" w:rsidP="00C130C3">
      <w:pPr>
        <w:rPr>
          <w:rFonts w:ascii="Times New Roman" w:eastAsia="ＭＳ 明朝" w:hAnsi="Times New Roman" w:cs="Times New Roman"/>
          <w:szCs w:val="21"/>
        </w:rPr>
      </w:pPr>
    </w:p>
    <w:p w14:paraId="2EAF0B9E" w14:textId="77777777" w:rsidR="00C130C3" w:rsidRPr="00EF6D66" w:rsidRDefault="00C130C3" w:rsidP="00C130C3">
      <w:pPr>
        <w:rPr>
          <w:rFonts w:ascii="Times New Roman" w:eastAsia="ＭＳ 明朝" w:hAnsi="Times New Roman" w:cs="Times New Roman"/>
          <w:szCs w:val="21"/>
        </w:rPr>
      </w:pPr>
      <w:proofErr w:type="spellStart"/>
      <w:r w:rsidRPr="00EF6D66">
        <w:rPr>
          <w:rFonts w:ascii="Times New Roman" w:eastAsia="ＭＳ 明朝" w:hAnsi="Times New Roman" w:cs="Times New Roman"/>
          <w:szCs w:val="21"/>
        </w:rPr>
        <w:t>Constellar</w:t>
      </w:r>
      <w:proofErr w:type="spellEnd"/>
      <w:r w:rsidRPr="00EF6D66">
        <w:rPr>
          <w:rFonts w:ascii="Times New Roman" w:eastAsia="ＭＳ 明朝" w:hAnsi="Times New Roman" w:cs="Times New Roman"/>
          <w:szCs w:val="21"/>
        </w:rPr>
        <w:t>と国際パートナーの</w:t>
      </w:r>
      <w:r w:rsidRPr="00EF6D66">
        <w:rPr>
          <w:rFonts w:ascii="Times New Roman" w:eastAsia="ＭＳ 明朝" w:hAnsi="Times New Roman" w:cs="Times New Roman"/>
          <w:szCs w:val="21"/>
        </w:rPr>
        <w:t>Deutsche Messe</w:t>
      </w:r>
      <w:r w:rsidRPr="00EF6D66">
        <w:rPr>
          <w:rFonts w:ascii="Times New Roman" w:eastAsia="ＭＳ 明朝" w:hAnsi="Times New Roman" w:cs="Times New Roman"/>
          <w:szCs w:val="21"/>
        </w:rPr>
        <w:t>とのイベントである</w:t>
      </w:r>
      <w:r w:rsidRPr="00EF6D66">
        <w:rPr>
          <w:rFonts w:ascii="Times New Roman" w:eastAsia="ＭＳ 明朝" w:hAnsi="Times New Roman" w:cs="Times New Roman"/>
          <w:szCs w:val="21"/>
        </w:rPr>
        <w:t>Industrial Transformation ASIA-PACIFIC</w:t>
      </w: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ITAP</w:t>
      </w:r>
      <w:r w:rsidRPr="00EF6D66">
        <w:rPr>
          <w:rFonts w:ascii="Times New Roman" w:eastAsia="ＭＳ 明朝" w:hAnsi="Times New Roman" w:cs="Times New Roman"/>
          <w:szCs w:val="21"/>
        </w:rPr>
        <w:t>）が、</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月</w:t>
      </w:r>
      <w:r w:rsidRPr="00EF6D66">
        <w:rPr>
          <w:rFonts w:ascii="Times New Roman" w:eastAsia="ＭＳ 明朝" w:hAnsi="Times New Roman" w:cs="Times New Roman"/>
          <w:szCs w:val="21"/>
        </w:rPr>
        <w:t>18</w:t>
      </w:r>
      <w:r w:rsidRPr="00EF6D66">
        <w:rPr>
          <w:rFonts w:ascii="Times New Roman" w:eastAsia="ＭＳ 明朝" w:hAnsi="Times New Roman" w:cs="Times New Roman"/>
          <w:szCs w:val="21"/>
        </w:rPr>
        <w:t>日から</w:t>
      </w:r>
      <w:r w:rsidRPr="00EF6D66">
        <w:rPr>
          <w:rFonts w:ascii="Times New Roman" w:eastAsia="ＭＳ 明朝" w:hAnsi="Times New Roman" w:cs="Times New Roman"/>
          <w:szCs w:val="21"/>
        </w:rPr>
        <w:t>20</w:t>
      </w:r>
      <w:r w:rsidRPr="00EF6D66">
        <w:rPr>
          <w:rFonts w:ascii="Times New Roman" w:eastAsia="ＭＳ 明朝" w:hAnsi="Times New Roman" w:cs="Times New Roman"/>
          <w:szCs w:val="21"/>
        </w:rPr>
        <w:t>日まで</w:t>
      </w:r>
      <w:r w:rsidRPr="00EF6D66">
        <w:rPr>
          <w:rFonts w:ascii="Times New Roman" w:eastAsia="ＭＳ 明朝" w:hAnsi="Times New Roman" w:cs="Times New Roman"/>
          <w:szCs w:val="21"/>
        </w:rPr>
        <w:t>Singapore EXPO</w:t>
      </w:r>
      <w:r w:rsidRPr="00EF6D66">
        <w:rPr>
          <w:rFonts w:ascii="Times New Roman" w:eastAsia="ＭＳ 明朝" w:hAnsi="Times New Roman" w:cs="Times New Roman"/>
          <w:szCs w:val="21"/>
        </w:rPr>
        <w:t>で再び開催され、今年第</w:t>
      </w:r>
      <w:r w:rsidRPr="00EF6D66">
        <w:rPr>
          <w:rFonts w:ascii="Times New Roman" w:eastAsia="ＭＳ 明朝" w:hAnsi="Times New Roman" w:cs="Times New Roman"/>
          <w:szCs w:val="21"/>
        </w:rPr>
        <w:t>5</w:t>
      </w:r>
      <w:r w:rsidRPr="00EF6D66">
        <w:rPr>
          <w:rFonts w:ascii="Times New Roman" w:eastAsia="ＭＳ 明朝" w:hAnsi="Times New Roman" w:cs="Times New Roman"/>
          <w:szCs w:val="21"/>
        </w:rPr>
        <w:t>回目を迎える。世界経済フォーラム（</w:t>
      </w:r>
      <w:r w:rsidRPr="00EF6D66">
        <w:rPr>
          <w:rFonts w:ascii="Times New Roman" w:eastAsia="ＭＳ 明朝" w:hAnsi="Times New Roman" w:cs="Times New Roman"/>
          <w:szCs w:val="21"/>
        </w:rPr>
        <w:t>World Economic Forum</w:t>
      </w:r>
      <w:r w:rsidRPr="00EF6D66">
        <w:rPr>
          <w:rFonts w:ascii="Times New Roman" w:eastAsia="ＭＳ 明朝" w:hAnsi="Times New Roman" w:cs="Times New Roman"/>
          <w:szCs w:val="21"/>
        </w:rPr>
        <w:t>）の代表者や、欧州、米国、アジアの主要な代表者らの出席が予想され、アジア太平洋地域のインダストリー</w:t>
      </w:r>
      <w:r w:rsidRPr="00EF6D66">
        <w:rPr>
          <w:rFonts w:ascii="Times New Roman" w:eastAsia="ＭＳ 明朝" w:hAnsi="Times New Roman" w:cs="Times New Roman"/>
          <w:szCs w:val="21"/>
        </w:rPr>
        <w:t>4.0</w:t>
      </w:r>
      <w:r w:rsidRPr="00EF6D66">
        <w:rPr>
          <w:rFonts w:ascii="Times New Roman" w:eastAsia="ＭＳ 明朝" w:hAnsi="Times New Roman" w:cs="Times New Roman"/>
          <w:szCs w:val="21"/>
        </w:rPr>
        <w:t>リーダーと製造業者の間の協業を推進する。</w:t>
      </w:r>
    </w:p>
    <w:p w14:paraId="0C5D8558" w14:textId="77777777" w:rsidR="00C130C3" w:rsidRPr="00EF6D66" w:rsidRDefault="00C130C3" w:rsidP="00C130C3">
      <w:pPr>
        <w:rPr>
          <w:rFonts w:ascii="Times New Roman" w:eastAsia="ＭＳ 明朝" w:hAnsi="Times New Roman" w:cs="Times New Roman"/>
          <w:szCs w:val="21"/>
        </w:rPr>
      </w:pPr>
    </w:p>
    <w:p w14:paraId="7AD12561"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Industry 4.0 for Business Sustainability</w:t>
      </w:r>
      <w:r w:rsidRPr="00EF6D66">
        <w:rPr>
          <w:rFonts w:ascii="Times New Roman" w:eastAsia="ＭＳ 明朝" w:hAnsi="Times New Roman" w:cs="Times New Roman"/>
          <w:szCs w:val="21"/>
        </w:rPr>
        <w:t>（事業の持続可能性のためのインダストリー</w:t>
      </w:r>
      <w:r w:rsidRPr="00EF6D66">
        <w:rPr>
          <w:rFonts w:ascii="Times New Roman" w:eastAsia="ＭＳ 明朝" w:hAnsi="Times New Roman" w:cs="Times New Roman"/>
          <w:szCs w:val="21"/>
        </w:rPr>
        <w:t>4.0</w:t>
      </w:r>
      <w:r w:rsidRPr="00EF6D66">
        <w:rPr>
          <w:rFonts w:ascii="Times New Roman" w:eastAsia="ＭＳ 明朝" w:hAnsi="Times New Roman" w:cs="Times New Roman"/>
          <w:szCs w:val="21"/>
        </w:rPr>
        <w:t>）」をテーマに、</w:t>
      </w:r>
      <w:r w:rsidRPr="00EF6D66">
        <w:rPr>
          <w:rFonts w:ascii="Times New Roman" w:eastAsia="ＭＳ 明朝" w:hAnsi="Times New Roman" w:cs="Times New Roman"/>
          <w:szCs w:val="21"/>
        </w:rPr>
        <w:t>ITAP 2022</w:t>
      </w:r>
      <w:r w:rsidRPr="00EF6D66">
        <w:rPr>
          <w:rFonts w:ascii="Times New Roman" w:eastAsia="ＭＳ 明朝" w:hAnsi="Times New Roman" w:cs="Times New Roman"/>
          <w:szCs w:val="21"/>
        </w:rPr>
        <w:t>は以下の</w:t>
      </w:r>
      <w:r w:rsidRPr="00EF6D66">
        <w:rPr>
          <w:rFonts w:ascii="Times New Roman" w:eastAsia="ＭＳ 明朝" w:hAnsi="Times New Roman" w:cs="Times New Roman"/>
          <w:szCs w:val="21"/>
        </w:rPr>
        <w:t>3</w:t>
      </w:r>
      <w:r w:rsidRPr="00EF6D66">
        <w:rPr>
          <w:rFonts w:ascii="Times New Roman" w:eastAsia="ＭＳ 明朝" w:hAnsi="Times New Roman" w:cs="Times New Roman"/>
          <w:szCs w:val="21"/>
        </w:rPr>
        <w:t>つの重要な側面を深く掘り下げる：低コストで生産性と品質管理を加速するデジタル化、変革のための適切なスキルセットを職員に提供する人材および労働力開発イニシアチブ、ならびに、企業がカーボンフットプリントと二酸化炭素排出量を削減するのに役立つ環境持続可能性対策である。</w:t>
      </w:r>
    </w:p>
    <w:p w14:paraId="44940515" w14:textId="77777777" w:rsidR="00C130C3" w:rsidRPr="00EF6D66" w:rsidRDefault="00C130C3" w:rsidP="00C130C3">
      <w:pPr>
        <w:rPr>
          <w:rFonts w:ascii="Times New Roman" w:eastAsia="ＭＳ 明朝" w:hAnsi="Times New Roman" w:cs="Times New Roman"/>
          <w:szCs w:val="21"/>
        </w:rPr>
      </w:pPr>
    </w:p>
    <w:p w14:paraId="7D93C06E" w14:textId="77777777" w:rsidR="00C130C3" w:rsidRPr="00EF6D66" w:rsidRDefault="00C130C3" w:rsidP="00C130C3">
      <w:pPr>
        <w:rPr>
          <w:rFonts w:ascii="Times New Roman" w:eastAsia="ＭＳ 明朝" w:hAnsi="Times New Roman" w:cs="Times New Roman"/>
          <w:szCs w:val="21"/>
        </w:rPr>
      </w:pPr>
      <w:proofErr w:type="spellStart"/>
      <w:r w:rsidRPr="00EF6D66">
        <w:rPr>
          <w:rFonts w:ascii="Times New Roman" w:eastAsia="ＭＳ 明朝" w:hAnsi="Times New Roman" w:cs="Times New Roman"/>
          <w:szCs w:val="21"/>
        </w:rPr>
        <w:t>Constellar</w:t>
      </w:r>
      <w:proofErr w:type="spellEnd"/>
      <w:r w:rsidRPr="00EF6D66">
        <w:rPr>
          <w:rFonts w:ascii="Times New Roman" w:eastAsia="ＭＳ 明朝" w:hAnsi="Times New Roman" w:cs="Times New Roman"/>
          <w:szCs w:val="21"/>
        </w:rPr>
        <w:t>の市場（</w:t>
      </w:r>
      <w:r w:rsidRPr="00EF6D66">
        <w:rPr>
          <w:rFonts w:ascii="Times New Roman" w:eastAsia="ＭＳ 明朝" w:hAnsi="Times New Roman" w:cs="Times New Roman"/>
          <w:szCs w:val="21"/>
        </w:rPr>
        <w:t>B2B</w:t>
      </w:r>
      <w:r w:rsidRPr="00EF6D66">
        <w:rPr>
          <w:rFonts w:ascii="Times New Roman" w:eastAsia="ＭＳ 明朝" w:hAnsi="Times New Roman" w:cs="Times New Roman"/>
          <w:szCs w:val="21"/>
        </w:rPr>
        <w:t>）担当シニアバイスプレジデントである</w:t>
      </w:r>
      <w:r w:rsidRPr="00EF6D66">
        <w:rPr>
          <w:rFonts w:ascii="Times New Roman" w:eastAsia="ＭＳ 明朝" w:hAnsi="Times New Roman" w:cs="Times New Roman"/>
          <w:szCs w:val="21"/>
        </w:rPr>
        <w:t xml:space="preserve">James </w:t>
      </w:r>
      <w:proofErr w:type="spellStart"/>
      <w:r w:rsidRPr="00EF6D66">
        <w:rPr>
          <w:rFonts w:ascii="Times New Roman" w:eastAsia="ＭＳ 明朝" w:hAnsi="Times New Roman" w:cs="Times New Roman"/>
          <w:szCs w:val="21"/>
        </w:rPr>
        <w:t>Boey</w:t>
      </w:r>
      <w:proofErr w:type="spellEnd"/>
      <w:r w:rsidRPr="00EF6D66">
        <w:rPr>
          <w:rFonts w:ascii="Times New Roman" w:eastAsia="ＭＳ 明朝" w:hAnsi="Times New Roman" w:cs="Times New Roman"/>
          <w:szCs w:val="21"/>
        </w:rPr>
        <w:t>氏は「先進製造技術とイノベーションは、多くの組織が世界的なサプライチェーンの混乱を克服し、パンデミック後の環境で事業を再構築するのに不可欠な役割を果たした。アジア太平洋地域における</w:t>
      </w:r>
      <w:r w:rsidRPr="00EF6D66">
        <w:rPr>
          <w:rFonts w:ascii="Times New Roman" w:eastAsia="ＭＳ 明朝" w:hAnsi="Times New Roman" w:cs="Times New Roman"/>
          <w:szCs w:val="21"/>
        </w:rPr>
        <w:t>Industry 4.0</w:t>
      </w:r>
      <w:r w:rsidRPr="00EF6D66">
        <w:rPr>
          <w:rFonts w:ascii="Times New Roman" w:eastAsia="ＭＳ 明朝" w:hAnsi="Times New Roman" w:cs="Times New Roman"/>
          <w:szCs w:val="21"/>
        </w:rPr>
        <w:t>の主要な見本市である</w:t>
      </w:r>
      <w:r w:rsidRPr="00EF6D66">
        <w:rPr>
          <w:rFonts w:ascii="Times New Roman" w:eastAsia="ＭＳ 明朝" w:hAnsi="Times New Roman" w:cs="Times New Roman"/>
          <w:szCs w:val="21"/>
        </w:rPr>
        <w:t>ITAP 2022</w:t>
      </w:r>
      <w:r w:rsidRPr="00EF6D66">
        <w:rPr>
          <w:rFonts w:ascii="Times New Roman" w:eastAsia="ＭＳ 明朝" w:hAnsi="Times New Roman" w:cs="Times New Roman"/>
          <w:szCs w:val="21"/>
        </w:rPr>
        <w:t>は引き続き、製造業および関連産業がインダストリー</w:t>
      </w:r>
      <w:r w:rsidRPr="00EF6D66">
        <w:rPr>
          <w:rFonts w:ascii="Times New Roman" w:eastAsia="ＭＳ 明朝" w:hAnsi="Times New Roman" w:cs="Times New Roman"/>
          <w:szCs w:val="21"/>
        </w:rPr>
        <w:t>4.0</w:t>
      </w:r>
      <w:r w:rsidRPr="00EF6D66">
        <w:rPr>
          <w:rFonts w:ascii="Times New Roman" w:eastAsia="ＭＳ 明朝" w:hAnsi="Times New Roman" w:cs="Times New Roman"/>
          <w:szCs w:val="21"/>
        </w:rPr>
        <w:t>を活用して、現地で、地域で、そして世界規模で持続可能な事業開発を行えるようにする」と述べた。</w:t>
      </w:r>
    </w:p>
    <w:p w14:paraId="284A38F1" w14:textId="77777777" w:rsidR="00C130C3" w:rsidRPr="00EF6D66" w:rsidRDefault="00C130C3" w:rsidP="00C130C3">
      <w:pPr>
        <w:rPr>
          <w:rFonts w:ascii="Times New Roman" w:eastAsia="ＭＳ 明朝" w:hAnsi="Times New Roman" w:cs="Times New Roman"/>
          <w:szCs w:val="21"/>
        </w:rPr>
      </w:pPr>
    </w:p>
    <w:p w14:paraId="42774E7E" w14:textId="77777777" w:rsidR="00C130C3" w:rsidRPr="00EF6D66" w:rsidRDefault="00C130C3" w:rsidP="00C130C3">
      <w:pPr>
        <w:rPr>
          <w:rFonts w:ascii="Times New Roman" w:eastAsia="ＭＳ 明朝" w:hAnsi="Times New Roman" w:cs="Times New Roman"/>
          <w:szCs w:val="21"/>
        </w:rPr>
      </w:pPr>
      <w:r w:rsidRPr="00EF6D66">
        <w:rPr>
          <w:rFonts w:ascii="ＭＳ 明朝" w:eastAsia="ＭＳ 明朝" w:hAnsi="ＭＳ 明朝" w:cs="ＭＳ 明朝" w:hint="eastAsia"/>
          <w:szCs w:val="21"/>
        </w:rPr>
        <w:t>▽</w:t>
      </w:r>
      <w:r w:rsidRPr="00EF6D66">
        <w:rPr>
          <w:rFonts w:ascii="Times New Roman" w:eastAsia="ＭＳ 明朝" w:hAnsi="Times New Roman" w:cs="Times New Roman"/>
          <w:szCs w:val="21"/>
        </w:rPr>
        <w:t>イベントハイライト：開会式</w:t>
      </w:r>
    </w:p>
    <w:p w14:paraId="760B028D" w14:textId="77777777" w:rsidR="00C130C3" w:rsidRPr="00EF6D66" w:rsidRDefault="00C130C3" w:rsidP="00C130C3">
      <w:pPr>
        <w:rPr>
          <w:rFonts w:ascii="Times New Roman" w:eastAsia="ＭＳ 明朝" w:hAnsi="Times New Roman" w:cs="Times New Roman"/>
          <w:szCs w:val="21"/>
        </w:rPr>
      </w:pPr>
    </w:p>
    <w:p w14:paraId="1F6DBFB4"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ITAP 2022</w:t>
      </w:r>
      <w:r w:rsidRPr="00EF6D66">
        <w:rPr>
          <w:rFonts w:ascii="Times New Roman" w:eastAsia="ＭＳ 明朝" w:hAnsi="Times New Roman" w:cs="Times New Roman"/>
          <w:szCs w:val="21"/>
        </w:rPr>
        <w:t>の開会式では、ヘン・スイキャット（</w:t>
      </w:r>
      <w:r w:rsidRPr="00EF6D66">
        <w:rPr>
          <w:rFonts w:ascii="Times New Roman" w:eastAsia="ＭＳ 明朝" w:hAnsi="Times New Roman" w:cs="Times New Roman"/>
          <w:szCs w:val="21"/>
        </w:rPr>
        <w:t xml:space="preserve">Heng </w:t>
      </w:r>
      <w:proofErr w:type="spellStart"/>
      <w:r w:rsidRPr="00EF6D66">
        <w:rPr>
          <w:rFonts w:ascii="Times New Roman" w:eastAsia="ＭＳ 明朝" w:hAnsi="Times New Roman" w:cs="Times New Roman"/>
          <w:szCs w:val="21"/>
        </w:rPr>
        <w:t>Swee</w:t>
      </w:r>
      <w:proofErr w:type="spellEnd"/>
      <w:r w:rsidRPr="00EF6D66">
        <w:rPr>
          <w:rFonts w:ascii="Times New Roman" w:eastAsia="ＭＳ 明朝" w:hAnsi="Times New Roman" w:cs="Times New Roman"/>
          <w:szCs w:val="21"/>
        </w:rPr>
        <w:t xml:space="preserve"> </w:t>
      </w:r>
      <w:proofErr w:type="spellStart"/>
      <w:r w:rsidRPr="00EF6D66">
        <w:rPr>
          <w:rFonts w:ascii="Times New Roman" w:eastAsia="ＭＳ 明朝" w:hAnsi="Times New Roman" w:cs="Times New Roman"/>
          <w:szCs w:val="21"/>
        </w:rPr>
        <w:t>Keat</w:t>
      </w:r>
      <w:proofErr w:type="spellEnd"/>
      <w:r w:rsidRPr="00EF6D66">
        <w:rPr>
          <w:rFonts w:ascii="Times New Roman" w:eastAsia="ＭＳ 明朝" w:hAnsi="Times New Roman" w:cs="Times New Roman"/>
          <w:szCs w:val="21"/>
        </w:rPr>
        <w:t>）副首相が来賓として開会の辞を述べる。同副首相は、</w:t>
      </w:r>
      <w:r w:rsidRPr="00EF6D66">
        <w:rPr>
          <w:rFonts w:ascii="Times New Roman" w:eastAsia="ＭＳ 明朝" w:hAnsi="Times New Roman" w:cs="Times New Roman"/>
          <w:szCs w:val="21"/>
        </w:rPr>
        <w:t>Norbert Riedel</w:t>
      </w:r>
      <w:r w:rsidRPr="00EF6D66">
        <w:rPr>
          <w:rFonts w:ascii="Times New Roman" w:eastAsia="ＭＳ 明朝" w:hAnsi="Times New Roman" w:cs="Times New Roman"/>
          <w:szCs w:val="21"/>
        </w:rPr>
        <w:t>駐シンガポール・ドイツ大使、</w:t>
      </w:r>
      <w:r w:rsidRPr="00EF6D66">
        <w:rPr>
          <w:rFonts w:ascii="Times New Roman" w:eastAsia="ＭＳ 明朝" w:hAnsi="Times New Roman" w:cs="Times New Roman"/>
          <w:szCs w:val="21"/>
        </w:rPr>
        <w:t>ITAP</w:t>
      </w:r>
      <w:r w:rsidRPr="00EF6D66">
        <w:rPr>
          <w:rFonts w:ascii="Times New Roman" w:eastAsia="ＭＳ 明朝" w:hAnsi="Times New Roman" w:cs="Times New Roman"/>
          <w:szCs w:val="21"/>
        </w:rPr>
        <w:t>の国際パートナーである</w:t>
      </w:r>
      <w:r w:rsidRPr="00EF6D66">
        <w:rPr>
          <w:rFonts w:ascii="Times New Roman" w:eastAsia="ＭＳ 明朝" w:hAnsi="Times New Roman" w:cs="Times New Roman"/>
          <w:szCs w:val="21"/>
        </w:rPr>
        <w:t>Deutsche Messe</w:t>
      </w:r>
      <w:r w:rsidRPr="00EF6D66">
        <w:rPr>
          <w:rFonts w:ascii="Times New Roman" w:eastAsia="ＭＳ 明朝" w:hAnsi="Times New Roman" w:cs="Times New Roman"/>
          <w:szCs w:val="21"/>
        </w:rPr>
        <w:t>の</w:t>
      </w:r>
      <w:r w:rsidRPr="00EF6D66">
        <w:rPr>
          <w:rFonts w:ascii="Times New Roman" w:eastAsia="ＭＳ 明朝" w:hAnsi="Times New Roman" w:cs="Times New Roman"/>
          <w:szCs w:val="21"/>
        </w:rPr>
        <w:t>Arno Reich</w:t>
      </w:r>
      <w:r w:rsidRPr="00EF6D66">
        <w:rPr>
          <w:rFonts w:ascii="Times New Roman" w:eastAsia="ＭＳ 明朝" w:hAnsi="Times New Roman" w:cs="Times New Roman"/>
          <w:szCs w:val="21"/>
        </w:rPr>
        <w:t>シニアバイスプレジデントと共にイベントを開始する。</w:t>
      </w:r>
    </w:p>
    <w:p w14:paraId="50602632" w14:textId="77777777" w:rsidR="00C130C3" w:rsidRPr="00EF6D66" w:rsidRDefault="00C130C3" w:rsidP="00C130C3">
      <w:pPr>
        <w:rPr>
          <w:rFonts w:ascii="Times New Roman" w:eastAsia="ＭＳ 明朝" w:hAnsi="Times New Roman" w:cs="Times New Roman"/>
          <w:szCs w:val="21"/>
        </w:rPr>
      </w:pPr>
    </w:p>
    <w:p w14:paraId="13A622C9"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マッキンゼー・アンド・カンパニー（</w:t>
      </w:r>
      <w:r w:rsidRPr="00EF6D66">
        <w:rPr>
          <w:rFonts w:ascii="Times New Roman" w:eastAsia="ＭＳ 明朝" w:hAnsi="Times New Roman" w:cs="Times New Roman"/>
          <w:szCs w:val="21"/>
        </w:rPr>
        <w:t>McKinsey &amp; Company</w:t>
      </w:r>
      <w:r w:rsidRPr="00EF6D66">
        <w:rPr>
          <w:rFonts w:ascii="Times New Roman" w:eastAsia="ＭＳ 明朝" w:hAnsi="Times New Roman" w:cs="Times New Roman"/>
          <w:szCs w:val="21"/>
        </w:rPr>
        <w:t>）のシニアパートナーである</w:t>
      </w:r>
      <w:r w:rsidRPr="00EF6D66">
        <w:rPr>
          <w:rFonts w:ascii="Times New Roman" w:eastAsia="ＭＳ 明朝" w:hAnsi="Times New Roman" w:cs="Times New Roman"/>
          <w:szCs w:val="21"/>
        </w:rPr>
        <w:t>Vishal Agarwal</w:t>
      </w:r>
      <w:r w:rsidRPr="00EF6D66">
        <w:rPr>
          <w:rFonts w:ascii="Times New Roman" w:eastAsia="ＭＳ 明朝" w:hAnsi="Times New Roman" w:cs="Times New Roman"/>
          <w:szCs w:val="21"/>
        </w:rPr>
        <w:t>氏は、</w:t>
      </w:r>
      <w:r w:rsidRPr="00EF6D66">
        <w:rPr>
          <w:rFonts w:ascii="Times New Roman" w:eastAsia="ＭＳ 明朝" w:hAnsi="Times New Roman" w:cs="Times New Roman"/>
          <w:szCs w:val="21"/>
        </w:rPr>
        <w:t>3</w:t>
      </w:r>
      <w:r w:rsidRPr="00EF6D66">
        <w:rPr>
          <w:rFonts w:ascii="Times New Roman" w:eastAsia="ＭＳ 明朝" w:hAnsi="Times New Roman" w:cs="Times New Roman"/>
          <w:szCs w:val="21"/>
        </w:rPr>
        <w:t>日間のイベントのペースを設定し、グローバルな製造環境に関する業界リ</w:t>
      </w:r>
      <w:r w:rsidRPr="00EF6D66">
        <w:rPr>
          <w:rFonts w:ascii="Times New Roman" w:eastAsia="ＭＳ 明朝" w:hAnsi="Times New Roman" w:cs="Times New Roman"/>
          <w:szCs w:val="21"/>
        </w:rPr>
        <w:lastRenderedPageBreak/>
        <w:t>ーダーの最新情報を提供する。基調講演者で世界経済フォーラムの</w:t>
      </w:r>
      <w:r w:rsidRPr="00EF6D66">
        <w:rPr>
          <w:rFonts w:ascii="Times New Roman" w:eastAsia="ＭＳ 明朝" w:hAnsi="Times New Roman" w:cs="Times New Roman"/>
          <w:szCs w:val="21"/>
        </w:rPr>
        <w:t>Centre for Nature and Climate</w:t>
      </w:r>
      <w:r w:rsidRPr="00EF6D66">
        <w:rPr>
          <w:rFonts w:ascii="Times New Roman" w:eastAsia="ＭＳ 明朝" w:hAnsi="Times New Roman" w:cs="Times New Roman"/>
          <w:szCs w:val="21"/>
        </w:rPr>
        <w:t>（自然と気候センター）のマネジングディレクターである</w:t>
      </w:r>
      <w:r w:rsidRPr="00EF6D66">
        <w:rPr>
          <w:rFonts w:ascii="Times New Roman" w:eastAsia="ＭＳ 明朝" w:hAnsi="Times New Roman" w:cs="Times New Roman"/>
          <w:szCs w:val="21"/>
        </w:rPr>
        <w:t xml:space="preserve">Neo </w:t>
      </w:r>
      <w:proofErr w:type="spellStart"/>
      <w:r w:rsidRPr="00EF6D66">
        <w:rPr>
          <w:rFonts w:ascii="Times New Roman" w:eastAsia="ＭＳ 明朝" w:hAnsi="Times New Roman" w:cs="Times New Roman"/>
          <w:szCs w:val="21"/>
        </w:rPr>
        <w:t>Gim</w:t>
      </w:r>
      <w:proofErr w:type="spellEnd"/>
      <w:r w:rsidRPr="00EF6D66">
        <w:rPr>
          <w:rFonts w:ascii="Times New Roman" w:eastAsia="ＭＳ 明朝" w:hAnsi="Times New Roman" w:cs="Times New Roman"/>
          <w:szCs w:val="21"/>
        </w:rPr>
        <w:t xml:space="preserve"> </w:t>
      </w:r>
      <w:proofErr w:type="spellStart"/>
      <w:r w:rsidRPr="00EF6D66">
        <w:rPr>
          <w:rFonts w:ascii="Times New Roman" w:eastAsia="ＭＳ 明朝" w:hAnsi="Times New Roman" w:cs="Times New Roman"/>
          <w:szCs w:val="21"/>
        </w:rPr>
        <w:t>Huay</w:t>
      </w:r>
      <w:proofErr w:type="spellEnd"/>
      <w:r w:rsidRPr="00EF6D66">
        <w:rPr>
          <w:rFonts w:ascii="Times New Roman" w:eastAsia="ＭＳ 明朝" w:hAnsi="Times New Roman" w:cs="Times New Roman"/>
          <w:szCs w:val="21"/>
        </w:rPr>
        <w:t>氏は、製造業者が部門横断的な協業を利用してバリューチェーンを変革し、ネットゼロを達成する方法について説明する。</w:t>
      </w:r>
    </w:p>
    <w:p w14:paraId="67912B98" w14:textId="77777777" w:rsidR="00C130C3" w:rsidRPr="00EF6D66" w:rsidRDefault="00C130C3" w:rsidP="00C130C3">
      <w:pPr>
        <w:rPr>
          <w:rFonts w:ascii="Times New Roman" w:eastAsia="ＭＳ 明朝" w:hAnsi="Times New Roman" w:cs="Times New Roman"/>
          <w:szCs w:val="21"/>
        </w:rPr>
      </w:pPr>
    </w:p>
    <w:p w14:paraId="4742575C"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Neo</w:t>
      </w:r>
      <w:r w:rsidRPr="00EF6D66">
        <w:rPr>
          <w:rFonts w:ascii="Times New Roman" w:eastAsia="ＭＳ 明朝" w:hAnsi="Times New Roman" w:cs="Times New Roman"/>
          <w:szCs w:val="21"/>
        </w:rPr>
        <w:t>氏と</w:t>
      </w:r>
      <w:r w:rsidRPr="00EF6D66">
        <w:rPr>
          <w:rFonts w:ascii="Times New Roman" w:eastAsia="ＭＳ 明朝" w:hAnsi="Times New Roman" w:cs="Times New Roman"/>
          <w:szCs w:val="21"/>
        </w:rPr>
        <w:t>Agarwal</w:t>
      </w:r>
      <w:r w:rsidRPr="00EF6D66">
        <w:rPr>
          <w:rFonts w:ascii="Times New Roman" w:eastAsia="ＭＳ 明朝" w:hAnsi="Times New Roman" w:cs="Times New Roman"/>
          <w:szCs w:val="21"/>
        </w:rPr>
        <w:t>氏は、</w:t>
      </w:r>
      <w:r w:rsidRPr="00EF6D66">
        <w:rPr>
          <w:rFonts w:ascii="Times New Roman" w:eastAsia="ＭＳ 明朝" w:hAnsi="Times New Roman" w:cs="Times New Roman"/>
          <w:szCs w:val="21"/>
        </w:rPr>
        <w:t>Global &amp; Digital Futurist</w:t>
      </w:r>
      <w:r w:rsidRPr="00EF6D66">
        <w:rPr>
          <w:rFonts w:ascii="Times New Roman" w:eastAsia="ＭＳ 明朝" w:hAnsi="Times New Roman" w:cs="Times New Roman"/>
          <w:szCs w:val="21"/>
        </w:rPr>
        <w:t>の</w:t>
      </w:r>
      <w:r w:rsidRPr="00EF6D66">
        <w:rPr>
          <w:rFonts w:ascii="Times New Roman" w:eastAsia="ＭＳ 明朝" w:hAnsi="Times New Roman" w:cs="Times New Roman"/>
          <w:szCs w:val="21"/>
        </w:rPr>
        <w:t>Charlie Ang</w:t>
      </w:r>
      <w:r w:rsidRPr="00EF6D66">
        <w:rPr>
          <w:rFonts w:ascii="Times New Roman" w:eastAsia="ＭＳ 明朝" w:hAnsi="Times New Roman" w:cs="Times New Roman"/>
          <w:szCs w:val="21"/>
        </w:rPr>
        <w:t>氏が司会を務めるファイヤーサイドチャットに参加し、この地域の新たなトレンドと、今後</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年間でこの部門を形作る主要な開発について話し合う。</w:t>
      </w:r>
    </w:p>
    <w:p w14:paraId="571E48E6" w14:textId="77777777" w:rsidR="00C130C3" w:rsidRPr="00EF6D66" w:rsidRDefault="00C130C3" w:rsidP="00C130C3">
      <w:pPr>
        <w:rPr>
          <w:rFonts w:ascii="Times New Roman" w:eastAsia="ＭＳ 明朝" w:hAnsi="Times New Roman" w:cs="Times New Roman"/>
          <w:szCs w:val="21"/>
        </w:rPr>
      </w:pPr>
    </w:p>
    <w:p w14:paraId="3FDF8FA6" w14:textId="611E57BD" w:rsidR="00C130C3" w:rsidRPr="00EF6D66" w:rsidRDefault="00C130C3" w:rsidP="00C130C3">
      <w:pPr>
        <w:rPr>
          <w:rFonts w:ascii="Times New Roman" w:eastAsia="ＭＳ 明朝" w:hAnsi="Times New Roman" w:cs="Times New Roman"/>
          <w:szCs w:val="21"/>
        </w:rPr>
      </w:pPr>
      <w:r w:rsidRPr="00EF6D66">
        <w:rPr>
          <w:rFonts w:ascii="ＭＳ 明朝" w:eastAsia="ＭＳ 明朝" w:hAnsi="ＭＳ 明朝" w:cs="ＭＳ 明朝" w:hint="eastAsia"/>
          <w:szCs w:val="21"/>
        </w:rPr>
        <w:t>▽</w:t>
      </w:r>
      <w:r w:rsidRPr="00EF6D66">
        <w:rPr>
          <w:rFonts w:ascii="Times New Roman" w:eastAsia="ＭＳ 明朝" w:hAnsi="Times New Roman" w:cs="Times New Roman"/>
          <w:szCs w:val="21"/>
        </w:rPr>
        <w:t>イベントハイライト</w:t>
      </w:r>
      <w:r w:rsidR="0009584D">
        <w:rPr>
          <w:rFonts w:ascii="Times New Roman" w:eastAsia="ＭＳ 明朝" w:hAnsi="Times New Roman" w:cs="Times New Roman" w:hint="eastAsia"/>
          <w:szCs w:val="21"/>
        </w:rPr>
        <w:t>：</w:t>
      </w:r>
      <w:r w:rsidRPr="00EF6D66">
        <w:rPr>
          <w:rFonts w:ascii="Times New Roman" w:eastAsia="ＭＳ 明朝" w:hAnsi="Times New Roman" w:cs="Times New Roman"/>
          <w:szCs w:val="21"/>
        </w:rPr>
        <w:t>物理的展示会での没入型体験</w:t>
      </w:r>
    </w:p>
    <w:p w14:paraId="7E96A2F3" w14:textId="77777777" w:rsidR="00C130C3" w:rsidRPr="00EF6D66" w:rsidRDefault="00C130C3" w:rsidP="00C130C3">
      <w:pPr>
        <w:rPr>
          <w:rFonts w:ascii="Times New Roman" w:eastAsia="ＭＳ 明朝" w:hAnsi="Times New Roman" w:cs="Times New Roman"/>
          <w:szCs w:val="21"/>
        </w:rPr>
      </w:pPr>
    </w:p>
    <w:p w14:paraId="73F647B3"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20</w:t>
      </w:r>
      <w:r w:rsidRPr="00EF6D66">
        <w:rPr>
          <w:rFonts w:ascii="Times New Roman" w:eastAsia="ＭＳ 明朝" w:hAnsi="Times New Roman" w:cs="Times New Roman"/>
          <w:szCs w:val="21"/>
        </w:rPr>
        <w:t>カ国以上の</w:t>
      </w:r>
      <w:r w:rsidRPr="00EF6D66">
        <w:rPr>
          <w:rFonts w:ascii="Times New Roman" w:eastAsia="ＭＳ 明朝" w:hAnsi="Times New Roman" w:cs="Times New Roman"/>
          <w:szCs w:val="21"/>
        </w:rPr>
        <w:t>200</w:t>
      </w:r>
      <w:r w:rsidRPr="00EF6D66">
        <w:rPr>
          <w:rFonts w:ascii="Times New Roman" w:eastAsia="ＭＳ 明朝" w:hAnsi="Times New Roman" w:cs="Times New Roman"/>
          <w:szCs w:val="21"/>
        </w:rPr>
        <w:t>を超す出展者が、産業オートメーション、イントラロジスティクス、デジタルファクトリー、アディティブマニュファクチャリングの最新のイノベーションを</w:t>
      </w:r>
      <w:r w:rsidRPr="00EF6D66">
        <w:rPr>
          <w:rFonts w:ascii="Times New Roman" w:eastAsia="ＭＳ 明朝" w:hAnsi="Times New Roman" w:cs="Times New Roman"/>
          <w:szCs w:val="21"/>
        </w:rPr>
        <w:t>Singapore EXPO</w:t>
      </w:r>
      <w:r w:rsidRPr="00EF6D66">
        <w:rPr>
          <w:rFonts w:ascii="Times New Roman" w:eastAsia="ＭＳ 明朝" w:hAnsi="Times New Roman" w:cs="Times New Roman"/>
          <w:szCs w:val="21"/>
        </w:rPr>
        <w:t>のホール</w:t>
      </w:r>
      <w:r w:rsidRPr="00EF6D66">
        <w:rPr>
          <w:rFonts w:ascii="Times New Roman" w:eastAsia="ＭＳ 明朝" w:hAnsi="Times New Roman" w:cs="Times New Roman"/>
          <w:szCs w:val="21"/>
        </w:rPr>
        <w:t>2</w:t>
      </w:r>
      <w:r w:rsidRPr="00EF6D66">
        <w:rPr>
          <w:rFonts w:ascii="Times New Roman" w:eastAsia="ＭＳ 明朝" w:hAnsi="Times New Roman" w:cs="Times New Roman"/>
          <w:szCs w:val="21"/>
        </w:rPr>
        <w:t>および</w:t>
      </w:r>
      <w:r w:rsidRPr="00EF6D66">
        <w:rPr>
          <w:rFonts w:ascii="Times New Roman" w:eastAsia="ＭＳ 明朝" w:hAnsi="Times New Roman" w:cs="Times New Roman"/>
          <w:szCs w:val="21"/>
        </w:rPr>
        <w:t>3</w:t>
      </w:r>
      <w:r w:rsidRPr="00EF6D66">
        <w:rPr>
          <w:rFonts w:ascii="Times New Roman" w:eastAsia="ＭＳ 明朝" w:hAnsi="Times New Roman" w:cs="Times New Roman"/>
          <w:szCs w:val="21"/>
        </w:rPr>
        <w:t>の展示会場で紹介する。</w:t>
      </w:r>
    </w:p>
    <w:p w14:paraId="4A298EF2" w14:textId="77777777" w:rsidR="00C130C3" w:rsidRPr="00EF6D66" w:rsidRDefault="00C130C3" w:rsidP="00C130C3">
      <w:pPr>
        <w:rPr>
          <w:rFonts w:ascii="Times New Roman" w:eastAsia="ＭＳ 明朝" w:hAnsi="Times New Roman" w:cs="Times New Roman"/>
          <w:szCs w:val="21"/>
        </w:rPr>
      </w:pPr>
    </w:p>
    <w:p w14:paraId="375DA990"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来場者は、</w:t>
      </w:r>
      <w:r w:rsidRPr="00EF6D66">
        <w:rPr>
          <w:rFonts w:ascii="Times New Roman" w:eastAsia="ＭＳ 明朝" w:hAnsi="Times New Roman" w:cs="Times New Roman"/>
          <w:szCs w:val="21"/>
        </w:rPr>
        <w:t>Singapore EXPO</w:t>
      </w:r>
      <w:r w:rsidRPr="00EF6D66">
        <w:rPr>
          <w:rFonts w:ascii="Times New Roman" w:eastAsia="ＭＳ 明朝" w:hAnsi="Times New Roman" w:cs="Times New Roman"/>
          <w:szCs w:val="21"/>
        </w:rPr>
        <w:t>のホール</w:t>
      </w:r>
      <w:r w:rsidRPr="00EF6D66">
        <w:rPr>
          <w:rFonts w:ascii="Times New Roman" w:eastAsia="ＭＳ 明朝" w:hAnsi="Times New Roman" w:cs="Times New Roman"/>
          <w:szCs w:val="21"/>
        </w:rPr>
        <w:t>3</w:t>
      </w:r>
      <w:r w:rsidRPr="00EF6D66">
        <w:rPr>
          <w:rFonts w:ascii="Times New Roman" w:eastAsia="ＭＳ 明朝" w:hAnsi="Times New Roman" w:cs="Times New Roman"/>
          <w:szCs w:val="21"/>
        </w:rPr>
        <w:t>の</w:t>
      </w:r>
      <w:r w:rsidRPr="00EF6D66">
        <w:rPr>
          <w:rFonts w:ascii="Times New Roman" w:eastAsia="ＭＳ 明朝" w:hAnsi="Times New Roman" w:cs="Times New Roman"/>
          <w:szCs w:val="21"/>
        </w:rPr>
        <w:t>ITAP 2022 Live Stage</w:t>
      </w:r>
      <w:r w:rsidRPr="00EF6D66">
        <w:rPr>
          <w:rFonts w:ascii="Times New Roman" w:eastAsia="ＭＳ 明朝" w:hAnsi="Times New Roman" w:cs="Times New Roman"/>
          <w:szCs w:val="21"/>
        </w:rPr>
        <w:t>（ライブステージ）で、</w:t>
      </w:r>
      <w:r w:rsidRPr="00EF6D66">
        <w:rPr>
          <w:rFonts w:ascii="Times New Roman" w:eastAsia="ＭＳ 明朝" w:hAnsi="Times New Roman" w:cs="Times New Roman"/>
          <w:szCs w:val="21"/>
        </w:rPr>
        <w:t>15</w:t>
      </w:r>
      <w:r w:rsidRPr="00EF6D66">
        <w:rPr>
          <w:rFonts w:ascii="Times New Roman" w:eastAsia="ＭＳ 明朝" w:hAnsi="Times New Roman" w:cs="Times New Roman"/>
          <w:szCs w:val="21"/>
        </w:rPr>
        <w:t>以上の新しいイノベーションと製品の発表とともに、市場およびセクターに焦点を当てたセグメントに関するプレゼンテーションが期待できる。ホール</w:t>
      </w:r>
      <w:r w:rsidRPr="00EF6D66">
        <w:rPr>
          <w:rFonts w:ascii="Times New Roman" w:eastAsia="ＭＳ 明朝" w:hAnsi="Times New Roman" w:cs="Times New Roman"/>
          <w:szCs w:val="21"/>
        </w:rPr>
        <w:t>2</w:t>
      </w:r>
      <w:r w:rsidRPr="00EF6D66">
        <w:rPr>
          <w:rFonts w:ascii="Times New Roman" w:eastAsia="ＭＳ 明朝" w:hAnsi="Times New Roman" w:cs="Times New Roman"/>
          <w:szCs w:val="21"/>
        </w:rPr>
        <w:t>の「</w:t>
      </w:r>
      <w:r w:rsidRPr="00EF6D66">
        <w:rPr>
          <w:rFonts w:ascii="Times New Roman" w:eastAsia="ＭＳ 明朝" w:hAnsi="Times New Roman" w:cs="Times New Roman"/>
          <w:szCs w:val="21"/>
        </w:rPr>
        <w:t>International Connect Lounge</w:t>
      </w:r>
      <w:r w:rsidRPr="00EF6D66">
        <w:rPr>
          <w:rFonts w:ascii="Times New Roman" w:eastAsia="ＭＳ 明朝" w:hAnsi="Times New Roman" w:cs="Times New Roman"/>
          <w:szCs w:val="21"/>
        </w:rPr>
        <w:t>（インターナショナルコネクトラウンジ）」では、主要なビジネスマッチングセッションが開催され、イベントで代表者、出展者、業界関係者の間に相乗効果を生み出し、パートナーシップを構築する。</w:t>
      </w:r>
      <w:r w:rsidRPr="00EF6D66">
        <w:rPr>
          <w:rFonts w:ascii="Times New Roman" w:eastAsia="ＭＳ 明朝" w:hAnsi="Times New Roman" w:cs="Times New Roman"/>
          <w:szCs w:val="21"/>
        </w:rPr>
        <w:t xml:space="preserve">  </w:t>
      </w:r>
    </w:p>
    <w:p w14:paraId="1F3ED660" w14:textId="77777777" w:rsidR="00C130C3" w:rsidRPr="00EF6D66" w:rsidRDefault="00C130C3" w:rsidP="00C130C3">
      <w:pPr>
        <w:rPr>
          <w:rFonts w:ascii="Times New Roman" w:eastAsia="ＭＳ 明朝" w:hAnsi="Times New Roman" w:cs="Times New Roman"/>
          <w:szCs w:val="21"/>
        </w:rPr>
      </w:pPr>
    </w:p>
    <w:p w14:paraId="48B2EB47"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ITAP</w:t>
      </w:r>
      <w:r w:rsidRPr="00EF6D66">
        <w:rPr>
          <w:rFonts w:ascii="Times New Roman" w:eastAsia="ＭＳ 明朝" w:hAnsi="Times New Roman" w:cs="Times New Roman"/>
          <w:szCs w:val="21"/>
        </w:rPr>
        <w:t>はまた、体験ゾーンの数を</w:t>
      </w:r>
      <w:r w:rsidRPr="00EF6D66">
        <w:rPr>
          <w:rFonts w:ascii="Times New Roman" w:eastAsia="ＭＳ 明朝" w:hAnsi="Times New Roman" w:cs="Times New Roman"/>
          <w:szCs w:val="21"/>
        </w:rPr>
        <w:t>4</w:t>
      </w:r>
      <w:r w:rsidRPr="00EF6D66">
        <w:rPr>
          <w:rFonts w:ascii="Times New Roman" w:eastAsia="ＭＳ 明朝" w:hAnsi="Times New Roman" w:cs="Times New Roman"/>
          <w:szCs w:val="21"/>
        </w:rPr>
        <w:t>つに倍増した：</w:t>
      </w:r>
    </w:p>
    <w:p w14:paraId="12F8EACC" w14:textId="77777777" w:rsidR="00C130C3" w:rsidRPr="00EF6D66" w:rsidRDefault="00C130C3" w:rsidP="00C130C3">
      <w:pPr>
        <w:rPr>
          <w:rFonts w:ascii="Times New Roman" w:eastAsia="ＭＳ 明朝" w:hAnsi="Times New Roman" w:cs="Times New Roman"/>
          <w:szCs w:val="21"/>
        </w:rPr>
      </w:pPr>
    </w:p>
    <w:p w14:paraId="72544C14"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＊テュフズード（</w:t>
      </w:r>
      <w:r w:rsidRPr="00EF6D66">
        <w:rPr>
          <w:rFonts w:ascii="Times New Roman" w:eastAsia="ＭＳ 明朝" w:hAnsi="Times New Roman" w:cs="Times New Roman"/>
          <w:szCs w:val="21"/>
        </w:rPr>
        <w:t>TUV SUD</w:t>
      </w:r>
      <w:r w:rsidRPr="00EF6D66">
        <w:rPr>
          <w:rFonts w:ascii="Times New Roman" w:eastAsia="ＭＳ 明朝" w:hAnsi="Times New Roman" w:cs="Times New Roman"/>
          <w:szCs w:val="21"/>
        </w:rPr>
        <w:t>）が提供する「</w:t>
      </w:r>
      <w:r w:rsidRPr="00EF6D66">
        <w:rPr>
          <w:rFonts w:ascii="Times New Roman" w:eastAsia="ＭＳ 明朝" w:hAnsi="Times New Roman" w:cs="Times New Roman"/>
          <w:szCs w:val="21"/>
        </w:rPr>
        <w:t>Gateway to Sustainable Transformation</w:t>
      </w:r>
      <w:r w:rsidRPr="00EF6D66">
        <w:rPr>
          <w:rFonts w:ascii="Times New Roman" w:eastAsia="ＭＳ 明朝" w:hAnsi="Times New Roman" w:cs="Times New Roman"/>
          <w:szCs w:val="21"/>
        </w:rPr>
        <w:t>（持続可能な変革へのゲートウェー）」は、インダストリー</w:t>
      </w:r>
      <w:r w:rsidRPr="00EF6D66">
        <w:rPr>
          <w:rFonts w:ascii="Times New Roman" w:eastAsia="ＭＳ 明朝" w:hAnsi="Times New Roman" w:cs="Times New Roman"/>
          <w:szCs w:val="21"/>
        </w:rPr>
        <w:t>4.0</w:t>
      </w:r>
      <w:r w:rsidRPr="00EF6D66">
        <w:rPr>
          <w:rFonts w:ascii="Times New Roman" w:eastAsia="ＭＳ 明朝" w:hAnsi="Times New Roman" w:cs="Times New Roman"/>
          <w:szCs w:val="21"/>
        </w:rPr>
        <w:t>、持続可能性、人工知能など、産業変革のジャーニーを推進する主要なテーマを厳選したプレゼンテーションである。テュフズードは、グローバルなプレゼンス、深い技術知識、トレーニング、評価、認証、およびアドバイザリーサービスを通じて、組織がデジタル化と持続可能性の変革においてテクノロジーを拡張できるようにする。</w:t>
      </w:r>
    </w:p>
    <w:p w14:paraId="26F78F68" w14:textId="77777777" w:rsidR="00C130C3" w:rsidRPr="00EF6D66" w:rsidRDefault="00C130C3" w:rsidP="00C130C3">
      <w:pPr>
        <w:rPr>
          <w:rFonts w:ascii="Times New Roman" w:eastAsia="ＭＳ 明朝" w:hAnsi="Times New Roman" w:cs="Times New Roman"/>
          <w:szCs w:val="21"/>
        </w:rPr>
      </w:pPr>
    </w:p>
    <w:p w14:paraId="0245513E"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Singapore Polytechnic</w:t>
      </w: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SP</w:t>
      </w:r>
      <w:r w:rsidRPr="00EF6D66">
        <w:rPr>
          <w:rFonts w:ascii="Times New Roman" w:eastAsia="ＭＳ 明朝" w:hAnsi="Times New Roman" w:cs="Times New Roman"/>
          <w:szCs w:val="21"/>
        </w:rPr>
        <w:t>）が提供する</w:t>
      </w:r>
      <w:r w:rsidRPr="00EF6D66">
        <w:rPr>
          <w:rFonts w:ascii="Times New Roman" w:eastAsia="ＭＳ 明朝" w:hAnsi="Times New Roman" w:cs="Times New Roman"/>
          <w:szCs w:val="21"/>
        </w:rPr>
        <w:t>Industrial Transformation Experience Zone</w:t>
      </w:r>
      <w:r w:rsidRPr="00EF6D66">
        <w:rPr>
          <w:rFonts w:ascii="Times New Roman" w:eastAsia="ＭＳ 明朝" w:hAnsi="Times New Roman" w:cs="Times New Roman"/>
          <w:szCs w:val="21"/>
        </w:rPr>
        <w:t>（産業トランスフォーメーション体験ゾーン）は、厳選された</w:t>
      </w:r>
      <w:r w:rsidRPr="00EF6D66">
        <w:rPr>
          <w:rFonts w:ascii="Times New Roman" w:eastAsia="ＭＳ 明朝" w:hAnsi="Times New Roman" w:cs="Times New Roman"/>
          <w:szCs w:val="21"/>
        </w:rPr>
        <w:t>9</w:t>
      </w:r>
      <w:r w:rsidRPr="00EF6D66">
        <w:rPr>
          <w:rFonts w:ascii="Times New Roman" w:eastAsia="ＭＳ 明朝" w:hAnsi="Times New Roman" w:cs="Times New Roman"/>
          <w:szCs w:val="21"/>
        </w:rPr>
        <w:t>つのセクションを備えており、それぞれが</w:t>
      </w:r>
      <w:r w:rsidRPr="00EF6D66">
        <w:rPr>
          <w:rFonts w:ascii="Times New Roman" w:eastAsia="ＭＳ 明朝" w:hAnsi="Times New Roman" w:cs="Times New Roman"/>
          <w:szCs w:val="21"/>
        </w:rPr>
        <w:t>i4.0</w:t>
      </w:r>
      <w:r w:rsidRPr="00EF6D66">
        <w:rPr>
          <w:rFonts w:ascii="Times New Roman" w:eastAsia="ＭＳ 明朝" w:hAnsi="Times New Roman" w:cs="Times New Roman"/>
          <w:szCs w:val="21"/>
        </w:rPr>
        <w:t>を実現するための最新のテクノロジーとソリューションを紹介する。事業の持続可能性のための</w:t>
      </w:r>
      <w:r w:rsidRPr="00EF6D66">
        <w:rPr>
          <w:rFonts w:ascii="Times New Roman" w:eastAsia="ＭＳ 明朝" w:hAnsi="Times New Roman" w:cs="Times New Roman"/>
          <w:szCs w:val="21"/>
        </w:rPr>
        <w:t>i4.0</w:t>
      </w:r>
      <w:r w:rsidRPr="00EF6D66">
        <w:rPr>
          <w:rFonts w:ascii="Times New Roman" w:eastAsia="ＭＳ 明朝" w:hAnsi="Times New Roman" w:cs="Times New Roman"/>
          <w:szCs w:val="21"/>
        </w:rPr>
        <w:t>トランスフォーメーションを推進するために、</w:t>
      </w:r>
      <w:r w:rsidRPr="00EF6D66">
        <w:rPr>
          <w:rFonts w:ascii="Times New Roman" w:eastAsia="ＭＳ 明朝" w:hAnsi="Times New Roman" w:cs="Times New Roman"/>
          <w:szCs w:val="21"/>
        </w:rPr>
        <w:t>SP</w:t>
      </w:r>
      <w:r w:rsidRPr="00EF6D66">
        <w:rPr>
          <w:rFonts w:ascii="Times New Roman" w:eastAsia="ＭＳ 明朝" w:hAnsi="Times New Roman" w:cs="Times New Roman"/>
          <w:szCs w:val="21"/>
        </w:rPr>
        <w:t>は、環境の持続可能性からデジタル化と人材開発まで、一連のトレーニング／ソリューション機能を提供する。</w:t>
      </w:r>
    </w:p>
    <w:p w14:paraId="384A5D70" w14:textId="77777777" w:rsidR="00C130C3" w:rsidRPr="00EF6D66" w:rsidRDefault="00C130C3" w:rsidP="00C130C3">
      <w:pPr>
        <w:rPr>
          <w:rFonts w:ascii="Times New Roman" w:eastAsia="ＭＳ 明朝" w:hAnsi="Times New Roman" w:cs="Times New Roman"/>
          <w:szCs w:val="21"/>
        </w:rPr>
      </w:pPr>
    </w:p>
    <w:p w14:paraId="17EF6816" w14:textId="7779CBA3"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proofErr w:type="spellStart"/>
      <w:r w:rsidRPr="00EF6D66">
        <w:rPr>
          <w:rFonts w:ascii="Times New Roman" w:eastAsia="ＭＳ 明朝" w:hAnsi="Times New Roman" w:cs="Times New Roman"/>
          <w:szCs w:val="21"/>
        </w:rPr>
        <w:t>Constellar</w:t>
      </w:r>
      <w:proofErr w:type="spellEnd"/>
      <w:r w:rsidRPr="00EF6D66">
        <w:rPr>
          <w:rFonts w:ascii="Times New Roman" w:eastAsia="ＭＳ 明朝" w:hAnsi="Times New Roman" w:cs="Times New Roman"/>
          <w:szCs w:val="21"/>
        </w:rPr>
        <w:t>と協力して</w:t>
      </w:r>
      <w:r w:rsidRPr="00EF6D66">
        <w:rPr>
          <w:rFonts w:ascii="Times New Roman" w:eastAsia="ＭＳ 明朝" w:hAnsi="Times New Roman" w:cs="Times New Roman"/>
          <w:szCs w:val="21"/>
        </w:rPr>
        <w:t>Beca</w:t>
      </w:r>
      <w:r w:rsidRPr="00EF6D66">
        <w:rPr>
          <w:rFonts w:ascii="Times New Roman" w:eastAsia="ＭＳ 明朝" w:hAnsi="Times New Roman" w:cs="Times New Roman"/>
          <w:szCs w:val="21"/>
        </w:rPr>
        <w:t>が提供する</w:t>
      </w:r>
      <w:r w:rsidRPr="00EF6D66">
        <w:rPr>
          <w:rFonts w:ascii="Times New Roman" w:eastAsia="ＭＳ 明朝" w:hAnsi="Times New Roman" w:cs="Times New Roman"/>
          <w:szCs w:val="21"/>
        </w:rPr>
        <w:t>Digital Twin Experience Centre</w:t>
      </w:r>
      <w:r w:rsidRPr="00EF6D66">
        <w:rPr>
          <w:rFonts w:ascii="Times New Roman" w:eastAsia="ＭＳ 明朝" w:hAnsi="Times New Roman" w:cs="Times New Roman"/>
          <w:szCs w:val="21"/>
        </w:rPr>
        <w:t>（デジタルツイン体験センター）は、デジタルツインの概念を分かりやすく説明するための</w:t>
      </w:r>
      <w:r w:rsidRPr="00EF6D66">
        <w:rPr>
          <w:rFonts w:ascii="Times New Roman" w:eastAsia="ＭＳ 明朝" w:hAnsi="Times New Roman" w:cs="Times New Roman"/>
          <w:szCs w:val="21"/>
        </w:rPr>
        <w:t>4</w:t>
      </w:r>
      <w:r w:rsidRPr="00EF6D66">
        <w:rPr>
          <w:rFonts w:ascii="Times New Roman" w:eastAsia="ＭＳ 明朝" w:hAnsi="Times New Roman" w:cs="Times New Roman"/>
          <w:szCs w:val="21"/>
        </w:rPr>
        <w:t>つのオーダーメ</w:t>
      </w:r>
      <w:r w:rsidR="00EF6D66" w:rsidRPr="00EF6D66">
        <w:rPr>
          <w:rFonts w:ascii="Times New Roman" w:eastAsia="ＭＳ 明朝" w:hAnsi="Times New Roman" w:cs="Times New Roman"/>
          <w:szCs w:val="21"/>
        </w:rPr>
        <w:t>ー</w:t>
      </w:r>
      <w:r w:rsidRPr="00EF6D66">
        <w:rPr>
          <w:rFonts w:ascii="Times New Roman" w:eastAsia="ＭＳ 明朝" w:hAnsi="Times New Roman" w:cs="Times New Roman"/>
          <w:szCs w:val="21"/>
        </w:rPr>
        <w:t>ド製造ユースケースを通じて、業界関係者に没入型の体験を提供する。来場者は、組織が生産性の向上を加速し、持続可能性の目標を達成するためのアプローチを再創造するのに、デジタルツインがどのように役立っているかを理解することができる。</w:t>
      </w:r>
    </w:p>
    <w:p w14:paraId="5678C8AA" w14:textId="77777777" w:rsidR="00C130C3" w:rsidRPr="00EF6D66" w:rsidRDefault="00C130C3" w:rsidP="00C130C3">
      <w:pPr>
        <w:rPr>
          <w:rFonts w:ascii="Times New Roman" w:eastAsia="ＭＳ 明朝" w:hAnsi="Times New Roman" w:cs="Times New Roman"/>
          <w:szCs w:val="21"/>
        </w:rPr>
      </w:pPr>
    </w:p>
    <w:p w14:paraId="72B71632"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National Additive Manufacturing Innovation Cluster</w:t>
      </w:r>
      <w:r w:rsidRPr="00EF6D66">
        <w:rPr>
          <w:rFonts w:ascii="Times New Roman" w:eastAsia="ＭＳ 明朝" w:hAnsi="Times New Roman" w:cs="Times New Roman"/>
          <w:szCs w:val="21"/>
        </w:rPr>
        <w:t>（国立アディティブマニュファクチャリング・イノベーションクラスター、</w:t>
      </w:r>
      <w:r w:rsidRPr="00EF6D66">
        <w:rPr>
          <w:rFonts w:ascii="Times New Roman" w:eastAsia="ＭＳ 明朝" w:hAnsi="Times New Roman" w:cs="Times New Roman"/>
          <w:szCs w:val="21"/>
        </w:rPr>
        <w:t>NAMIC</w:t>
      </w:r>
      <w:r w:rsidRPr="00EF6D66">
        <w:rPr>
          <w:rFonts w:ascii="Times New Roman" w:eastAsia="ＭＳ 明朝" w:hAnsi="Times New Roman" w:cs="Times New Roman"/>
          <w:szCs w:val="21"/>
        </w:rPr>
        <w:t>）が提供する</w:t>
      </w:r>
      <w:r w:rsidRPr="00EF6D66">
        <w:rPr>
          <w:rFonts w:ascii="Times New Roman" w:eastAsia="ＭＳ 明朝" w:hAnsi="Times New Roman" w:cs="Times New Roman"/>
          <w:szCs w:val="21"/>
        </w:rPr>
        <w:t>Additive Manufacturing Experience Showcase</w:t>
      </w:r>
      <w:r w:rsidRPr="00EF6D66">
        <w:rPr>
          <w:rFonts w:ascii="Times New Roman" w:eastAsia="ＭＳ 明朝" w:hAnsi="Times New Roman" w:cs="Times New Roman"/>
          <w:szCs w:val="21"/>
        </w:rPr>
        <w:t>（アディティブマニュファクチャリング体験ショーケース）では、持続可能な方法で調達され、リサイクルされた材料を使用した統合デジタルワークフローにより実現する、トポロジーが最適化された設計を持つ革新的な製品を特徴とするアディティブマニュファクチャリングのバリューチェーン全体のワンストップ体験を来場者に提供する。</w:t>
      </w:r>
    </w:p>
    <w:p w14:paraId="74DB6057" w14:textId="77777777" w:rsidR="00C130C3" w:rsidRPr="00EF6D66" w:rsidRDefault="00C130C3" w:rsidP="00C130C3">
      <w:pPr>
        <w:rPr>
          <w:rFonts w:ascii="Times New Roman" w:eastAsia="ＭＳ 明朝" w:hAnsi="Times New Roman" w:cs="Times New Roman"/>
          <w:szCs w:val="21"/>
        </w:rPr>
      </w:pPr>
    </w:p>
    <w:p w14:paraId="1F0BE444" w14:textId="77777777" w:rsidR="00C130C3" w:rsidRPr="00EF6D66" w:rsidRDefault="00C130C3" w:rsidP="00C130C3">
      <w:pPr>
        <w:rPr>
          <w:rFonts w:ascii="Times New Roman" w:eastAsia="ＭＳ 明朝" w:hAnsi="Times New Roman" w:cs="Times New Roman"/>
          <w:szCs w:val="21"/>
        </w:rPr>
      </w:pPr>
      <w:r w:rsidRPr="00EF6D66">
        <w:rPr>
          <w:rFonts w:ascii="ＭＳ 明朝" w:eastAsia="ＭＳ 明朝" w:hAnsi="ＭＳ 明朝" w:cs="ＭＳ 明朝" w:hint="eastAsia"/>
          <w:szCs w:val="21"/>
        </w:rPr>
        <w:t>▽</w:t>
      </w:r>
      <w:r w:rsidRPr="00EF6D66">
        <w:rPr>
          <w:rFonts w:ascii="Times New Roman" w:eastAsia="ＭＳ 明朝" w:hAnsi="Times New Roman" w:cs="Times New Roman"/>
          <w:szCs w:val="21"/>
        </w:rPr>
        <w:t>イベントハイライト：</w:t>
      </w:r>
      <w:r w:rsidRPr="00EF6D66">
        <w:rPr>
          <w:rFonts w:ascii="Times New Roman" w:eastAsia="ＭＳ 明朝" w:hAnsi="Times New Roman" w:cs="Times New Roman"/>
          <w:szCs w:val="21"/>
        </w:rPr>
        <w:t>5</w:t>
      </w:r>
      <w:r w:rsidRPr="00EF6D66">
        <w:rPr>
          <w:rFonts w:ascii="Times New Roman" w:eastAsia="ＭＳ 明朝" w:hAnsi="Times New Roman" w:cs="Times New Roman"/>
          <w:szCs w:val="21"/>
        </w:rPr>
        <w:t>つの会議で主要な専門家とつながる</w:t>
      </w:r>
    </w:p>
    <w:p w14:paraId="2640C585" w14:textId="77777777" w:rsidR="00C130C3" w:rsidRPr="00EF6D66" w:rsidRDefault="00C130C3" w:rsidP="00C130C3">
      <w:pPr>
        <w:rPr>
          <w:rFonts w:ascii="Times New Roman" w:eastAsia="ＭＳ 明朝" w:hAnsi="Times New Roman" w:cs="Times New Roman"/>
          <w:szCs w:val="21"/>
        </w:rPr>
      </w:pPr>
    </w:p>
    <w:p w14:paraId="1DE6375D"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業界関係者は、</w:t>
      </w:r>
      <w:r w:rsidRPr="00EF6D66">
        <w:rPr>
          <w:rFonts w:ascii="Times New Roman" w:eastAsia="ＭＳ 明朝" w:hAnsi="Times New Roman" w:cs="Times New Roman"/>
          <w:szCs w:val="21"/>
        </w:rPr>
        <w:t>3</w:t>
      </w:r>
      <w:r w:rsidRPr="00EF6D66">
        <w:rPr>
          <w:rFonts w:ascii="Times New Roman" w:eastAsia="ＭＳ 明朝" w:hAnsi="Times New Roman" w:cs="Times New Roman"/>
          <w:szCs w:val="21"/>
        </w:rPr>
        <w:t>日間で</w:t>
      </w:r>
      <w:r w:rsidRPr="00EF6D66">
        <w:rPr>
          <w:rFonts w:ascii="Times New Roman" w:eastAsia="ＭＳ 明朝" w:hAnsi="Times New Roman" w:cs="Times New Roman"/>
          <w:szCs w:val="21"/>
        </w:rPr>
        <w:t>150</w:t>
      </w:r>
      <w:r w:rsidRPr="00EF6D66">
        <w:rPr>
          <w:rFonts w:ascii="Times New Roman" w:eastAsia="ＭＳ 明朝" w:hAnsi="Times New Roman" w:cs="Times New Roman"/>
          <w:szCs w:val="21"/>
        </w:rPr>
        <w:t>人超の講演者による</w:t>
      </w:r>
      <w:r w:rsidRPr="00EF6D66">
        <w:rPr>
          <w:rFonts w:ascii="Times New Roman" w:eastAsia="ＭＳ 明朝" w:hAnsi="Times New Roman" w:cs="Times New Roman"/>
          <w:szCs w:val="21"/>
        </w:rPr>
        <w:t>120</w:t>
      </w:r>
      <w:r w:rsidRPr="00EF6D66">
        <w:rPr>
          <w:rFonts w:ascii="Times New Roman" w:eastAsia="ＭＳ 明朝" w:hAnsi="Times New Roman" w:cs="Times New Roman"/>
          <w:szCs w:val="21"/>
        </w:rPr>
        <w:t>以上のセッションを提供する</w:t>
      </w:r>
      <w:r w:rsidRPr="00EF6D66">
        <w:rPr>
          <w:rFonts w:ascii="Times New Roman" w:eastAsia="ＭＳ 明朝" w:hAnsi="Times New Roman" w:cs="Times New Roman"/>
          <w:szCs w:val="21"/>
        </w:rPr>
        <w:t>5</w:t>
      </w:r>
      <w:r w:rsidRPr="00EF6D66">
        <w:rPr>
          <w:rFonts w:ascii="Times New Roman" w:eastAsia="ＭＳ 明朝" w:hAnsi="Times New Roman" w:cs="Times New Roman"/>
          <w:szCs w:val="21"/>
        </w:rPr>
        <w:t>つの会議に参加できる。</w:t>
      </w:r>
    </w:p>
    <w:p w14:paraId="23E6BF88" w14:textId="77777777" w:rsidR="00C130C3" w:rsidRPr="00EF6D66" w:rsidRDefault="00C130C3" w:rsidP="00C130C3">
      <w:pPr>
        <w:rPr>
          <w:rFonts w:ascii="Times New Roman" w:eastAsia="ＭＳ 明朝" w:hAnsi="Times New Roman" w:cs="Times New Roman"/>
          <w:szCs w:val="21"/>
        </w:rPr>
      </w:pPr>
    </w:p>
    <w:p w14:paraId="664E8897"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2022</w:t>
      </w:r>
      <w:r w:rsidRPr="00EF6D66">
        <w:rPr>
          <w:rFonts w:ascii="Times New Roman" w:eastAsia="ＭＳ 明朝" w:hAnsi="Times New Roman" w:cs="Times New Roman"/>
          <w:szCs w:val="21"/>
        </w:rPr>
        <w:t>年</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月</w:t>
      </w:r>
      <w:r w:rsidRPr="00EF6D66">
        <w:rPr>
          <w:rFonts w:ascii="Times New Roman" w:eastAsia="ＭＳ 明朝" w:hAnsi="Times New Roman" w:cs="Times New Roman"/>
          <w:szCs w:val="21"/>
        </w:rPr>
        <w:t>18</w:t>
      </w:r>
      <w:r w:rsidRPr="00EF6D66">
        <w:rPr>
          <w:rFonts w:ascii="Times New Roman" w:eastAsia="ＭＳ 明朝" w:hAnsi="Times New Roman" w:cs="Times New Roman"/>
          <w:szCs w:val="21"/>
        </w:rPr>
        <w:t>日に開催される今年の</w:t>
      </w:r>
      <w:r w:rsidRPr="00EF6D66">
        <w:rPr>
          <w:rFonts w:ascii="Times New Roman" w:eastAsia="ＭＳ 明朝" w:hAnsi="Times New Roman" w:cs="Times New Roman"/>
          <w:szCs w:val="21"/>
        </w:rPr>
        <w:t xml:space="preserve">Industrial Transformation Forum </w:t>
      </w:r>
      <w:r w:rsidRPr="00EF6D66">
        <w:rPr>
          <w:rFonts w:ascii="Times New Roman" w:eastAsia="ＭＳ 明朝" w:hAnsi="Times New Roman" w:cs="Times New Roman"/>
          <w:szCs w:val="21"/>
        </w:rPr>
        <w:t>（産業トランスフォーメーションフォーラム、</w:t>
      </w:r>
      <w:r w:rsidRPr="00EF6D66">
        <w:rPr>
          <w:rFonts w:ascii="Times New Roman" w:eastAsia="ＭＳ 明朝" w:hAnsi="Times New Roman" w:cs="Times New Roman"/>
          <w:szCs w:val="21"/>
        </w:rPr>
        <w:t>ITF</w:t>
      </w:r>
      <w:r w:rsidRPr="00EF6D66">
        <w:rPr>
          <w:rFonts w:ascii="Times New Roman" w:eastAsia="ＭＳ 明朝" w:hAnsi="Times New Roman" w:cs="Times New Roman"/>
          <w:szCs w:val="21"/>
        </w:rPr>
        <w:t>）では、グローバルな業界リーダーが近い将来のトレンドに関する洞察を共有し、企業がデジタルトランスフォーメーションのジャーニーを実施成功に向けて形成し、将来の危機に対するレジリエンス戦略を策定するのを支援する。</w:t>
      </w:r>
    </w:p>
    <w:p w14:paraId="6DDAEDEE" w14:textId="77777777" w:rsidR="00C130C3" w:rsidRPr="00EF6D66" w:rsidRDefault="00C130C3" w:rsidP="00C130C3">
      <w:pPr>
        <w:rPr>
          <w:rFonts w:ascii="Times New Roman" w:eastAsia="ＭＳ 明朝" w:hAnsi="Times New Roman" w:cs="Times New Roman"/>
          <w:szCs w:val="21"/>
        </w:rPr>
      </w:pPr>
    </w:p>
    <w:p w14:paraId="02E6C4F1" w14:textId="77777777" w:rsidR="00C130C3" w:rsidRPr="00EF6D66" w:rsidRDefault="00C130C3" w:rsidP="00C130C3">
      <w:pPr>
        <w:rPr>
          <w:rFonts w:ascii="Times New Roman" w:eastAsia="ＭＳ 明朝" w:hAnsi="Times New Roman" w:cs="Times New Roman"/>
          <w:szCs w:val="21"/>
        </w:rPr>
      </w:pPr>
      <w:r w:rsidRPr="00EF6D66">
        <w:rPr>
          <w:rFonts w:ascii="ＭＳ 明朝" w:eastAsia="ＭＳ 明朝" w:hAnsi="ＭＳ 明朝" w:cs="ＭＳ 明朝" w:hint="eastAsia"/>
          <w:szCs w:val="21"/>
        </w:rPr>
        <w:t>▽</w:t>
      </w:r>
      <w:r w:rsidRPr="00EF6D66">
        <w:rPr>
          <w:rFonts w:ascii="Times New Roman" w:eastAsia="ＭＳ 明朝" w:hAnsi="Times New Roman" w:cs="Times New Roman"/>
          <w:szCs w:val="21"/>
        </w:rPr>
        <w:t>ITF</w:t>
      </w:r>
      <w:r w:rsidRPr="00EF6D66">
        <w:rPr>
          <w:rFonts w:ascii="Times New Roman" w:eastAsia="ＭＳ 明朝" w:hAnsi="Times New Roman" w:cs="Times New Roman"/>
          <w:szCs w:val="21"/>
        </w:rPr>
        <w:t>の講演者は以下の通り：</w:t>
      </w:r>
    </w:p>
    <w:p w14:paraId="6A1E003B" w14:textId="77777777" w:rsidR="00C130C3" w:rsidRPr="00EF6D66" w:rsidRDefault="00C130C3" w:rsidP="00C130C3">
      <w:pPr>
        <w:rPr>
          <w:rFonts w:ascii="Times New Roman" w:eastAsia="ＭＳ 明朝" w:hAnsi="Times New Roman" w:cs="Times New Roman"/>
          <w:szCs w:val="21"/>
        </w:rPr>
      </w:pPr>
    </w:p>
    <w:p w14:paraId="1BFBB77F"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HP</w:t>
      </w:r>
      <w:r w:rsidRPr="00EF6D66">
        <w:rPr>
          <w:rFonts w:ascii="Times New Roman" w:eastAsia="ＭＳ 明朝" w:hAnsi="Times New Roman" w:cs="Times New Roman"/>
          <w:szCs w:val="21"/>
        </w:rPr>
        <w:t>のグレーターアジア担当マネジングディレクターである</w:t>
      </w:r>
      <w:r w:rsidRPr="00EF6D66">
        <w:rPr>
          <w:rFonts w:ascii="Times New Roman" w:eastAsia="ＭＳ 明朝" w:hAnsi="Times New Roman" w:cs="Times New Roman"/>
          <w:szCs w:val="21"/>
        </w:rPr>
        <w:t>Ng Tian Chong</w:t>
      </w:r>
      <w:r w:rsidRPr="00EF6D66">
        <w:rPr>
          <w:rFonts w:ascii="Times New Roman" w:eastAsia="ＭＳ 明朝" w:hAnsi="Times New Roman" w:cs="Times New Roman"/>
          <w:szCs w:val="21"/>
        </w:rPr>
        <w:t>氏は、</w:t>
      </w:r>
      <w:r w:rsidRPr="00EF6D66">
        <w:rPr>
          <w:rFonts w:ascii="Times New Roman" w:eastAsia="ＭＳ 明朝" w:hAnsi="Times New Roman" w:cs="Times New Roman"/>
          <w:szCs w:val="21"/>
        </w:rPr>
        <w:t>I4.0</w:t>
      </w:r>
      <w:r w:rsidRPr="00EF6D66">
        <w:rPr>
          <w:rFonts w:ascii="Times New Roman" w:eastAsia="ＭＳ 明朝" w:hAnsi="Times New Roman" w:cs="Times New Roman"/>
          <w:szCs w:val="21"/>
        </w:rPr>
        <w:t>のリーダーに向けて基調講演を行い、急速に進化する市場で関連性を維持するためのデジタルトランスフォーメーション戦略の基準を引き上げる。</w:t>
      </w:r>
    </w:p>
    <w:p w14:paraId="22BB485F" w14:textId="77777777" w:rsidR="00C130C3" w:rsidRPr="00EF6D66" w:rsidRDefault="00C130C3" w:rsidP="00C130C3">
      <w:pPr>
        <w:rPr>
          <w:rFonts w:ascii="Times New Roman" w:eastAsia="ＭＳ 明朝" w:hAnsi="Times New Roman" w:cs="Times New Roman"/>
          <w:szCs w:val="21"/>
        </w:rPr>
      </w:pPr>
    </w:p>
    <w:p w14:paraId="05D43810"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Microsoft Singapore</w:t>
      </w:r>
      <w:r w:rsidRPr="00EF6D66">
        <w:rPr>
          <w:rFonts w:ascii="Times New Roman" w:eastAsia="ＭＳ 明朝" w:hAnsi="Times New Roman" w:cs="Times New Roman"/>
          <w:szCs w:val="21"/>
        </w:rPr>
        <w:t>の最高技術責任者（</w:t>
      </w:r>
      <w:r w:rsidRPr="00EF6D66">
        <w:rPr>
          <w:rFonts w:ascii="Times New Roman" w:eastAsia="ＭＳ 明朝" w:hAnsi="Times New Roman" w:cs="Times New Roman"/>
          <w:szCs w:val="21"/>
        </w:rPr>
        <w:t>CTO</w:t>
      </w:r>
      <w:r w:rsidRPr="00EF6D66">
        <w:rPr>
          <w:rFonts w:ascii="Times New Roman" w:eastAsia="ＭＳ 明朝" w:hAnsi="Times New Roman" w:cs="Times New Roman"/>
          <w:szCs w:val="21"/>
        </w:rPr>
        <w:t>）兼カスタマーサクセスリードである</w:t>
      </w:r>
      <w:r w:rsidRPr="00EF6D66">
        <w:rPr>
          <w:rFonts w:ascii="Times New Roman" w:eastAsia="ＭＳ 明朝" w:hAnsi="Times New Roman" w:cs="Times New Roman"/>
          <w:szCs w:val="21"/>
        </w:rPr>
        <w:t>Richard Koh</w:t>
      </w:r>
      <w:r w:rsidRPr="00EF6D66">
        <w:rPr>
          <w:rFonts w:ascii="Times New Roman" w:eastAsia="ＭＳ 明朝" w:hAnsi="Times New Roman" w:cs="Times New Roman"/>
          <w:szCs w:val="21"/>
        </w:rPr>
        <w:t>氏は、コストを削減しながら事業プロセスと協業を促進する上で産業メタバースがいかに重要な役割を果たしたかを共有する。そして、</w:t>
      </w:r>
    </w:p>
    <w:p w14:paraId="39775F3B" w14:textId="77777777" w:rsidR="00C130C3" w:rsidRPr="00EF6D66" w:rsidRDefault="00C130C3" w:rsidP="00C130C3">
      <w:pPr>
        <w:rPr>
          <w:rFonts w:ascii="Times New Roman" w:eastAsia="ＭＳ 明朝" w:hAnsi="Times New Roman" w:cs="Times New Roman"/>
          <w:szCs w:val="21"/>
        </w:rPr>
      </w:pPr>
    </w:p>
    <w:p w14:paraId="338D34B9"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＊世界経済フォーラムの</w:t>
      </w:r>
      <w:r w:rsidRPr="00EF6D66">
        <w:rPr>
          <w:rFonts w:ascii="Times New Roman" w:eastAsia="ＭＳ 明朝" w:hAnsi="Times New Roman" w:cs="Times New Roman"/>
          <w:szCs w:val="21"/>
        </w:rPr>
        <w:t>Advanced Manufacturing and Production</w:t>
      </w:r>
      <w:r w:rsidRPr="00EF6D66">
        <w:rPr>
          <w:rFonts w:ascii="Times New Roman" w:eastAsia="ＭＳ 明朝" w:hAnsi="Times New Roman" w:cs="Times New Roman"/>
          <w:szCs w:val="21"/>
        </w:rPr>
        <w:t>（先進製造および生産）の責任者である</w:t>
      </w:r>
      <w:r w:rsidRPr="00EF6D66">
        <w:rPr>
          <w:rFonts w:ascii="Times New Roman" w:eastAsia="ＭＳ 明朝" w:hAnsi="Times New Roman" w:cs="Times New Roman"/>
          <w:szCs w:val="21"/>
        </w:rPr>
        <w:t xml:space="preserve">Francisco </w:t>
      </w:r>
      <w:proofErr w:type="spellStart"/>
      <w:r w:rsidRPr="00EF6D66">
        <w:rPr>
          <w:rFonts w:ascii="Times New Roman" w:eastAsia="ＭＳ 明朝" w:hAnsi="Times New Roman" w:cs="Times New Roman"/>
          <w:szCs w:val="21"/>
        </w:rPr>
        <w:t>Betti</w:t>
      </w:r>
      <w:proofErr w:type="spellEnd"/>
      <w:r w:rsidRPr="00EF6D66">
        <w:rPr>
          <w:rFonts w:ascii="Times New Roman" w:eastAsia="ＭＳ 明朝" w:hAnsi="Times New Roman" w:cs="Times New Roman"/>
          <w:szCs w:val="21"/>
        </w:rPr>
        <w:t>氏は、持続可能な製造の未来を推進する巨大な力と環境上の利点</w:t>
      </w:r>
      <w:r w:rsidRPr="00EF6D66">
        <w:rPr>
          <w:rFonts w:ascii="Times New Roman" w:eastAsia="ＭＳ 明朝" w:hAnsi="Times New Roman" w:cs="Times New Roman"/>
          <w:szCs w:val="21"/>
        </w:rPr>
        <w:lastRenderedPageBreak/>
        <w:t>について議論するパネルに参加する。</w:t>
      </w:r>
    </w:p>
    <w:p w14:paraId="4B2C7253" w14:textId="77777777" w:rsidR="00C130C3" w:rsidRPr="00EF6D66" w:rsidRDefault="00C130C3" w:rsidP="00C130C3">
      <w:pPr>
        <w:rPr>
          <w:rFonts w:ascii="Times New Roman" w:eastAsia="ＭＳ 明朝" w:hAnsi="Times New Roman" w:cs="Times New Roman"/>
          <w:szCs w:val="21"/>
        </w:rPr>
      </w:pPr>
    </w:p>
    <w:p w14:paraId="032AC12F" w14:textId="07D02648"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2022</w:t>
      </w:r>
      <w:r w:rsidRPr="00EF6D66">
        <w:rPr>
          <w:rFonts w:ascii="Times New Roman" w:eastAsia="ＭＳ 明朝" w:hAnsi="Times New Roman" w:cs="Times New Roman"/>
          <w:szCs w:val="21"/>
        </w:rPr>
        <w:t>年</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月</w:t>
      </w:r>
      <w:r w:rsidRPr="00EF6D66">
        <w:rPr>
          <w:rFonts w:ascii="Times New Roman" w:eastAsia="ＭＳ 明朝" w:hAnsi="Times New Roman" w:cs="Times New Roman"/>
          <w:szCs w:val="21"/>
        </w:rPr>
        <w:t>19</w:t>
      </w:r>
      <w:r w:rsidRPr="00EF6D66">
        <w:rPr>
          <w:rFonts w:ascii="Times New Roman" w:eastAsia="ＭＳ 明朝" w:hAnsi="Times New Roman" w:cs="Times New Roman"/>
          <w:szCs w:val="21"/>
        </w:rPr>
        <w:t>日に</w:t>
      </w:r>
      <w:r w:rsidR="002F049D" w:rsidRPr="00EF6D66">
        <w:rPr>
          <w:rFonts w:ascii="Times New Roman" w:eastAsia="ＭＳ 明朝" w:hAnsi="Times New Roman" w:cs="Times New Roman"/>
          <w:szCs w:val="21"/>
        </w:rPr>
        <w:t>シンガポール科学技術研究庁</w:t>
      </w:r>
      <w:r w:rsidR="002F049D">
        <w:rPr>
          <w:rFonts w:ascii="Times New Roman" w:eastAsia="ＭＳ 明朝" w:hAnsi="Times New Roman" w:cs="Times New Roman" w:hint="eastAsia"/>
          <w:szCs w:val="21"/>
        </w:rPr>
        <w:t>（</w:t>
      </w:r>
      <w:r w:rsidRPr="00EF6D66">
        <w:rPr>
          <w:rFonts w:ascii="Times New Roman" w:eastAsia="ＭＳ 明朝" w:hAnsi="Times New Roman" w:cs="Times New Roman"/>
          <w:szCs w:val="21"/>
        </w:rPr>
        <w:t>Agency for Science, Technology and Research</w:t>
      </w:r>
      <w:bookmarkStart w:id="0" w:name="_GoBack"/>
      <w:bookmarkEnd w:id="0"/>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A*STAR</w:t>
      </w:r>
      <w:r w:rsidRPr="00EF6D66">
        <w:rPr>
          <w:rFonts w:ascii="Times New Roman" w:eastAsia="ＭＳ 明朝" w:hAnsi="Times New Roman" w:cs="Times New Roman"/>
          <w:szCs w:val="21"/>
        </w:rPr>
        <w:t>）と共同開催される</w:t>
      </w:r>
      <w:r w:rsidRPr="00EF6D66">
        <w:rPr>
          <w:rFonts w:ascii="Times New Roman" w:eastAsia="ＭＳ 明朝" w:hAnsi="Times New Roman" w:cs="Times New Roman"/>
          <w:szCs w:val="21"/>
        </w:rPr>
        <w:t>Future of Manufacturing CXO Summit</w:t>
      </w:r>
      <w:r w:rsidRPr="00EF6D66">
        <w:rPr>
          <w:rFonts w:ascii="Times New Roman" w:eastAsia="ＭＳ 明朝" w:hAnsi="Times New Roman" w:cs="Times New Roman"/>
          <w:szCs w:val="21"/>
        </w:rPr>
        <w:t>（未来の製造業</w:t>
      </w:r>
      <w:r w:rsidRPr="00EF6D66">
        <w:rPr>
          <w:rFonts w:ascii="Times New Roman" w:eastAsia="ＭＳ 明朝" w:hAnsi="Times New Roman" w:cs="Times New Roman"/>
          <w:szCs w:val="21"/>
        </w:rPr>
        <w:t>CXO</w:t>
      </w:r>
      <w:r w:rsidRPr="00EF6D66">
        <w:rPr>
          <w:rFonts w:ascii="Times New Roman" w:eastAsia="ＭＳ 明朝" w:hAnsi="Times New Roman" w:cs="Times New Roman"/>
          <w:szCs w:val="21"/>
        </w:rPr>
        <w:t>サミット、</w:t>
      </w:r>
      <w:proofErr w:type="spellStart"/>
      <w:r w:rsidRPr="00EF6D66">
        <w:rPr>
          <w:rFonts w:ascii="Times New Roman" w:eastAsia="ＭＳ 明朝" w:hAnsi="Times New Roman" w:cs="Times New Roman"/>
          <w:szCs w:val="21"/>
        </w:rPr>
        <w:t>FoM</w:t>
      </w:r>
      <w:proofErr w:type="spellEnd"/>
      <w:r w:rsidRPr="00EF6D66">
        <w:rPr>
          <w:rFonts w:ascii="Times New Roman" w:eastAsia="ＭＳ 明朝" w:hAnsi="Times New Roman" w:cs="Times New Roman"/>
          <w:szCs w:val="21"/>
        </w:rPr>
        <w:t>）は、</w:t>
      </w:r>
      <w:r w:rsidRPr="00EF6D66">
        <w:rPr>
          <w:rFonts w:ascii="Times New Roman" w:eastAsia="ＭＳ 明朝" w:hAnsi="Times New Roman" w:cs="Times New Roman"/>
          <w:szCs w:val="21"/>
        </w:rPr>
        <w:t>I4.0</w:t>
      </w:r>
      <w:r w:rsidRPr="00EF6D66">
        <w:rPr>
          <w:rFonts w:ascii="Times New Roman" w:eastAsia="ＭＳ 明朝" w:hAnsi="Times New Roman" w:cs="Times New Roman"/>
          <w:szCs w:val="21"/>
        </w:rPr>
        <w:t>の受容度と導入を促進するための業界全体の取り組みをサポートすることを目的とし、製造効率、代替エネルギーソリューション、循環型経済などの課題に対処する。</w:t>
      </w:r>
    </w:p>
    <w:p w14:paraId="1A41D230" w14:textId="77777777" w:rsidR="00C130C3" w:rsidRPr="00EF6D66" w:rsidRDefault="00C130C3" w:rsidP="00C130C3">
      <w:pPr>
        <w:rPr>
          <w:rFonts w:ascii="Times New Roman" w:eastAsia="ＭＳ 明朝" w:hAnsi="Times New Roman" w:cs="Times New Roman"/>
          <w:szCs w:val="21"/>
        </w:rPr>
      </w:pPr>
    </w:p>
    <w:p w14:paraId="6A29320F" w14:textId="77777777"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NAMIC Global Additive Manufacturing Summit</w:t>
      </w: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NAMIC</w:t>
      </w:r>
      <w:r w:rsidRPr="00EF6D66">
        <w:rPr>
          <w:rFonts w:ascii="Times New Roman" w:eastAsia="ＭＳ 明朝" w:hAnsi="Times New Roman" w:cs="Times New Roman"/>
          <w:szCs w:val="21"/>
        </w:rPr>
        <w:t>グローバルアディティブマニュファクチャリングサミット、</w:t>
      </w:r>
      <w:r w:rsidRPr="00EF6D66">
        <w:rPr>
          <w:rFonts w:ascii="Times New Roman" w:eastAsia="ＭＳ 明朝" w:hAnsi="Times New Roman" w:cs="Times New Roman"/>
          <w:szCs w:val="21"/>
        </w:rPr>
        <w:t>GAMS</w:t>
      </w:r>
      <w:r w:rsidRPr="00EF6D66">
        <w:rPr>
          <w:rFonts w:ascii="Times New Roman" w:eastAsia="ＭＳ 明朝" w:hAnsi="Times New Roman" w:cs="Times New Roman"/>
          <w:szCs w:val="21"/>
        </w:rPr>
        <w:t>）は、</w:t>
      </w:r>
      <w:r w:rsidRPr="00EF6D66">
        <w:rPr>
          <w:rFonts w:ascii="Times New Roman" w:eastAsia="ＭＳ 明朝" w:hAnsi="Times New Roman" w:cs="Times New Roman"/>
          <w:szCs w:val="21"/>
        </w:rPr>
        <w:t xml:space="preserve"> 2022</w:t>
      </w:r>
      <w:r w:rsidRPr="00EF6D66">
        <w:rPr>
          <w:rFonts w:ascii="Times New Roman" w:eastAsia="ＭＳ 明朝" w:hAnsi="Times New Roman" w:cs="Times New Roman"/>
          <w:szCs w:val="21"/>
        </w:rPr>
        <w:t>年</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月</w:t>
      </w:r>
      <w:r w:rsidRPr="00EF6D66">
        <w:rPr>
          <w:rFonts w:ascii="Times New Roman" w:eastAsia="ＭＳ 明朝" w:hAnsi="Times New Roman" w:cs="Times New Roman"/>
          <w:szCs w:val="21"/>
        </w:rPr>
        <w:t>19</w:t>
      </w:r>
      <w:r w:rsidRPr="00EF6D66">
        <w:rPr>
          <w:rFonts w:ascii="Times New Roman" w:eastAsia="ＭＳ 明朝" w:hAnsi="Times New Roman" w:cs="Times New Roman"/>
          <w:szCs w:val="21"/>
        </w:rPr>
        <w:t>日から</w:t>
      </w:r>
      <w:r w:rsidRPr="00EF6D66">
        <w:rPr>
          <w:rFonts w:ascii="Times New Roman" w:eastAsia="ＭＳ 明朝" w:hAnsi="Times New Roman" w:cs="Times New Roman"/>
          <w:szCs w:val="21"/>
        </w:rPr>
        <w:t>20</w:t>
      </w:r>
      <w:r w:rsidRPr="00EF6D66">
        <w:rPr>
          <w:rFonts w:ascii="Times New Roman" w:eastAsia="ＭＳ 明朝" w:hAnsi="Times New Roman" w:cs="Times New Roman"/>
          <w:szCs w:val="21"/>
        </w:rPr>
        <w:t>日までの</w:t>
      </w:r>
      <w:r w:rsidRPr="00EF6D66">
        <w:rPr>
          <w:rFonts w:ascii="Times New Roman" w:eastAsia="ＭＳ 明朝" w:hAnsi="Times New Roman" w:cs="Times New Roman"/>
          <w:szCs w:val="21"/>
        </w:rPr>
        <w:t>2</w:t>
      </w:r>
      <w:r w:rsidRPr="00EF6D66">
        <w:rPr>
          <w:rFonts w:ascii="Times New Roman" w:eastAsia="ＭＳ 明朝" w:hAnsi="Times New Roman" w:cs="Times New Roman"/>
          <w:szCs w:val="21"/>
        </w:rPr>
        <w:t>日間の対面イベントで、現代のトピックを深く掘り下げ、世界のアディティブマニュファクチャリングの思想的リーダーとアプリケーションの専門家を集め、</w:t>
      </w:r>
      <w:r w:rsidRPr="00EF6D66">
        <w:rPr>
          <w:rFonts w:ascii="Times New Roman" w:eastAsia="ＭＳ 明朝" w:hAnsi="Times New Roman" w:cs="Times New Roman"/>
          <w:szCs w:val="21"/>
        </w:rPr>
        <w:t>3D</w:t>
      </w:r>
      <w:r w:rsidRPr="00EF6D66">
        <w:rPr>
          <w:rFonts w:ascii="Times New Roman" w:eastAsia="ＭＳ 明朝" w:hAnsi="Times New Roman" w:cs="Times New Roman"/>
          <w:szCs w:val="21"/>
        </w:rPr>
        <w:t>印刷を応用して世界を改善する。</w:t>
      </w:r>
    </w:p>
    <w:p w14:paraId="49726A40" w14:textId="77777777" w:rsidR="00C130C3" w:rsidRPr="00EF6D66" w:rsidRDefault="00C130C3" w:rsidP="00C130C3">
      <w:pPr>
        <w:rPr>
          <w:rFonts w:ascii="Times New Roman" w:eastAsia="ＭＳ 明朝" w:hAnsi="Times New Roman" w:cs="Times New Roman"/>
          <w:szCs w:val="21"/>
        </w:rPr>
      </w:pPr>
    </w:p>
    <w:p w14:paraId="4562FC4E" w14:textId="5F42C562"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2022</w:t>
      </w:r>
      <w:r w:rsidRPr="00EF6D66">
        <w:rPr>
          <w:rFonts w:ascii="Times New Roman" w:eastAsia="ＭＳ 明朝" w:hAnsi="Times New Roman" w:cs="Times New Roman"/>
          <w:szCs w:val="21"/>
        </w:rPr>
        <w:t>年</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月</w:t>
      </w:r>
      <w:r w:rsidRPr="00EF6D66">
        <w:rPr>
          <w:rFonts w:ascii="Times New Roman" w:eastAsia="ＭＳ 明朝" w:hAnsi="Times New Roman" w:cs="Times New Roman"/>
          <w:szCs w:val="21"/>
        </w:rPr>
        <w:t>19</w:t>
      </w:r>
      <w:r w:rsidRPr="00EF6D66">
        <w:rPr>
          <w:rFonts w:ascii="Times New Roman" w:eastAsia="ＭＳ 明朝" w:hAnsi="Times New Roman" w:cs="Times New Roman"/>
          <w:szCs w:val="21"/>
        </w:rPr>
        <w:t>日に開催される</w:t>
      </w:r>
      <w:proofErr w:type="spellStart"/>
      <w:r w:rsidRPr="00EF6D66">
        <w:rPr>
          <w:rFonts w:ascii="Times New Roman" w:eastAsia="ＭＳ 明朝" w:hAnsi="Times New Roman" w:cs="Times New Roman"/>
          <w:szCs w:val="21"/>
        </w:rPr>
        <w:t>LogiSYM</w:t>
      </w:r>
      <w:proofErr w:type="spellEnd"/>
      <w:r w:rsidRPr="00EF6D66">
        <w:rPr>
          <w:rFonts w:ascii="Times New Roman" w:eastAsia="ＭＳ 明朝" w:hAnsi="Times New Roman" w:cs="Times New Roman"/>
          <w:szCs w:val="21"/>
        </w:rPr>
        <w:t xml:space="preserve"> Platinum</w:t>
      </w:r>
      <w:r w:rsidRPr="00EF6D66">
        <w:rPr>
          <w:rFonts w:ascii="Times New Roman" w:eastAsia="ＭＳ 明朝" w:hAnsi="Times New Roman" w:cs="Times New Roman"/>
          <w:szCs w:val="21"/>
        </w:rPr>
        <w:t>シリーズは、</w:t>
      </w:r>
      <w:r w:rsidR="00EF6D66" w:rsidRPr="00EF6D66">
        <w:rPr>
          <w:rFonts w:ascii="Times New Roman" w:eastAsia="ＭＳ 明朝" w:hAnsi="Times New Roman" w:cs="Times New Roman"/>
          <w:szCs w:val="21"/>
        </w:rPr>
        <w:t>サプライチェーンの上級専門家に向けた</w:t>
      </w:r>
      <w:r w:rsidRPr="00EF6D66">
        <w:rPr>
          <w:rFonts w:ascii="Times New Roman" w:eastAsia="ＭＳ 明朝" w:hAnsi="Times New Roman" w:cs="Times New Roman"/>
          <w:szCs w:val="21"/>
        </w:rPr>
        <w:t>ユニークな業界初の招待制円卓会議で、組織が世界の状況をどのようにうまく乗り切り、運用とサプライチェーンを最適化できるかについて話し合う。</w:t>
      </w:r>
    </w:p>
    <w:p w14:paraId="01761B20" w14:textId="77777777" w:rsidR="00C130C3" w:rsidRPr="00EF6D66" w:rsidRDefault="00C130C3" w:rsidP="00C130C3">
      <w:pPr>
        <w:rPr>
          <w:rFonts w:ascii="Times New Roman" w:eastAsia="ＭＳ 明朝" w:hAnsi="Times New Roman" w:cs="Times New Roman"/>
          <w:szCs w:val="21"/>
        </w:rPr>
      </w:pPr>
    </w:p>
    <w:p w14:paraId="2AFB457C" w14:textId="77ED594C"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w:t>
      </w:r>
      <w:r w:rsidRPr="00EF6D66">
        <w:rPr>
          <w:rFonts w:ascii="Times New Roman" w:eastAsia="ＭＳ 明朝" w:hAnsi="Times New Roman" w:cs="Times New Roman"/>
          <w:szCs w:val="21"/>
        </w:rPr>
        <w:t>2022</w:t>
      </w:r>
      <w:r w:rsidRPr="00EF6D66">
        <w:rPr>
          <w:rFonts w:ascii="Times New Roman" w:eastAsia="ＭＳ 明朝" w:hAnsi="Times New Roman" w:cs="Times New Roman"/>
          <w:szCs w:val="21"/>
        </w:rPr>
        <w:t>年</w:t>
      </w:r>
      <w:r w:rsidRPr="00EF6D66">
        <w:rPr>
          <w:rFonts w:ascii="Times New Roman" w:eastAsia="ＭＳ 明朝" w:hAnsi="Times New Roman" w:cs="Times New Roman"/>
          <w:szCs w:val="21"/>
        </w:rPr>
        <w:t>10</w:t>
      </w:r>
      <w:r w:rsidRPr="00EF6D66">
        <w:rPr>
          <w:rFonts w:ascii="Times New Roman" w:eastAsia="ＭＳ 明朝" w:hAnsi="Times New Roman" w:cs="Times New Roman"/>
          <w:szCs w:val="21"/>
        </w:rPr>
        <w:t>月</w:t>
      </w:r>
      <w:r w:rsidRPr="00EF6D66">
        <w:rPr>
          <w:rFonts w:ascii="Times New Roman" w:eastAsia="ＭＳ 明朝" w:hAnsi="Times New Roman" w:cs="Times New Roman"/>
          <w:szCs w:val="21"/>
        </w:rPr>
        <w:t>20</w:t>
      </w:r>
      <w:r w:rsidRPr="00EF6D66">
        <w:rPr>
          <w:rFonts w:ascii="Times New Roman" w:eastAsia="ＭＳ 明朝" w:hAnsi="Times New Roman" w:cs="Times New Roman"/>
          <w:szCs w:val="21"/>
        </w:rPr>
        <w:t>日に開催される</w:t>
      </w:r>
      <w:r w:rsidRPr="00EF6D66">
        <w:rPr>
          <w:rFonts w:ascii="Times New Roman" w:eastAsia="ＭＳ 明朝" w:hAnsi="Times New Roman" w:cs="Times New Roman"/>
          <w:szCs w:val="21"/>
        </w:rPr>
        <w:t>Standards Forum</w:t>
      </w:r>
      <w:r w:rsidRPr="00EF6D66">
        <w:rPr>
          <w:rFonts w:ascii="Times New Roman" w:eastAsia="ＭＳ 明朝" w:hAnsi="Times New Roman" w:cs="Times New Roman"/>
          <w:szCs w:val="21"/>
        </w:rPr>
        <w:t>（規格フォーラム）は、</w:t>
      </w:r>
      <w:r w:rsidRPr="00EF6D66">
        <w:rPr>
          <w:rFonts w:ascii="Times New Roman" w:eastAsia="ＭＳ 明朝" w:hAnsi="Times New Roman" w:cs="Times New Roman"/>
          <w:szCs w:val="21"/>
        </w:rPr>
        <w:t>Singapore Standards Council</w:t>
      </w:r>
      <w:r w:rsidRPr="00EF6D66">
        <w:rPr>
          <w:rFonts w:ascii="Times New Roman" w:eastAsia="ＭＳ 明朝" w:hAnsi="Times New Roman" w:cs="Times New Roman"/>
          <w:szCs w:val="21"/>
        </w:rPr>
        <w:t>（シンガポール規格委員会）と</w:t>
      </w:r>
      <w:r w:rsidR="00B00390" w:rsidRPr="00EF6D66">
        <w:rPr>
          <w:rFonts w:ascii="Times New Roman" w:eastAsia="ＭＳ 明朝" w:hAnsi="Times New Roman" w:cs="Times New Roman"/>
          <w:szCs w:val="21"/>
        </w:rPr>
        <w:t>シンガポール企業庁</w:t>
      </w:r>
      <w:r w:rsidR="002F049D">
        <w:rPr>
          <w:rFonts w:ascii="Times New Roman" w:eastAsia="ＭＳ 明朝" w:hAnsi="Times New Roman" w:cs="Times New Roman" w:hint="eastAsia"/>
          <w:szCs w:val="21"/>
        </w:rPr>
        <w:t>（</w:t>
      </w:r>
      <w:r w:rsidRPr="00EF6D66">
        <w:rPr>
          <w:rFonts w:ascii="Times New Roman" w:eastAsia="ＭＳ 明朝" w:hAnsi="Times New Roman" w:cs="Times New Roman"/>
          <w:szCs w:val="21"/>
        </w:rPr>
        <w:t>Enterprise Singapore</w:t>
      </w:r>
      <w:r w:rsidRPr="00EF6D66">
        <w:rPr>
          <w:rFonts w:ascii="Times New Roman" w:eastAsia="ＭＳ 明朝" w:hAnsi="Times New Roman" w:cs="Times New Roman"/>
          <w:szCs w:val="21"/>
        </w:rPr>
        <w:t>）が主催し、専門家を集めて、</w:t>
      </w:r>
      <w:r w:rsidRPr="00EF6D66">
        <w:rPr>
          <w:rFonts w:ascii="Times New Roman" w:eastAsia="ＭＳ 明朝" w:hAnsi="Times New Roman" w:cs="Times New Roman"/>
          <w:szCs w:val="21"/>
        </w:rPr>
        <w:t>I4.0</w:t>
      </w:r>
      <w:r w:rsidRPr="00EF6D66">
        <w:rPr>
          <w:rFonts w:ascii="Times New Roman" w:eastAsia="ＭＳ 明朝" w:hAnsi="Times New Roman" w:cs="Times New Roman"/>
          <w:szCs w:val="21"/>
        </w:rPr>
        <w:t>ソリューションと規格を通じてバリューチェーン全体で測定可能な結果をもたらす持続可能性の実践を、グローバル規格コミュニティーがどのようにサポートしているかを共有する。</w:t>
      </w:r>
    </w:p>
    <w:p w14:paraId="04A57BFF" w14:textId="77777777" w:rsidR="00C130C3" w:rsidRPr="00EF6D66" w:rsidRDefault="00C130C3" w:rsidP="00C130C3">
      <w:pPr>
        <w:rPr>
          <w:rFonts w:ascii="Times New Roman" w:eastAsia="ＭＳ 明朝" w:hAnsi="Times New Roman" w:cs="Times New Roman"/>
          <w:szCs w:val="21"/>
        </w:rPr>
      </w:pPr>
    </w:p>
    <w:p w14:paraId="5B928B5D" w14:textId="77777777" w:rsidR="00C130C3" w:rsidRPr="00EF6D66" w:rsidRDefault="00C130C3" w:rsidP="00C130C3">
      <w:pPr>
        <w:rPr>
          <w:rFonts w:ascii="Times New Roman" w:eastAsia="ＭＳ 明朝" w:hAnsi="Times New Roman" w:cs="Times New Roman"/>
          <w:szCs w:val="21"/>
        </w:rPr>
      </w:pPr>
      <w:r w:rsidRPr="00EF6D66">
        <w:rPr>
          <w:rFonts w:ascii="ＭＳ 明朝" w:eastAsia="ＭＳ 明朝" w:hAnsi="ＭＳ 明朝" w:cs="ＭＳ 明朝" w:hint="eastAsia"/>
          <w:szCs w:val="21"/>
        </w:rPr>
        <w:t>▽</w:t>
      </w:r>
      <w:r w:rsidRPr="00EF6D66">
        <w:rPr>
          <w:rFonts w:ascii="Times New Roman" w:eastAsia="ＭＳ 明朝" w:hAnsi="Times New Roman" w:cs="Times New Roman"/>
          <w:szCs w:val="21"/>
        </w:rPr>
        <w:t>イベント情報</w:t>
      </w:r>
    </w:p>
    <w:p w14:paraId="1FF946F1" w14:textId="168E2F52"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＊ファクトシート（</w:t>
      </w:r>
      <w:hyperlink r:id="rId4" w:history="1">
        <w:r w:rsidR="00EF6D66" w:rsidRPr="00EF6D66">
          <w:rPr>
            <w:rStyle w:val="a3"/>
            <w:rFonts w:ascii="Times New Roman" w:eastAsia="ＭＳ 明朝" w:hAnsi="Times New Roman" w:cs="Times New Roman"/>
            <w:szCs w:val="21"/>
          </w:rPr>
          <w:t>https://ter.li/q1ie8j</w:t>
        </w:r>
      </w:hyperlink>
      <w:r w:rsidR="00EF6D66" w:rsidRPr="00EF6D66">
        <w:rPr>
          <w:rFonts w:ascii="Times New Roman" w:eastAsia="ＭＳ 明朝" w:hAnsi="Times New Roman" w:cs="Times New Roman"/>
          <w:szCs w:val="21"/>
        </w:rPr>
        <w:t xml:space="preserve"> </w:t>
      </w:r>
      <w:r w:rsidRPr="00EF6D66">
        <w:rPr>
          <w:rFonts w:ascii="Times New Roman" w:eastAsia="ＭＳ 明朝" w:hAnsi="Times New Roman" w:cs="Times New Roman"/>
          <w:szCs w:val="21"/>
        </w:rPr>
        <w:t>）</w:t>
      </w:r>
    </w:p>
    <w:p w14:paraId="392346BF" w14:textId="106D719B"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＊プログラムガイド（</w:t>
      </w:r>
      <w:r w:rsidR="00EF6D66" w:rsidRPr="00EF6D66">
        <w:rPr>
          <w:rFonts w:ascii="Times New Roman" w:eastAsia="ＭＳ 明朝" w:hAnsi="Times New Roman" w:cs="Times New Roman"/>
          <w:szCs w:val="21"/>
        </w:rPr>
        <w:fldChar w:fldCharType="begin"/>
      </w:r>
      <w:r w:rsidR="00EF6D66" w:rsidRPr="00EF6D66">
        <w:rPr>
          <w:rFonts w:ascii="Times New Roman" w:eastAsia="ＭＳ 明朝" w:hAnsi="Times New Roman" w:cs="Times New Roman"/>
          <w:szCs w:val="21"/>
        </w:rPr>
        <w:instrText xml:space="preserve"> HYPERLINK "https://ter.li/p801q9" </w:instrText>
      </w:r>
      <w:r w:rsidR="00EF6D66" w:rsidRPr="00EF6D66">
        <w:rPr>
          <w:rFonts w:ascii="Times New Roman" w:eastAsia="ＭＳ 明朝" w:hAnsi="Times New Roman" w:cs="Times New Roman"/>
          <w:szCs w:val="21"/>
        </w:rPr>
        <w:fldChar w:fldCharType="separate"/>
      </w:r>
      <w:r w:rsidR="00EF6D66" w:rsidRPr="00EF6D66">
        <w:rPr>
          <w:rStyle w:val="a3"/>
          <w:rFonts w:ascii="Times New Roman" w:eastAsia="ＭＳ 明朝" w:hAnsi="Times New Roman" w:cs="Times New Roman"/>
          <w:szCs w:val="21"/>
        </w:rPr>
        <w:t>https://ter.li/p801q9</w:t>
      </w:r>
      <w:r w:rsidR="00EF6D66" w:rsidRPr="00EF6D66">
        <w:rPr>
          <w:rFonts w:ascii="Times New Roman" w:eastAsia="ＭＳ 明朝" w:hAnsi="Times New Roman" w:cs="Times New Roman"/>
          <w:szCs w:val="21"/>
        </w:rPr>
        <w:fldChar w:fldCharType="end"/>
      </w:r>
      <w:r w:rsidR="00EF6D66" w:rsidRPr="00EF6D66">
        <w:rPr>
          <w:rFonts w:ascii="Times New Roman" w:eastAsia="ＭＳ 明朝" w:hAnsi="Times New Roman" w:cs="Times New Roman"/>
          <w:szCs w:val="21"/>
        </w:rPr>
        <w:t xml:space="preserve"> </w:t>
      </w:r>
      <w:r w:rsidRPr="00EF6D66">
        <w:rPr>
          <w:rFonts w:ascii="Times New Roman" w:eastAsia="ＭＳ 明朝" w:hAnsi="Times New Roman" w:cs="Times New Roman"/>
          <w:szCs w:val="21"/>
        </w:rPr>
        <w:t>）</w:t>
      </w:r>
    </w:p>
    <w:p w14:paraId="195DD3E6" w14:textId="6F6B4FAC"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＊講演者ハイライト</w:t>
      </w:r>
      <w:r w:rsidRPr="00EF6D66">
        <w:rPr>
          <w:rFonts w:ascii="Times New Roman" w:eastAsia="ＭＳ 明朝" w:hAnsi="Times New Roman" w:cs="Times New Roman"/>
          <w:szCs w:val="21"/>
        </w:rPr>
        <w:t>Speaker Highlights</w:t>
      </w:r>
      <w:r w:rsidRPr="00EF6D66">
        <w:rPr>
          <w:rFonts w:ascii="Times New Roman" w:eastAsia="ＭＳ 明朝" w:hAnsi="Times New Roman" w:cs="Times New Roman"/>
          <w:szCs w:val="21"/>
        </w:rPr>
        <w:t>（</w:t>
      </w:r>
      <w:hyperlink r:id="rId5" w:history="1">
        <w:r w:rsidR="00EF6D66" w:rsidRPr="00EF6D66">
          <w:rPr>
            <w:rStyle w:val="a3"/>
            <w:rFonts w:ascii="Times New Roman" w:eastAsia="ＭＳ 明朝" w:hAnsi="Times New Roman" w:cs="Times New Roman"/>
            <w:szCs w:val="21"/>
          </w:rPr>
          <w:t>https://ter.li/71n9oy</w:t>
        </w:r>
      </w:hyperlink>
      <w:r w:rsidR="00EF6D66" w:rsidRPr="00EF6D66">
        <w:rPr>
          <w:rFonts w:ascii="Times New Roman" w:eastAsia="ＭＳ 明朝" w:hAnsi="Times New Roman" w:cs="Times New Roman"/>
          <w:szCs w:val="21"/>
        </w:rPr>
        <w:t xml:space="preserve"> </w:t>
      </w:r>
      <w:r w:rsidRPr="00EF6D66">
        <w:rPr>
          <w:rFonts w:ascii="Times New Roman" w:eastAsia="ＭＳ 明朝" w:hAnsi="Times New Roman" w:cs="Times New Roman"/>
          <w:szCs w:val="21"/>
        </w:rPr>
        <w:t>）</w:t>
      </w:r>
    </w:p>
    <w:p w14:paraId="3F96CF1C" w14:textId="38F2DAEF"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＊主要な出展者の引用</w:t>
      </w:r>
      <w:r w:rsidRPr="00EF6D66">
        <w:rPr>
          <w:rFonts w:ascii="Times New Roman" w:eastAsia="ＭＳ 明朝" w:hAnsi="Times New Roman" w:cs="Times New Roman"/>
          <w:szCs w:val="21"/>
        </w:rPr>
        <w:t>Key Exhibitor Quotes</w:t>
      </w:r>
      <w:r w:rsidRPr="00EF6D66">
        <w:rPr>
          <w:rFonts w:ascii="Times New Roman" w:eastAsia="ＭＳ 明朝" w:hAnsi="Times New Roman" w:cs="Times New Roman"/>
          <w:szCs w:val="21"/>
        </w:rPr>
        <w:t>（</w:t>
      </w:r>
      <w:hyperlink r:id="rId6" w:history="1">
        <w:r w:rsidR="00EF6D66" w:rsidRPr="00EF6D66">
          <w:rPr>
            <w:rStyle w:val="a3"/>
            <w:rFonts w:ascii="Times New Roman" w:eastAsia="ＭＳ 明朝" w:hAnsi="Times New Roman" w:cs="Times New Roman"/>
            <w:szCs w:val="21"/>
          </w:rPr>
          <w:t>https://ter.li/h5kar3</w:t>
        </w:r>
      </w:hyperlink>
      <w:r w:rsidR="00EF6D66" w:rsidRPr="00EF6D66">
        <w:rPr>
          <w:rFonts w:ascii="Times New Roman" w:eastAsia="ＭＳ 明朝" w:hAnsi="Times New Roman" w:cs="Times New Roman"/>
          <w:szCs w:val="21"/>
        </w:rPr>
        <w:t xml:space="preserve"> </w:t>
      </w:r>
      <w:r w:rsidRPr="00EF6D66">
        <w:rPr>
          <w:rFonts w:ascii="Times New Roman" w:eastAsia="ＭＳ 明朝" w:hAnsi="Times New Roman" w:cs="Times New Roman"/>
          <w:szCs w:val="21"/>
        </w:rPr>
        <w:t>）</w:t>
      </w:r>
    </w:p>
    <w:p w14:paraId="179433A0" w14:textId="77777777" w:rsidR="00C130C3" w:rsidRPr="00EF6D66" w:rsidRDefault="00C130C3" w:rsidP="00C130C3">
      <w:pPr>
        <w:rPr>
          <w:rFonts w:ascii="Times New Roman" w:eastAsia="ＭＳ 明朝" w:hAnsi="Times New Roman" w:cs="Times New Roman"/>
          <w:szCs w:val="21"/>
        </w:rPr>
      </w:pPr>
    </w:p>
    <w:p w14:paraId="2C36A139" w14:textId="2B8D3B6C" w:rsidR="00C130C3" w:rsidRPr="00EF6D66" w:rsidRDefault="00C130C3" w:rsidP="00C130C3">
      <w:pPr>
        <w:rPr>
          <w:rFonts w:ascii="Times New Roman" w:eastAsia="ＭＳ 明朝" w:hAnsi="Times New Roman" w:cs="Times New Roman"/>
          <w:szCs w:val="21"/>
        </w:rPr>
      </w:pPr>
      <w:r w:rsidRPr="00EF6D66">
        <w:rPr>
          <w:rFonts w:ascii="Times New Roman" w:eastAsia="ＭＳ 明朝" w:hAnsi="Times New Roman" w:cs="Times New Roman"/>
          <w:szCs w:val="21"/>
        </w:rPr>
        <w:t>ソース：</w:t>
      </w:r>
      <w:proofErr w:type="spellStart"/>
      <w:r w:rsidRPr="00EF6D66">
        <w:rPr>
          <w:rFonts w:ascii="Times New Roman" w:eastAsia="ＭＳ 明朝" w:hAnsi="Times New Roman" w:cs="Times New Roman"/>
          <w:szCs w:val="21"/>
        </w:rPr>
        <w:t>Constellar</w:t>
      </w:r>
      <w:proofErr w:type="spellEnd"/>
    </w:p>
    <w:sectPr w:rsidR="00C130C3" w:rsidRPr="00EF6D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C3"/>
    <w:rsid w:val="0009584D"/>
    <w:rsid w:val="002F049D"/>
    <w:rsid w:val="00660EA1"/>
    <w:rsid w:val="00662348"/>
    <w:rsid w:val="00B00390"/>
    <w:rsid w:val="00C130C3"/>
    <w:rsid w:val="00EF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1E3B6"/>
  <w15:chartTrackingRefBased/>
  <w15:docId w15:val="{BD6E0E61-4C34-4000-918F-7412250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D66"/>
    <w:rPr>
      <w:color w:val="0563C1" w:themeColor="hyperlink"/>
      <w:u w:val="single"/>
    </w:rPr>
  </w:style>
  <w:style w:type="character" w:styleId="a4">
    <w:name w:val="Unresolved Mention"/>
    <w:basedOn w:val="a0"/>
    <w:uiPriority w:val="99"/>
    <w:semiHidden/>
    <w:unhideWhenUsed/>
    <w:rsid w:val="00EF6D66"/>
    <w:rPr>
      <w:color w:val="605E5C"/>
      <w:shd w:val="clear" w:color="auto" w:fill="E1DFDD"/>
    </w:rPr>
  </w:style>
  <w:style w:type="paragraph" w:styleId="a5">
    <w:name w:val="Balloon Text"/>
    <w:basedOn w:val="a"/>
    <w:link w:val="a6"/>
    <w:uiPriority w:val="99"/>
    <w:semiHidden/>
    <w:unhideWhenUsed/>
    <w:rsid w:val="000958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5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r.li/h5kar3" TargetMode="External"/><Relationship Id="rId5" Type="http://schemas.openxmlformats.org/officeDocument/2006/relationships/hyperlink" Target="https://ter.li/71n9oy" TargetMode="External"/><Relationship Id="rId4" Type="http://schemas.openxmlformats.org/officeDocument/2006/relationships/hyperlink" Target="https://ter.li/q1ie8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8</cp:revision>
  <cp:lastPrinted>2022-10-05T02:26:00Z</cp:lastPrinted>
  <dcterms:created xsi:type="dcterms:W3CDTF">2022-10-05T02:24:00Z</dcterms:created>
  <dcterms:modified xsi:type="dcterms:W3CDTF">2022-10-05T02:42:00Z</dcterms:modified>
</cp:coreProperties>
</file>