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B" w:rsidRPr="00E3720F" w:rsidRDefault="00E3720F" w:rsidP="00C52E2B">
      <w:pPr>
        <w:rPr>
          <w:rFonts w:ascii="Tahoma" w:hAnsi="Tahoma" w:cs="Tahoma"/>
          <w:b/>
          <w:bCs/>
          <w:sz w:val="24"/>
          <w:szCs w:val="24"/>
        </w:rPr>
      </w:pPr>
      <w:r w:rsidRPr="00E3720F">
        <w:rPr>
          <w:rFonts w:ascii="Tahoma" w:hAnsi="Tahoma" w:cs="Tahoma"/>
          <w:b/>
          <w:bCs/>
          <w:sz w:val="24"/>
          <w:szCs w:val="24"/>
          <w:cs/>
        </w:rPr>
        <w:t>การประชุมแลกเปลี่ยนทางการแพทย์แผนจีนเจียงซูเริ่มแล้ว ณ หนานจิง</w:t>
      </w:r>
    </w:p>
    <w:p w:rsidR="00E3720F" w:rsidRDefault="00E3720F" w:rsidP="00C52E2B">
      <w:pPr>
        <w:rPr>
          <w:rFonts w:ascii="Tahoma" w:hAnsi="Tahoma" w:cs="Tahoma" w:hint="cs"/>
          <w:sz w:val="24"/>
          <w:szCs w:val="24"/>
        </w:rPr>
      </w:pPr>
      <w:r w:rsidRPr="00E3720F">
        <w:rPr>
          <w:rFonts w:ascii="Tahoma" w:hAnsi="Tahoma" w:cs="Tahoma"/>
          <w:sz w:val="24"/>
          <w:szCs w:val="24"/>
          <w:cs/>
        </w:rPr>
        <w:t>หนานจิง</w:t>
      </w:r>
      <w:r w:rsidRPr="00E3720F">
        <w:rPr>
          <w:rFonts w:ascii="Tahoma" w:hAnsi="Tahoma" w:cs="Tahoma"/>
          <w:sz w:val="24"/>
          <w:szCs w:val="24"/>
        </w:rPr>
        <w:t xml:space="preserve">, </w:t>
      </w:r>
      <w:r w:rsidRPr="00E3720F">
        <w:rPr>
          <w:rFonts w:ascii="Tahoma" w:hAnsi="Tahoma" w:cs="Tahoma"/>
          <w:sz w:val="24"/>
          <w:szCs w:val="24"/>
          <w:cs/>
        </w:rPr>
        <w:t>จีน</w:t>
      </w:r>
      <w:r w:rsidRPr="00E3720F">
        <w:rPr>
          <w:rFonts w:ascii="Tahoma" w:hAnsi="Tahoma" w:cs="Tahoma"/>
          <w:sz w:val="24"/>
          <w:szCs w:val="24"/>
        </w:rPr>
        <w:t xml:space="preserve">, 23 </w:t>
      </w:r>
      <w:r w:rsidRPr="00E3720F">
        <w:rPr>
          <w:rFonts w:ascii="Tahoma" w:hAnsi="Tahoma" w:cs="Tahoma"/>
          <w:sz w:val="24"/>
          <w:szCs w:val="24"/>
          <w:cs/>
        </w:rPr>
        <w:t>พ</w:t>
      </w:r>
      <w:r>
        <w:rPr>
          <w:rFonts w:ascii="Tahoma" w:hAnsi="Tahoma" w:cs="Tahoma" w:hint="cs"/>
          <w:sz w:val="24"/>
          <w:szCs w:val="24"/>
          <w:cs/>
        </w:rPr>
        <w:t xml:space="preserve">.ย. </w:t>
      </w:r>
      <w:r w:rsidRPr="00E3720F">
        <w:rPr>
          <w:rFonts w:ascii="Tahoma" w:hAnsi="Tahoma" w:cs="Tahoma"/>
          <w:sz w:val="24"/>
          <w:szCs w:val="24"/>
        </w:rPr>
        <w:t>2565 /</w:t>
      </w:r>
      <w:r>
        <w:rPr>
          <w:rFonts w:ascii="Tahoma" w:hAnsi="Tahoma" w:cs="Tahoma"/>
          <w:sz w:val="24"/>
          <w:szCs w:val="24"/>
          <w:cs/>
        </w:rPr>
        <w:t>ซินหัว-เอเชียเน็</w:t>
      </w:r>
      <w:r>
        <w:rPr>
          <w:rFonts w:ascii="Tahoma" w:hAnsi="Tahoma" w:cs="Tahoma" w:hint="cs"/>
          <w:sz w:val="24"/>
          <w:szCs w:val="24"/>
          <w:cs/>
        </w:rPr>
        <w:t>ท</w:t>
      </w:r>
      <w:r>
        <w:rPr>
          <w:rFonts w:ascii="Tahoma" w:hAnsi="Tahoma" w:cs="Tahoma"/>
          <w:sz w:val="24"/>
          <w:szCs w:val="24"/>
          <w:cs/>
        </w:rPr>
        <w:t>/</w:t>
      </w:r>
      <w:r>
        <w:rPr>
          <w:rFonts w:ascii="Tahoma" w:hAnsi="Tahoma" w:cs="Tahoma" w:hint="cs"/>
          <w:sz w:val="24"/>
          <w:szCs w:val="24"/>
          <w:cs/>
        </w:rPr>
        <w:t>อินโฟเควสท์</w:t>
      </w:r>
    </w:p>
    <w:p w:rsidR="00385461" w:rsidRDefault="00E3720F" w:rsidP="00C52E2B">
      <w:pPr>
        <w:rPr>
          <w:rFonts w:ascii="Tahoma" w:hAnsi="Tahoma" w:cs="Tahoma" w:hint="cs"/>
          <w:sz w:val="24"/>
          <w:szCs w:val="24"/>
        </w:rPr>
      </w:pPr>
      <w:r w:rsidRPr="00E3720F">
        <w:rPr>
          <w:rFonts w:ascii="Tahoma" w:hAnsi="Tahoma" w:cs="Tahoma"/>
          <w:sz w:val="24"/>
          <w:szCs w:val="24"/>
          <w:cs/>
        </w:rPr>
        <w:t xml:space="preserve">คณะผู้จัดงานระบุว่า </w:t>
      </w:r>
      <w:r>
        <w:rPr>
          <w:rFonts w:ascii="Tahoma" w:hAnsi="Tahoma" w:cs="Tahoma" w:hint="cs"/>
          <w:sz w:val="24"/>
          <w:szCs w:val="24"/>
          <w:cs/>
        </w:rPr>
        <w:t>เมื่อ</w:t>
      </w:r>
      <w:r>
        <w:rPr>
          <w:rFonts w:ascii="Tahoma" w:hAnsi="Tahoma" w:cs="Tahoma"/>
          <w:sz w:val="24"/>
          <w:szCs w:val="24"/>
          <w:cs/>
        </w:rPr>
        <w:t>วันที่ 21 พฤศจิกายน</w:t>
      </w:r>
      <w:r>
        <w:rPr>
          <w:rFonts w:ascii="Tahoma" w:hAnsi="Tahoma" w:cs="Tahoma" w:hint="cs"/>
          <w:sz w:val="24"/>
          <w:szCs w:val="24"/>
          <w:cs/>
        </w:rPr>
        <w:t>ที่ผ่านมา</w:t>
      </w:r>
      <w:r w:rsidRPr="00E3720F">
        <w:rPr>
          <w:rFonts w:ascii="Tahoma" w:hAnsi="Tahoma" w:cs="Tahoma"/>
          <w:sz w:val="24"/>
          <w:szCs w:val="24"/>
          <w:cs/>
        </w:rPr>
        <w:t xml:space="preserve"> การประชุมแลกเปลี่ยนทางการแพทย์แผนจีนเจียงซู (</w:t>
      </w:r>
      <w:r w:rsidRPr="00E3720F">
        <w:rPr>
          <w:rFonts w:ascii="Tahoma" w:hAnsi="Tahoma" w:cs="Tahoma"/>
          <w:sz w:val="24"/>
          <w:szCs w:val="24"/>
        </w:rPr>
        <w:t>Jiangsu Traditional Chinese Medicine International Exchange Conference</w:t>
      </w:r>
      <w:r>
        <w:rPr>
          <w:rFonts w:ascii="Tahoma" w:hAnsi="Tahoma" w:cs="Tahoma"/>
          <w:sz w:val="24"/>
          <w:szCs w:val="24"/>
        </w:rPr>
        <w:t>)</w:t>
      </w:r>
      <w:r w:rsidRPr="00E3720F">
        <w:rPr>
          <w:rFonts w:ascii="Tahoma" w:hAnsi="Tahoma" w:cs="Tahoma"/>
          <w:sz w:val="24"/>
          <w:szCs w:val="24"/>
        </w:rPr>
        <w:t xml:space="preserve"> </w:t>
      </w:r>
      <w:r w:rsidRPr="00E3720F">
        <w:rPr>
          <w:rFonts w:ascii="Tahoma" w:hAnsi="Tahoma" w:cs="Tahoma"/>
          <w:sz w:val="24"/>
          <w:szCs w:val="24"/>
          <w:cs/>
        </w:rPr>
        <w:t>ซึ่งได้รับการสนับสนุนร่วมกันโดย</w:t>
      </w:r>
      <w:r>
        <w:rPr>
          <w:rFonts w:ascii="Tahoma" w:hAnsi="Tahoma" w:cs="Tahoma" w:hint="cs"/>
          <w:sz w:val="24"/>
          <w:szCs w:val="24"/>
          <w:cs/>
        </w:rPr>
        <w:t>สำนักงานกิจการต่างประเทศประจำ</w:t>
      </w:r>
      <w:r w:rsidRPr="00E3720F">
        <w:rPr>
          <w:rFonts w:ascii="Tahoma" w:hAnsi="Tahoma" w:cs="Tahoma"/>
          <w:sz w:val="24"/>
          <w:szCs w:val="24"/>
          <w:cs/>
        </w:rPr>
        <w:t>มณฑลเจียงซู</w:t>
      </w:r>
      <w:r w:rsidRPr="00E3720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cs/>
        </w:rPr>
        <w:t xml:space="preserve">และคณะกรรมการสุขภาพมณฑลเจียงซู </w:t>
      </w:r>
      <w:r>
        <w:rPr>
          <w:rFonts w:ascii="Tahoma" w:hAnsi="Tahoma" w:cs="Tahoma" w:hint="cs"/>
          <w:sz w:val="24"/>
          <w:szCs w:val="24"/>
          <w:cs/>
        </w:rPr>
        <w:t>ได้</w:t>
      </w:r>
      <w:r w:rsidRPr="00E3720F">
        <w:rPr>
          <w:rFonts w:ascii="Tahoma" w:hAnsi="Tahoma" w:cs="Tahoma"/>
          <w:sz w:val="24"/>
          <w:szCs w:val="24"/>
          <w:cs/>
        </w:rPr>
        <w:t xml:space="preserve">เริ่มขึ้นแล้ว ณ เมืองหนานจิง ซึ่งธีมหลักของงานในครั้งนี้คือ </w:t>
      </w:r>
      <w:r w:rsidRPr="00E3720F">
        <w:rPr>
          <w:rFonts w:ascii="Tahoma" w:hAnsi="Tahoma" w:cs="Tahoma"/>
          <w:sz w:val="24"/>
          <w:szCs w:val="24"/>
        </w:rPr>
        <w:t>“Let the World Know Jiangsu Traditional Chinese Medicine”</w:t>
      </w:r>
      <w:r>
        <w:rPr>
          <w:rFonts w:ascii="Tahoma" w:hAnsi="Tahoma" w:cs="Tahoma" w:hint="cs"/>
          <w:sz w:val="24"/>
          <w:szCs w:val="24"/>
          <w:cs/>
        </w:rPr>
        <w:t xml:space="preserve"> (โชว์ให้โลกเห็น</w:t>
      </w:r>
      <w:r w:rsidRPr="00E3720F">
        <w:rPr>
          <w:rFonts w:ascii="Tahoma" w:hAnsi="Tahoma" w:cs="Tahoma"/>
          <w:sz w:val="24"/>
          <w:szCs w:val="24"/>
          <w:cs/>
        </w:rPr>
        <w:t>การแพทย์แผนจีนเจียงซู</w:t>
      </w:r>
      <w:r>
        <w:rPr>
          <w:rFonts w:ascii="Tahoma" w:hAnsi="Tahoma" w:cs="Tahoma" w:hint="cs"/>
          <w:sz w:val="24"/>
          <w:szCs w:val="24"/>
          <w:cs/>
        </w:rPr>
        <w:t>)</w:t>
      </w:r>
    </w:p>
    <w:p w:rsidR="00385461" w:rsidRDefault="00E3720F" w:rsidP="00C52E2B">
      <w:pPr>
        <w:rPr>
          <w:rFonts w:ascii="Tahoma" w:hAnsi="Tahoma" w:cs="Tahoma" w:hint="cs"/>
          <w:sz w:val="24"/>
          <w:szCs w:val="24"/>
        </w:rPr>
      </w:pPr>
      <w:r w:rsidRPr="00E3720F">
        <w:rPr>
          <w:rFonts w:ascii="Tahoma" w:hAnsi="Tahoma" w:cs="Tahoma"/>
          <w:sz w:val="24"/>
          <w:szCs w:val="24"/>
          <w:cs/>
        </w:rPr>
        <w:t>คุณหู กัง (</w:t>
      </w:r>
      <w:r w:rsidRPr="00E3720F">
        <w:rPr>
          <w:rFonts w:ascii="Tahoma" w:hAnsi="Tahoma" w:cs="Tahoma"/>
          <w:sz w:val="24"/>
          <w:szCs w:val="24"/>
        </w:rPr>
        <w:t xml:space="preserve">Hu Gang) </w:t>
      </w:r>
      <w:r w:rsidRPr="00E3720F">
        <w:rPr>
          <w:rFonts w:ascii="Tahoma" w:hAnsi="Tahoma" w:cs="Tahoma"/>
          <w:sz w:val="24"/>
          <w:szCs w:val="24"/>
          <w:cs/>
        </w:rPr>
        <w:t>รองประธานสภาที่ปรึกษาทางการเมืองของจีน</w:t>
      </w:r>
      <w:r>
        <w:rPr>
          <w:rFonts w:ascii="Tahoma" w:hAnsi="Tahoma" w:cs="Tahoma" w:hint="cs"/>
          <w:sz w:val="24"/>
          <w:szCs w:val="24"/>
          <w:cs/>
        </w:rPr>
        <w:t xml:space="preserve"> (</w:t>
      </w:r>
      <w:r w:rsidRPr="00C52E2B">
        <w:rPr>
          <w:rFonts w:ascii="Tahoma" w:hAnsi="Tahoma" w:cs="Tahoma"/>
          <w:sz w:val="24"/>
          <w:szCs w:val="24"/>
        </w:rPr>
        <w:t>CPPCC</w:t>
      </w:r>
      <w:r>
        <w:rPr>
          <w:rFonts w:ascii="Tahoma" w:hAnsi="Tahoma" w:cs="Tahoma" w:hint="cs"/>
          <w:sz w:val="24"/>
          <w:szCs w:val="24"/>
          <w:cs/>
        </w:rPr>
        <w:t xml:space="preserve">) </w:t>
      </w:r>
      <w:r>
        <w:rPr>
          <w:rFonts w:ascii="Tahoma" w:hAnsi="Tahoma" w:cs="Tahoma" w:hint="cs"/>
          <w:sz w:val="24"/>
          <w:szCs w:val="24"/>
          <w:cs/>
        </w:rPr>
        <w:t>ประจำ</w:t>
      </w:r>
      <w:r w:rsidRPr="00E3720F">
        <w:rPr>
          <w:rFonts w:ascii="Tahoma" w:hAnsi="Tahoma" w:cs="Tahoma"/>
          <w:sz w:val="24"/>
          <w:szCs w:val="24"/>
          <w:cs/>
        </w:rPr>
        <w:t>มณฑลเจียงซู</w:t>
      </w:r>
      <w:r>
        <w:rPr>
          <w:rFonts w:ascii="Tahoma" w:hAnsi="Tahoma" w:cs="Tahoma" w:hint="cs"/>
          <w:sz w:val="24"/>
          <w:szCs w:val="24"/>
          <w:cs/>
        </w:rPr>
        <w:t xml:space="preserve"> </w:t>
      </w:r>
      <w:r w:rsidRPr="00E3720F">
        <w:rPr>
          <w:rFonts w:ascii="Tahoma" w:hAnsi="Tahoma" w:cs="Tahoma"/>
          <w:sz w:val="24"/>
          <w:szCs w:val="24"/>
          <w:cs/>
        </w:rPr>
        <w:t>และอธิการบดีมหาวิทยาลัยการแพทย์แผนจีนหนานจิง (</w:t>
      </w:r>
      <w:r w:rsidRPr="00E3720F">
        <w:rPr>
          <w:rFonts w:ascii="Tahoma" w:hAnsi="Tahoma" w:cs="Tahoma"/>
          <w:sz w:val="24"/>
          <w:szCs w:val="24"/>
        </w:rPr>
        <w:t xml:space="preserve">Nanjing University of Chinese Medicine </w:t>
      </w:r>
      <w:r w:rsidRPr="00E3720F">
        <w:rPr>
          <w:rFonts w:ascii="Tahoma" w:hAnsi="Tahoma" w:cs="Tahoma"/>
          <w:sz w:val="24"/>
          <w:szCs w:val="24"/>
          <w:cs/>
        </w:rPr>
        <w:t xml:space="preserve">หรือ </w:t>
      </w:r>
      <w:r w:rsidRPr="00E3720F">
        <w:rPr>
          <w:rFonts w:ascii="Tahoma" w:hAnsi="Tahoma" w:cs="Tahoma"/>
          <w:sz w:val="24"/>
          <w:szCs w:val="24"/>
        </w:rPr>
        <w:t xml:space="preserve">NJUCM) </w:t>
      </w:r>
      <w:r w:rsidRPr="00E3720F">
        <w:rPr>
          <w:rFonts w:ascii="Tahoma" w:hAnsi="Tahoma" w:cs="Tahoma"/>
          <w:sz w:val="24"/>
          <w:szCs w:val="24"/>
          <w:cs/>
        </w:rPr>
        <w:t xml:space="preserve">กล่าวในการปาฐกถาว่า </w:t>
      </w:r>
      <w:r w:rsidR="00385461">
        <w:rPr>
          <w:rFonts w:ascii="Tahoma" w:hAnsi="Tahoma" w:cs="Tahoma"/>
          <w:sz w:val="24"/>
          <w:szCs w:val="24"/>
          <w:cs/>
        </w:rPr>
        <w:t>แพทย์แผนจีนเป็นสมบัติล้ำค่าของ</w:t>
      </w:r>
      <w:r w:rsidR="00385461">
        <w:rPr>
          <w:rFonts w:ascii="Tahoma" w:hAnsi="Tahoma" w:cs="Tahoma" w:hint="cs"/>
          <w:sz w:val="24"/>
          <w:szCs w:val="24"/>
          <w:cs/>
        </w:rPr>
        <w:t>วิทยาการ</w:t>
      </w:r>
      <w:r w:rsidRPr="00E3720F">
        <w:rPr>
          <w:rFonts w:ascii="Tahoma" w:hAnsi="Tahoma" w:cs="Tahoma"/>
          <w:sz w:val="24"/>
          <w:szCs w:val="24"/>
          <w:cs/>
        </w:rPr>
        <w:t>จีนสมัยโบราณ</w:t>
      </w:r>
      <w:r w:rsidR="00385461">
        <w:rPr>
          <w:rFonts w:ascii="Tahoma" w:hAnsi="Tahoma" w:cs="Tahoma" w:hint="cs"/>
          <w:sz w:val="24"/>
          <w:szCs w:val="24"/>
          <w:cs/>
        </w:rPr>
        <w:t xml:space="preserve"> </w:t>
      </w:r>
      <w:r w:rsidRPr="00E3720F">
        <w:rPr>
          <w:rFonts w:ascii="Tahoma" w:hAnsi="Tahoma" w:cs="Tahoma"/>
          <w:sz w:val="24"/>
          <w:szCs w:val="24"/>
          <w:cs/>
        </w:rPr>
        <w:t xml:space="preserve">และเป็นใบเบิกทางไปสู่คลังสมบัติของอารยธรรมจีน </w:t>
      </w:r>
      <w:r w:rsidR="00385461" w:rsidRPr="00E3720F">
        <w:rPr>
          <w:rFonts w:ascii="Tahoma" w:hAnsi="Tahoma" w:cs="Tahoma"/>
          <w:sz w:val="24"/>
          <w:szCs w:val="24"/>
          <w:cs/>
        </w:rPr>
        <w:t>การประชุมแลก</w:t>
      </w:r>
      <w:r w:rsidR="00385461">
        <w:rPr>
          <w:rFonts w:ascii="Tahoma" w:hAnsi="Tahoma" w:cs="Tahoma"/>
          <w:sz w:val="24"/>
          <w:szCs w:val="24"/>
          <w:cs/>
        </w:rPr>
        <w:t>เปลี่ยนทางการแพทย์แผนจีนเจียงซู</w:t>
      </w:r>
      <w:r w:rsidRPr="00E3720F">
        <w:rPr>
          <w:rFonts w:ascii="Tahoma" w:hAnsi="Tahoma" w:cs="Tahoma"/>
          <w:sz w:val="24"/>
          <w:szCs w:val="24"/>
          <w:cs/>
        </w:rPr>
        <w:t>เป็นวิธีการอันทรงประสิทธิภาพในการเชื่อมโยงตลาดและทรัพยากรทั้งในและต่างประเทศ และขยายอิทธิพลของแพทย์แผนจีนเจียงซูในระดับนานาชาติ ซึ่งช่วยนำเสนอวิธีคิดและทิศทางใหม่ ๆ ให้กับการแพทย์แผนจีนในการดูแลสุขภาพระดับโลก</w:t>
      </w:r>
    </w:p>
    <w:p w:rsidR="00B74188" w:rsidRDefault="00385461" w:rsidP="00C52E2B">
      <w:pPr>
        <w:rPr>
          <w:rFonts w:ascii="Tahoma" w:hAnsi="Tahoma" w:cs="Tahoma" w:hint="cs"/>
          <w:sz w:val="24"/>
          <w:szCs w:val="24"/>
        </w:rPr>
      </w:pPr>
      <w:r w:rsidRPr="00385461">
        <w:rPr>
          <w:rFonts w:ascii="Tahoma" w:hAnsi="Tahoma" w:cs="Tahoma"/>
          <w:sz w:val="24"/>
          <w:szCs w:val="24"/>
          <w:cs/>
        </w:rPr>
        <w:t>ดร.แมรี ฟาเรีย (</w:t>
      </w:r>
      <w:r w:rsidRPr="00385461">
        <w:rPr>
          <w:rFonts w:ascii="Tahoma" w:hAnsi="Tahoma" w:cs="Tahoma"/>
          <w:sz w:val="24"/>
          <w:szCs w:val="24"/>
        </w:rPr>
        <w:t xml:space="preserve">Mary </w:t>
      </w:r>
      <w:proofErr w:type="spellStart"/>
      <w:r w:rsidRPr="00385461">
        <w:rPr>
          <w:rFonts w:ascii="Tahoma" w:hAnsi="Tahoma" w:cs="Tahoma"/>
          <w:sz w:val="24"/>
          <w:szCs w:val="24"/>
        </w:rPr>
        <w:t>Faria</w:t>
      </w:r>
      <w:proofErr w:type="spellEnd"/>
      <w:r w:rsidRPr="00385461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 w:hint="cs"/>
          <w:sz w:val="24"/>
          <w:szCs w:val="24"/>
          <w:cs/>
        </w:rPr>
        <w:t>ประธาน</w:t>
      </w:r>
      <w:r>
        <w:rPr>
          <w:rFonts w:ascii="Tahoma" w:hAnsi="Tahoma" w:cs="Tahoma"/>
          <w:sz w:val="24"/>
          <w:szCs w:val="24"/>
          <w:cs/>
        </w:rPr>
        <w:t>และซีอีโอ</w:t>
      </w:r>
      <w:r>
        <w:rPr>
          <w:rFonts w:ascii="Tahoma" w:hAnsi="Tahoma" w:cs="Tahoma" w:hint="cs"/>
          <w:sz w:val="24"/>
          <w:szCs w:val="24"/>
          <w:cs/>
        </w:rPr>
        <w:t>ประจำ</w:t>
      </w:r>
      <w:r w:rsidRPr="00385461">
        <w:rPr>
          <w:rFonts w:ascii="Tahoma" w:hAnsi="Tahoma" w:cs="Tahoma"/>
          <w:sz w:val="24"/>
          <w:szCs w:val="24"/>
          <w:cs/>
        </w:rPr>
        <w:t>บัณฑิตวิทยาลัยการแพทย์บูรณาการ</w:t>
      </w:r>
      <w:r>
        <w:rPr>
          <w:rFonts w:ascii="Tahoma" w:hAnsi="Tahoma" w:cs="Tahoma" w:hint="cs"/>
          <w:sz w:val="24"/>
          <w:szCs w:val="24"/>
          <w:cs/>
        </w:rPr>
        <w:t>เอโอเอ็มเอ (</w:t>
      </w:r>
      <w:r w:rsidRPr="00C52E2B">
        <w:rPr>
          <w:rFonts w:ascii="Tahoma" w:hAnsi="Tahoma" w:cs="Tahoma"/>
          <w:sz w:val="24"/>
          <w:szCs w:val="24"/>
        </w:rPr>
        <w:t>AOMA Graduate School of Integrative Medicine</w:t>
      </w:r>
      <w:r>
        <w:rPr>
          <w:rFonts w:ascii="Tahoma" w:hAnsi="Tahoma" w:cs="Tahoma" w:hint="cs"/>
          <w:sz w:val="24"/>
          <w:szCs w:val="24"/>
          <w:cs/>
        </w:rPr>
        <w:t>)</w:t>
      </w:r>
      <w:r w:rsidRPr="00385461">
        <w:rPr>
          <w:rFonts w:ascii="Tahoma" w:hAnsi="Tahoma" w:cs="Tahoma"/>
          <w:sz w:val="24"/>
          <w:szCs w:val="24"/>
        </w:rPr>
        <w:t xml:space="preserve"> </w:t>
      </w:r>
      <w:r w:rsidRPr="00385461">
        <w:rPr>
          <w:rFonts w:ascii="Tahoma" w:hAnsi="Tahoma" w:cs="Tahoma"/>
          <w:sz w:val="24"/>
          <w:szCs w:val="24"/>
          <w:cs/>
        </w:rPr>
        <w:t xml:space="preserve">กล่าวในวิดีโอสุนทรพจน์ว่า </w:t>
      </w:r>
      <w:r w:rsidRPr="00385461">
        <w:rPr>
          <w:rFonts w:ascii="Tahoma" w:hAnsi="Tahoma" w:cs="Tahoma"/>
          <w:sz w:val="24"/>
          <w:szCs w:val="24"/>
          <w:cs/>
        </w:rPr>
        <w:t>บัณฑิตวิทยาลัยการแพทย์บูรณาการ</w:t>
      </w:r>
      <w:r>
        <w:rPr>
          <w:rFonts w:ascii="Tahoma" w:hAnsi="Tahoma" w:cs="Tahoma" w:hint="cs"/>
          <w:sz w:val="24"/>
          <w:szCs w:val="24"/>
          <w:cs/>
        </w:rPr>
        <w:t>เอโอเอ็มเอ</w:t>
      </w:r>
      <w:r>
        <w:rPr>
          <w:rFonts w:ascii="Tahoma" w:hAnsi="Tahoma" w:cs="Tahoma" w:hint="cs"/>
          <w:sz w:val="24"/>
          <w:szCs w:val="24"/>
          <w:cs/>
        </w:rPr>
        <w:t xml:space="preserve"> ได้สาน</w:t>
      </w:r>
      <w:r w:rsidRPr="00385461">
        <w:rPr>
          <w:rFonts w:ascii="Tahoma" w:hAnsi="Tahoma" w:cs="Tahoma"/>
          <w:sz w:val="24"/>
          <w:szCs w:val="24"/>
          <w:cs/>
        </w:rPr>
        <w:t>ความร่วมมือกับ</w:t>
      </w:r>
      <w:r>
        <w:rPr>
          <w:rFonts w:ascii="Tahoma" w:hAnsi="Tahoma" w:cs="Tahoma" w:hint="cs"/>
          <w:sz w:val="24"/>
          <w:szCs w:val="24"/>
          <w:cs/>
        </w:rPr>
        <w:t>สำนักงานกิจการต่างประเทศประจำ</w:t>
      </w:r>
      <w:r w:rsidRPr="00E3720F">
        <w:rPr>
          <w:rFonts w:ascii="Tahoma" w:hAnsi="Tahoma" w:cs="Tahoma"/>
          <w:sz w:val="24"/>
          <w:szCs w:val="24"/>
          <w:cs/>
        </w:rPr>
        <w:t>มณฑลเจียงซู</w:t>
      </w:r>
      <w:r w:rsidRPr="00E3720F">
        <w:rPr>
          <w:rFonts w:ascii="Tahoma" w:hAnsi="Tahoma" w:cs="Tahoma"/>
          <w:sz w:val="24"/>
          <w:szCs w:val="24"/>
        </w:rPr>
        <w:t xml:space="preserve"> </w:t>
      </w:r>
      <w:r w:rsidRPr="00385461">
        <w:rPr>
          <w:rFonts w:ascii="Tahoma" w:hAnsi="Tahoma" w:cs="Tahoma"/>
          <w:sz w:val="24"/>
          <w:szCs w:val="24"/>
          <w:cs/>
        </w:rPr>
        <w:t>โรงพยาบาลการแพทย์แผนจีนมณฑลเจียงซู และมหาวิทยาลัยการแพทย์แผนจีนหนานจิง ซึ่งความพยายามร่วมกันในการจัดทำโครงการฝึกอบรมผ</w:t>
      </w:r>
      <w:r>
        <w:rPr>
          <w:rFonts w:ascii="Tahoma" w:hAnsi="Tahoma" w:cs="Tahoma"/>
          <w:sz w:val="24"/>
          <w:szCs w:val="24"/>
          <w:cs/>
        </w:rPr>
        <w:t>ู้มีความสามารถ เจียงซู โอเวอร์ซ</w:t>
      </w:r>
      <w:r>
        <w:rPr>
          <w:rFonts w:ascii="Tahoma" w:hAnsi="Tahoma" w:cs="Tahoma" w:hint="cs"/>
          <w:sz w:val="24"/>
          <w:szCs w:val="24"/>
          <w:cs/>
        </w:rPr>
        <w:t>ีส์</w:t>
      </w:r>
      <w:r w:rsidRPr="00385461">
        <w:rPr>
          <w:rFonts w:ascii="Tahoma" w:hAnsi="Tahoma" w:cs="Tahoma"/>
          <w:sz w:val="24"/>
          <w:szCs w:val="24"/>
          <w:cs/>
        </w:rPr>
        <w:t xml:space="preserve"> ชี่หวง ทาเลน</w:t>
      </w:r>
      <w:r>
        <w:rPr>
          <w:rFonts w:ascii="Tahoma" w:hAnsi="Tahoma" w:cs="Tahoma" w:hint="cs"/>
          <w:sz w:val="24"/>
          <w:szCs w:val="24"/>
          <w:cs/>
        </w:rPr>
        <w:t>ต์</w:t>
      </w:r>
      <w:r>
        <w:rPr>
          <w:rFonts w:ascii="Tahoma" w:hAnsi="Tahoma" w:cs="Tahoma"/>
          <w:sz w:val="24"/>
          <w:szCs w:val="24"/>
          <w:cs/>
        </w:rPr>
        <w:t xml:space="preserve"> เทรนนิง โปรเจ</w:t>
      </w:r>
      <w:r>
        <w:rPr>
          <w:rFonts w:ascii="Tahoma" w:hAnsi="Tahoma" w:cs="Tahoma" w:hint="cs"/>
          <w:sz w:val="24"/>
          <w:szCs w:val="24"/>
          <w:cs/>
        </w:rPr>
        <w:t>กต์</w:t>
      </w:r>
      <w:r w:rsidRPr="00385461">
        <w:rPr>
          <w:rFonts w:ascii="Tahoma" w:hAnsi="Tahoma" w:cs="Tahoma"/>
          <w:sz w:val="24"/>
          <w:szCs w:val="24"/>
          <w:cs/>
        </w:rPr>
        <w:t xml:space="preserve"> (</w:t>
      </w:r>
      <w:r w:rsidRPr="00385461">
        <w:rPr>
          <w:rFonts w:ascii="Tahoma" w:hAnsi="Tahoma" w:cs="Tahoma"/>
          <w:sz w:val="24"/>
          <w:szCs w:val="24"/>
        </w:rPr>
        <w:t xml:space="preserve">Jiangsu Overseas </w:t>
      </w:r>
      <w:proofErr w:type="spellStart"/>
      <w:r w:rsidRPr="00385461">
        <w:rPr>
          <w:rFonts w:ascii="Tahoma" w:hAnsi="Tahoma" w:cs="Tahoma"/>
          <w:sz w:val="24"/>
          <w:szCs w:val="24"/>
        </w:rPr>
        <w:t>Qihuang</w:t>
      </w:r>
      <w:proofErr w:type="spellEnd"/>
      <w:r w:rsidRPr="00385461">
        <w:rPr>
          <w:rFonts w:ascii="Tahoma" w:hAnsi="Tahoma" w:cs="Tahoma"/>
          <w:sz w:val="24"/>
          <w:szCs w:val="24"/>
        </w:rPr>
        <w:t xml:space="preserve"> Talent Training Project) </w:t>
      </w:r>
      <w:r w:rsidRPr="00385461">
        <w:rPr>
          <w:rFonts w:ascii="Tahoma" w:hAnsi="Tahoma" w:cs="Tahoma"/>
          <w:sz w:val="24"/>
          <w:szCs w:val="24"/>
          <w:cs/>
        </w:rPr>
        <w:t>ได้</w:t>
      </w:r>
      <w:r>
        <w:rPr>
          <w:rFonts w:ascii="Tahoma" w:hAnsi="Tahoma" w:cs="Tahoma" w:hint="cs"/>
          <w:sz w:val="24"/>
          <w:szCs w:val="24"/>
          <w:cs/>
        </w:rPr>
        <w:t>เปิดโอกาสให้มีการอบรมผู้</w:t>
      </w:r>
      <w:r w:rsidRPr="00385461">
        <w:rPr>
          <w:rFonts w:ascii="Tahoma" w:hAnsi="Tahoma" w:cs="Tahoma"/>
          <w:sz w:val="24"/>
          <w:szCs w:val="24"/>
          <w:cs/>
        </w:rPr>
        <w:t xml:space="preserve">ความสามารถด้านการแพทย์แผนจีนในระดับนานาชาติ </w:t>
      </w:r>
      <w:r>
        <w:rPr>
          <w:rFonts w:ascii="Tahoma" w:hAnsi="Tahoma" w:cs="Tahoma" w:hint="cs"/>
          <w:sz w:val="24"/>
          <w:szCs w:val="24"/>
          <w:cs/>
        </w:rPr>
        <w:t>ขณะที่</w:t>
      </w:r>
      <w:r w:rsidRPr="00385461">
        <w:rPr>
          <w:rFonts w:ascii="Tahoma" w:hAnsi="Tahoma" w:cs="Tahoma"/>
          <w:sz w:val="24"/>
          <w:szCs w:val="24"/>
          <w:cs/>
        </w:rPr>
        <w:t>การแลกเปลี่ยนอย่างจริงใจได้รับการส่งเสริม การเผยแพร่วัฒนธรรมแพทย์แผนจีนไปทั่วโลกได้รับยกระดับ และก่อให้เกิดเป็น</w:t>
      </w:r>
      <w:r>
        <w:rPr>
          <w:rFonts w:ascii="Tahoma" w:hAnsi="Tahoma" w:cs="Tahoma" w:hint="cs"/>
          <w:sz w:val="24"/>
          <w:szCs w:val="24"/>
          <w:cs/>
        </w:rPr>
        <w:t>มิตรภาพอัน</w:t>
      </w:r>
      <w:r w:rsidRPr="00385461">
        <w:rPr>
          <w:rFonts w:ascii="Tahoma" w:hAnsi="Tahoma" w:cs="Tahoma"/>
          <w:sz w:val="24"/>
          <w:szCs w:val="24"/>
          <w:cs/>
        </w:rPr>
        <w:t>ลึกซึ้ง โดยทางสถาบันหวังว่า ทุกฝ่ายจะทำงานร่วมกันเพื่อสร้างแพลตฟอร์มสำหรับการแลกเปลี่ยนและร่วมมือด้านแพทย์แผนจีนในระดับสากล และสานความสัมพันธ์ระหว่างจีนและสหรัฐด้านการดูแลสุขภาพให้ลึกซึ้งยิ่งขึ้น</w:t>
      </w:r>
    </w:p>
    <w:p w:rsidR="00B74188" w:rsidRDefault="00385461" w:rsidP="00C52E2B">
      <w:pPr>
        <w:rPr>
          <w:rFonts w:ascii="Tahoma" w:hAnsi="Tahoma" w:cs="Tahoma" w:hint="cs"/>
          <w:sz w:val="24"/>
          <w:szCs w:val="24"/>
        </w:rPr>
      </w:pPr>
      <w:r w:rsidRPr="00385461">
        <w:rPr>
          <w:rFonts w:ascii="Tahoma" w:hAnsi="Tahoma" w:cs="Tahoma"/>
          <w:sz w:val="24"/>
          <w:szCs w:val="24"/>
          <w:cs/>
        </w:rPr>
        <w:t>นอกจากนี้ ในพิธีเปิด</w:t>
      </w:r>
      <w:r w:rsidR="00B74188">
        <w:rPr>
          <w:rFonts w:ascii="Tahoma" w:hAnsi="Tahoma" w:cs="Tahoma" w:hint="cs"/>
          <w:sz w:val="24"/>
          <w:szCs w:val="24"/>
          <w:cs/>
        </w:rPr>
        <w:t>ยัง</w:t>
      </w:r>
      <w:r w:rsidRPr="00385461">
        <w:rPr>
          <w:rFonts w:ascii="Tahoma" w:hAnsi="Tahoma" w:cs="Tahoma"/>
          <w:sz w:val="24"/>
          <w:szCs w:val="24"/>
          <w:cs/>
        </w:rPr>
        <w:t>มีการเปิดตัวไอคอน</w:t>
      </w:r>
      <w:r w:rsidR="00B74188">
        <w:rPr>
          <w:rFonts w:ascii="Tahoma" w:hAnsi="Tahoma" w:cs="Tahoma" w:hint="cs"/>
          <w:sz w:val="24"/>
          <w:szCs w:val="24"/>
          <w:cs/>
        </w:rPr>
        <w:t>ประจำ</w:t>
      </w:r>
      <w:r w:rsidRPr="00385461">
        <w:rPr>
          <w:rFonts w:ascii="Tahoma" w:hAnsi="Tahoma" w:cs="Tahoma"/>
          <w:sz w:val="24"/>
          <w:szCs w:val="24"/>
          <w:cs/>
        </w:rPr>
        <w:t xml:space="preserve">การประชุมแลกเปลี่ยนทางการแพทย์แผนจีนเจียงซู อย่าง </w:t>
      </w:r>
      <w:r w:rsidRPr="00385461">
        <w:rPr>
          <w:rFonts w:ascii="Tahoma" w:hAnsi="Tahoma" w:cs="Tahoma"/>
          <w:sz w:val="24"/>
          <w:szCs w:val="24"/>
        </w:rPr>
        <w:t>“</w:t>
      </w:r>
      <w:r w:rsidR="00B74188">
        <w:rPr>
          <w:rFonts w:ascii="Tahoma" w:hAnsi="Tahoma" w:cs="Tahoma"/>
          <w:sz w:val="24"/>
          <w:szCs w:val="24"/>
          <w:cs/>
        </w:rPr>
        <w:t>เฉินหนงตัวน้อย</w:t>
      </w:r>
      <w:r w:rsidRPr="00385461">
        <w:rPr>
          <w:rFonts w:ascii="Tahoma" w:hAnsi="Tahoma" w:cs="Tahoma"/>
          <w:sz w:val="24"/>
          <w:szCs w:val="24"/>
        </w:rPr>
        <w:t xml:space="preserve">” </w:t>
      </w:r>
      <w:r w:rsidR="00B74188">
        <w:rPr>
          <w:rFonts w:ascii="Tahoma" w:hAnsi="Tahoma" w:cs="Tahoma" w:hint="cs"/>
          <w:sz w:val="24"/>
          <w:szCs w:val="24"/>
          <w:cs/>
        </w:rPr>
        <w:t>(</w:t>
      </w:r>
      <w:r w:rsidR="00B74188">
        <w:rPr>
          <w:rFonts w:ascii="Tahoma" w:hAnsi="Tahoma" w:cs="Tahoma"/>
          <w:sz w:val="24"/>
          <w:szCs w:val="24"/>
        </w:rPr>
        <w:t xml:space="preserve">Little </w:t>
      </w:r>
      <w:proofErr w:type="spellStart"/>
      <w:r w:rsidR="00B74188">
        <w:rPr>
          <w:rFonts w:ascii="Tahoma" w:hAnsi="Tahoma" w:cs="Tahoma"/>
          <w:sz w:val="24"/>
          <w:szCs w:val="24"/>
        </w:rPr>
        <w:t>Shennong</w:t>
      </w:r>
      <w:proofErr w:type="spellEnd"/>
      <w:r w:rsidR="00B74188">
        <w:rPr>
          <w:rFonts w:ascii="Tahoma" w:hAnsi="Tahoma" w:cs="Tahoma" w:hint="cs"/>
          <w:sz w:val="24"/>
          <w:szCs w:val="24"/>
          <w:cs/>
        </w:rPr>
        <w:t>) ทั้งยังได้มีการ</w:t>
      </w:r>
      <w:r w:rsidRPr="00385461">
        <w:rPr>
          <w:rFonts w:ascii="Tahoma" w:hAnsi="Tahoma" w:cs="Tahoma"/>
          <w:sz w:val="24"/>
          <w:szCs w:val="24"/>
          <w:cs/>
        </w:rPr>
        <w:t xml:space="preserve">เปิดตัวหนังสือการ์ตูนเรื่อง </w:t>
      </w:r>
      <w:r w:rsidRPr="00385461">
        <w:rPr>
          <w:rFonts w:ascii="Tahoma" w:hAnsi="Tahoma" w:cs="Tahoma"/>
          <w:sz w:val="24"/>
          <w:szCs w:val="24"/>
        </w:rPr>
        <w:t xml:space="preserve">“Little </w:t>
      </w:r>
      <w:proofErr w:type="spellStart"/>
      <w:r w:rsidRPr="00385461">
        <w:rPr>
          <w:rFonts w:ascii="Tahoma" w:hAnsi="Tahoma" w:cs="Tahoma"/>
          <w:sz w:val="24"/>
          <w:szCs w:val="24"/>
        </w:rPr>
        <w:t>Shennong's</w:t>
      </w:r>
      <w:proofErr w:type="spellEnd"/>
      <w:r w:rsidRPr="00385461">
        <w:rPr>
          <w:rFonts w:ascii="Tahoma" w:hAnsi="Tahoma" w:cs="Tahoma"/>
          <w:sz w:val="24"/>
          <w:szCs w:val="24"/>
        </w:rPr>
        <w:t xml:space="preserve"> Herbal Adventure” </w:t>
      </w:r>
      <w:r w:rsidR="00B74188">
        <w:rPr>
          <w:rFonts w:ascii="Tahoma" w:hAnsi="Tahoma" w:cs="Tahoma"/>
          <w:sz w:val="24"/>
          <w:szCs w:val="24"/>
          <w:cs/>
        </w:rPr>
        <w:t>ครั้งแรกของโลก</w:t>
      </w:r>
      <w:r w:rsidR="00B74188">
        <w:rPr>
          <w:rFonts w:ascii="Tahoma" w:hAnsi="Tahoma" w:cs="Tahoma" w:hint="cs"/>
          <w:sz w:val="24"/>
          <w:szCs w:val="24"/>
          <w:cs/>
        </w:rPr>
        <w:t>ใน</w:t>
      </w:r>
      <w:r w:rsidRPr="00385461">
        <w:rPr>
          <w:rFonts w:ascii="Tahoma" w:hAnsi="Tahoma" w:cs="Tahoma"/>
          <w:sz w:val="24"/>
          <w:szCs w:val="24"/>
          <w:cs/>
        </w:rPr>
        <w:t xml:space="preserve">ภาษาจีนและภาษาอังกฤษ </w:t>
      </w:r>
      <w:r w:rsidR="00B74188">
        <w:rPr>
          <w:rFonts w:ascii="Tahoma" w:hAnsi="Tahoma" w:cs="Tahoma" w:hint="cs"/>
          <w:sz w:val="24"/>
          <w:szCs w:val="24"/>
          <w:cs/>
        </w:rPr>
        <w:t>พร้อมถ่ายทอด</w:t>
      </w:r>
      <w:r w:rsidRPr="00385461">
        <w:rPr>
          <w:rFonts w:ascii="Tahoma" w:hAnsi="Tahoma" w:cs="Tahoma"/>
          <w:sz w:val="24"/>
          <w:szCs w:val="24"/>
          <w:cs/>
        </w:rPr>
        <w:t xml:space="preserve">การบริจาคหนังสือ </w:t>
      </w:r>
      <w:r w:rsidRPr="00385461">
        <w:rPr>
          <w:rFonts w:ascii="Tahoma" w:hAnsi="Tahoma" w:cs="Tahoma"/>
          <w:sz w:val="24"/>
          <w:szCs w:val="24"/>
        </w:rPr>
        <w:t xml:space="preserve">Little </w:t>
      </w:r>
      <w:proofErr w:type="spellStart"/>
      <w:r w:rsidRPr="00385461">
        <w:rPr>
          <w:rFonts w:ascii="Tahoma" w:hAnsi="Tahoma" w:cs="Tahoma"/>
          <w:sz w:val="24"/>
          <w:szCs w:val="24"/>
        </w:rPr>
        <w:t>Shennong's</w:t>
      </w:r>
      <w:proofErr w:type="spellEnd"/>
      <w:r w:rsidRPr="00385461">
        <w:rPr>
          <w:rFonts w:ascii="Tahoma" w:hAnsi="Tahoma" w:cs="Tahoma"/>
          <w:sz w:val="24"/>
          <w:szCs w:val="24"/>
        </w:rPr>
        <w:t xml:space="preserve"> Herbal Adventure </w:t>
      </w:r>
      <w:r w:rsidRPr="00385461">
        <w:rPr>
          <w:rFonts w:ascii="Tahoma" w:hAnsi="Tahoma" w:cs="Tahoma"/>
          <w:sz w:val="24"/>
          <w:szCs w:val="24"/>
          <w:cs/>
        </w:rPr>
        <w:t xml:space="preserve">ในต่างประเทศ </w:t>
      </w:r>
      <w:r w:rsidR="00B74188">
        <w:rPr>
          <w:rFonts w:ascii="Tahoma" w:hAnsi="Tahoma" w:cs="Tahoma" w:hint="cs"/>
          <w:sz w:val="24"/>
          <w:szCs w:val="24"/>
          <w:cs/>
        </w:rPr>
        <w:t>รวมถึง</w:t>
      </w:r>
      <w:r w:rsidRPr="00385461">
        <w:rPr>
          <w:rFonts w:ascii="Tahoma" w:hAnsi="Tahoma" w:cs="Tahoma"/>
          <w:sz w:val="24"/>
          <w:szCs w:val="24"/>
          <w:cs/>
        </w:rPr>
        <w:t xml:space="preserve">พิธีมอบรางวัลการประกวดวิดีโอสั้นภาษาอังกฤษเกี่ยวกับการสำรวจแพทย์แผนจีนในหัวข้อ </w:t>
      </w:r>
      <w:r w:rsidRPr="00385461">
        <w:rPr>
          <w:rFonts w:ascii="Tahoma" w:hAnsi="Tahoma" w:cs="Tahoma"/>
          <w:sz w:val="24"/>
          <w:szCs w:val="24"/>
        </w:rPr>
        <w:t xml:space="preserve">“Feeling the Pulse of TCM with Z Generation” </w:t>
      </w:r>
      <w:r w:rsidRPr="00385461">
        <w:rPr>
          <w:rFonts w:ascii="Tahoma" w:hAnsi="Tahoma" w:cs="Tahoma"/>
          <w:sz w:val="24"/>
          <w:szCs w:val="24"/>
          <w:cs/>
        </w:rPr>
        <w:t>รวมถึงพิธ</w:t>
      </w:r>
      <w:r w:rsidR="00B74188">
        <w:rPr>
          <w:rFonts w:ascii="Tahoma" w:hAnsi="Tahoma" w:cs="Tahoma"/>
          <w:sz w:val="24"/>
          <w:szCs w:val="24"/>
          <w:cs/>
        </w:rPr>
        <w:t xml:space="preserve">ีลงนามร่วมกันในโครงการต่าง ๆ </w:t>
      </w:r>
      <w:r w:rsidR="00B74188">
        <w:rPr>
          <w:rFonts w:ascii="Tahoma" w:hAnsi="Tahoma" w:cs="Tahoma" w:hint="cs"/>
          <w:sz w:val="24"/>
          <w:szCs w:val="24"/>
          <w:cs/>
        </w:rPr>
        <w:t>เพื่อดันการแพทย์แผนจีนให้ก้าวไกลระดับโลก ทั้งระหว่าง</w:t>
      </w:r>
      <w:r w:rsidRPr="00385461">
        <w:rPr>
          <w:rFonts w:ascii="Tahoma" w:hAnsi="Tahoma" w:cs="Tahoma"/>
          <w:sz w:val="24"/>
          <w:szCs w:val="24"/>
          <w:cs/>
        </w:rPr>
        <w:t>มหาวิทยาลัยการแพทย์แผนจีนหนานจิง</w:t>
      </w:r>
      <w:r w:rsidR="00B74188">
        <w:rPr>
          <w:rFonts w:ascii="Tahoma" w:hAnsi="Tahoma" w:cs="Tahoma" w:hint="cs"/>
          <w:sz w:val="24"/>
          <w:szCs w:val="24"/>
          <w:cs/>
        </w:rPr>
        <w:t>กับ</w:t>
      </w:r>
      <w:r w:rsidRPr="00385461">
        <w:rPr>
          <w:rFonts w:ascii="Tahoma" w:hAnsi="Tahoma" w:cs="Tahoma"/>
          <w:sz w:val="24"/>
          <w:szCs w:val="24"/>
          <w:cs/>
        </w:rPr>
        <w:t xml:space="preserve">มหาวิทยาลัยแม่ฟ้าหลวง </w:t>
      </w:r>
      <w:r w:rsidR="00B74188">
        <w:rPr>
          <w:rFonts w:ascii="Tahoma" w:hAnsi="Tahoma" w:cs="Tahoma" w:hint="cs"/>
          <w:sz w:val="24"/>
          <w:szCs w:val="24"/>
          <w:cs/>
        </w:rPr>
        <w:t>และระหว่าง</w:t>
      </w:r>
      <w:r w:rsidRPr="00385461">
        <w:rPr>
          <w:rFonts w:ascii="Tahoma" w:hAnsi="Tahoma" w:cs="Tahoma"/>
          <w:sz w:val="24"/>
          <w:szCs w:val="24"/>
          <w:cs/>
        </w:rPr>
        <w:t>ซันซูเรีย กรุ๊ป (</w:t>
      </w:r>
      <w:proofErr w:type="spellStart"/>
      <w:r w:rsidRPr="00385461">
        <w:rPr>
          <w:rFonts w:ascii="Tahoma" w:hAnsi="Tahoma" w:cs="Tahoma"/>
          <w:sz w:val="24"/>
          <w:szCs w:val="24"/>
        </w:rPr>
        <w:t>Sunsuria</w:t>
      </w:r>
      <w:proofErr w:type="spellEnd"/>
      <w:r w:rsidRPr="00385461">
        <w:rPr>
          <w:rFonts w:ascii="Tahoma" w:hAnsi="Tahoma" w:cs="Tahoma"/>
          <w:sz w:val="24"/>
          <w:szCs w:val="24"/>
        </w:rPr>
        <w:t xml:space="preserve"> Group) </w:t>
      </w:r>
      <w:r w:rsidRPr="00385461">
        <w:rPr>
          <w:rFonts w:ascii="Tahoma" w:hAnsi="Tahoma" w:cs="Tahoma"/>
          <w:sz w:val="24"/>
          <w:szCs w:val="24"/>
          <w:cs/>
        </w:rPr>
        <w:t xml:space="preserve">จากมาเลเซีย </w:t>
      </w:r>
      <w:r w:rsidR="00B74188">
        <w:rPr>
          <w:rFonts w:ascii="Tahoma" w:hAnsi="Tahoma" w:cs="Tahoma" w:hint="cs"/>
          <w:sz w:val="24"/>
          <w:szCs w:val="24"/>
          <w:cs/>
        </w:rPr>
        <w:t>กับ</w:t>
      </w:r>
      <w:r w:rsidRPr="00385461">
        <w:rPr>
          <w:rFonts w:ascii="Tahoma" w:hAnsi="Tahoma" w:cs="Tahoma"/>
          <w:sz w:val="24"/>
          <w:szCs w:val="24"/>
          <w:cs/>
        </w:rPr>
        <w:t>สถาบันเพียเจต์ (</w:t>
      </w:r>
      <w:proofErr w:type="spellStart"/>
      <w:r w:rsidRPr="00385461">
        <w:rPr>
          <w:rFonts w:ascii="Tahoma" w:hAnsi="Tahoma" w:cs="Tahoma"/>
          <w:sz w:val="24"/>
          <w:szCs w:val="24"/>
        </w:rPr>
        <w:t>Instituto</w:t>
      </w:r>
      <w:proofErr w:type="spellEnd"/>
      <w:r w:rsidRPr="00385461">
        <w:rPr>
          <w:rFonts w:ascii="Tahoma" w:hAnsi="Tahoma" w:cs="Tahoma"/>
          <w:sz w:val="24"/>
          <w:szCs w:val="24"/>
        </w:rPr>
        <w:t xml:space="preserve"> Piaget)</w:t>
      </w:r>
    </w:p>
    <w:p w:rsidR="00B74188" w:rsidRDefault="00B74188" w:rsidP="00C52E2B">
      <w:pPr>
        <w:rPr>
          <w:rFonts w:ascii="Tahoma" w:hAnsi="Tahoma" w:cs="Tahoma" w:hint="cs"/>
          <w:sz w:val="24"/>
          <w:szCs w:val="24"/>
        </w:rPr>
      </w:pPr>
      <w:r w:rsidRPr="00B74188">
        <w:rPr>
          <w:rFonts w:ascii="Tahoma" w:hAnsi="Tahoma" w:cs="Tahoma"/>
          <w:sz w:val="24"/>
          <w:szCs w:val="24"/>
          <w:cs/>
        </w:rPr>
        <w:lastRenderedPageBreak/>
        <w:t xml:space="preserve">มหาวิทยาลัยการแพทย์แผนจีนหนานจิง เป็นมหาวิทยาลัยแห่งชาติที่มีระบบระเบียบในระดับ </w:t>
      </w:r>
      <w:r w:rsidRPr="00B74188">
        <w:rPr>
          <w:rFonts w:ascii="Tahoma" w:hAnsi="Tahoma" w:cs="Tahoma"/>
          <w:sz w:val="24"/>
          <w:szCs w:val="24"/>
        </w:rPr>
        <w:t>“</w:t>
      </w:r>
      <w:r>
        <w:rPr>
          <w:rFonts w:ascii="Tahoma" w:hAnsi="Tahoma" w:cs="Tahoma"/>
          <w:sz w:val="24"/>
          <w:szCs w:val="24"/>
          <w:cs/>
        </w:rPr>
        <w:t>ดับเบิ</w:t>
      </w:r>
      <w:r w:rsidRPr="00B74188">
        <w:rPr>
          <w:rFonts w:ascii="Tahoma" w:hAnsi="Tahoma" w:cs="Tahoma"/>
          <w:sz w:val="24"/>
          <w:szCs w:val="24"/>
          <w:cs/>
        </w:rPr>
        <w:t>ลเฟิร์สคลาส</w:t>
      </w:r>
      <w:r w:rsidRPr="00B74188">
        <w:rPr>
          <w:rFonts w:ascii="Tahoma" w:hAnsi="Tahoma" w:cs="Tahoma"/>
          <w:sz w:val="24"/>
          <w:szCs w:val="24"/>
        </w:rPr>
        <w:t xml:space="preserve">” </w:t>
      </w:r>
      <w:r w:rsidRPr="00B74188">
        <w:rPr>
          <w:rFonts w:ascii="Tahoma" w:hAnsi="Tahoma" w:cs="Tahoma"/>
          <w:sz w:val="24"/>
          <w:szCs w:val="24"/>
          <w:cs/>
        </w:rPr>
        <w:t>เป็นจุดแข็งในการการพัฒนาแพทย์แผนจีนของมณฑลเจียงซู  และเป็นแนวหน้าในการขับเคลื่อนการแพทย์แผนจีนในระดับสากล</w:t>
      </w:r>
    </w:p>
    <w:p w:rsidR="00F1785E" w:rsidRDefault="00B74188" w:rsidP="00C52E2B">
      <w:pPr>
        <w:rPr>
          <w:rFonts w:ascii="Tahoma" w:hAnsi="Tahoma" w:cs="Tahoma" w:hint="cs"/>
          <w:sz w:val="24"/>
          <w:szCs w:val="24"/>
        </w:rPr>
      </w:pPr>
      <w:r w:rsidRPr="00B74188">
        <w:rPr>
          <w:rFonts w:ascii="Tahoma" w:hAnsi="Tahoma" w:cs="Tahoma"/>
          <w:sz w:val="24"/>
          <w:szCs w:val="24"/>
          <w:cs/>
        </w:rPr>
        <w:t>ด้วยประสบการณ์อันยาวนานมากกว่า 60 ปี มหาวิทยาลัยการแพทย์แผนจีนหนานจิงพร้อมด้วยโรงพยาบาลในเครือ ได้ฝึกอบรมนักศึกษาในระดับนานาชาติมาแล้วมากกว่า 30</w:t>
      </w:r>
      <w:r w:rsidRPr="00B74188">
        <w:rPr>
          <w:rFonts w:ascii="Tahoma" w:hAnsi="Tahoma" w:cs="Tahoma"/>
          <w:sz w:val="24"/>
          <w:szCs w:val="24"/>
        </w:rPr>
        <w:t>,</w:t>
      </w:r>
      <w:r w:rsidRPr="00B74188">
        <w:rPr>
          <w:rFonts w:ascii="Tahoma" w:hAnsi="Tahoma" w:cs="Tahoma"/>
          <w:sz w:val="24"/>
          <w:szCs w:val="24"/>
          <w:cs/>
        </w:rPr>
        <w:t>000 คน ซึ่งศิษย์เก่าอันแสนน่าภาคภูมิใจของมหาวิทยาลัยการแพทย์แผนจีนหนานจิงในระดับโลก</w:t>
      </w:r>
      <w:r>
        <w:rPr>
          <w:rFonts w:ascii="Tahoma" w:hAnsi="Tahoma" w:cs="Tahoma" w:hint="cs"/>
          <w:sz w:val="24"/>
          <w:szCs w:val="24"/>
          <w:cs/>
        </w:rPr>
        <w:t>มีทั้ง</w:t>
      </w:r>
      <w:r w:rsidRPr="00B74188">
        <w:rPr>
          <w:rFonts w:ascii="Tahoma" w:hAnsi="Tahoma" w:cs="Tahoma"/>
          <w:sz w:val="24"/>
          <w:szCs w:val="24"/>
          <w:cs/>
        </w:rPr>
        <w:t>คุณจิโอวานนี มาซิโอเซีย (</w:t>
      </w:r>
      <w:r w:rsidRPr="00B74188">
        <w:rPr>
          <w:rFonts w:ascii="Tahoma" w:hAnsi="Tahoma" w:cs="Tahoma"/>
          <w:sz w:val="24"/>
          <w:szCs w:val="24"/>
        </w:rPr>
        <w:t xml:space="preserve">Giovanni </w:t>
      </w:r>
      <w:proofErr w:type="spellStart"/>
      <w:r w:rsidRPr="00B74188">
        <w:rPr>
          <w:rFonts w:ascii="Tahoma" w:hAnsi="Tahoma" w:cs="Tahoma"/>
          <w:sz w:val="24"/>
          <w:szCs w:val="24"/>
        </w:rPr>
        <w:t>Maciocia</w:t>
      </w:r>
      <w:proofErr w:type="spellEnd"/>
      <w:r w:rsidRPr="00B74188">
        <w:rPr>
          <w:rFonts w:ascii="Tahoma" w:hAnsi="Tahoma" w:cs="Tahoma"/>
          <w:sz w:val="24"/>
          <w:szCs w:val="24"/>
        </w:rPr>
        <w:t>) “</w:t>
      </w:r>
      <w:r w:rsidRPr="00B74188">
        <w:rPr>
          <w:rFonts w:ascii="Tahoma" w:hAnsi="Tahoma" w:cs="Tahoma"/>
          <w:sz w:val="24"/>
          <w:szCs w:val="24"/>
          <w:cs/>
        </w:rPr>
        <w:t>บิดาแห่งการแพทย์แผนจีนในยุโรป</w:t>
      </w:r>
      <w:r w:rsidRPr="00B74188">
        <w:rPr>
          <w:rFonts w:ascii="Tahoma" w:hAnsi="Tahoma" w:cs="Tahoma"/>
          <w:sz w:val="24"/>
          <w:szCs w:val="24"/>
        </w:rPr>
        <w:t xml:space="preserve">” </w:t>
      </w:r>
      <w:r>
        <w:rPr>
          <w:rFonts w:ascii="Tahoma" w:hAnsi="Tahoma" w:cs="Tahoma" w:hint="cs"/>
          <w:sz w:val="24"/>
          <w:szCs w:val="24"/>
          <w:cs/>
        </w:rPr>
        <w:t>และ</w:t>
      </w:r>
      <w:r w:rsidRPr="00B74188">
        <w:rPr>
          <w:rFonts w:ascii="Tahoma" w:hAnsi="Tahoma" w:cs="Tahoma"/>
          <w:sz w:val="24"/>
          <w:szCs w:val="24"/>
          <w:cs/>
        </w:rPr>
        <w:t>คุณหลิน ชื่อ-เชียง (</w:t>
      </w:r>
      <w:r w:rsidRPr="00B74188">
        <w:rPr>
          <w:rFonts w:ascii="Tahoma" w:hAnsi="Tahoma" w:cs="Tahoma"/>
          <w:sz w:val="24"/>
          <w:szCs w:val="24"/>
        </w:rPr>
        <w:t xml:space="preserve">Lin </w:t>
      </w:r>
      <w:proofErr w:type="spellStart"/>
      <w:r w:rsidRPr="00B74188">
        <w:rPr>
          <w:rFonts w:ascii="Tahoma" w:hAnsi="Tahoma" w:cs="Tahoma"/>
          <w:sz w:val="24"/>
          <w:szCs w:val="24"/>
        </w:rPr>
        <w:t>Tzi</w:t>
      </w:r>
      <w:proofErr w:type="spellEnd"/>
      <w:r w:rsidRPr="00B74188">
        <w:rPr>
          <w:rFonts w:ascii="Tahoma" w:hAnsi="Tahoma" w:cs="Tahoma"/>
          <w:sz w:val="24"/>
          <w:szCs w:val="24"/>
        </w:rPr>
        <w:t>-Chiang) “</w:t>
      </w:r>
      <w:r w:rsidRPr="00B74188">
        <w:rPr>
          <w:rFonts w:ascii="Tahoma" w:hAnsi="Tahoma" w:cs="Tahoma"/>
          <w:sz w:val="24"/>
          <w:szCs w:val="24"/>
          <w:cs/>
        </w:rPr>
        <w:t>บิดาแห่งการรับรองแพทย์แผนจีนแห่งออสเตรเลีย</w:t>
      </w:r>
      <w:r w:rsidRPr="00B74188">
        <w:rPr>
          <w:rFonts w:ascii="Tahoma" w:hAnsi="Tahoma" w:cs="Tahoma"/>
          <w:sz w:val="24"/>
          <w:szCs w:val="24"/>
        </w:rPr>
        <w:t>”</w:t>
      </w:r>
    </w:p>
    <w:p w:rsidR="00C52E2B" w:rsidRPr="00C52E2B" w:rsidRDefault="00B74188" w:rsidP="00C52E2B">
      <w:pPr>
        <w:rPr>
          <w:rFonts w:ascii="Tahoma" w:hAnsi="Tahoma" w:cs="Tahoma"/>
          <w:sz w:val="24"/>
          <w:szCs w:val="24"/>
        </w:rPr>
      </w:pPr>
      <w:r w:rsidRPr="00B74188">
        <w:rPr>
          <w:rFonts w:ascii="Tahoma" w:hAnsi="Tahoma" w:cs="Tahoma"/>
          <w:sz w:val="24"/>
          <w:szCs w:val="24"/>
          <w:cs/>
        </w:rPr>
        <w:t>นอกจากนี้ มหาวิทยาลัยการแพทย์แผนจีนหนานจิงได้ก่อตั้งสถาบันเพื่อการแพทย์แผนจีนขงจื้อขึ้น 2 แห่ง และศูนย์การแพทย์แผนจีนในต่างประเทศอีก 8 แห่ง ทางมหาวิทยาลัยยังได้รับการแต่งตั้งให้เป็นศูนย์ประสานงานองค์การอนามัยโลก (</w:t>
      </w:r>
      <w:r w:rsidRPr="00B74188">
        <w:rPr>
          <w:rFonts w:ascii="Tahoma" w:hAnsi="Tahoma" w:cs="Tahoma"/>
          <w:sz w:val="24"/>
          <w:szCs w:val="24"/>
        </w:rPr>
        <w:t xml:space="preserve">WHO) </w:t>
      </w:r>
      <w:r w:rsidRPr="00B74188">
        <w:rPr>
          <w:rFonts w:ascii="Tahoma" w:hAnsi="Tahoma" w:cs="Tahoma"/>
          <w:sz w:val="24"/>
          <w:szCs w:val="24"/>
          <w:cs/>
        </w:rPr>
        <w:t>ด้านการแพทย์แผนจีน 10 ครั้งติดต่อกัน  นอกจากนี้ มหาวิทยาลัย</w:t>
      </w:r>
      <w:r w:rsidR="000D2F94">
        <w:rPr>
          <w:rFonts w:ascii="Tahoma" w:hAnsi="Tahoma" w:cs="Tahoma" w:hint="cs"/>
          <w:sz w:val="24"/>
          <w:szCs w:val="24"/>
          <w:cs/>
        </w:rPr>
        <w:t xml:space="preserve">ฯ </w:t>
      </w:r>
      <w:r w:rsidRPr="00B74188">
        <w:rPr>
          <w:rFonts w:ascii="Tahoma" w:hAnsi="Tahoma" w:cs="Tahoma"/>
          <w:sz w:val="24"/>
          <w:szCs w:val="24"/>
          <w:cs/>
        </w:rPr>
        <w:t>ยังได้รับเลือกให้เป็นฐานการค้าบริการแพทย์แผนจีนแห่งชาติ (</w:t>
      </w:r>
      <w:r w:rsidRPr="00B74188">
        <w:rPr>
          <w:rFonts w:ascii="Tahoma" w:hAnsi="Tahoma" w:cs="Tahoma"/>
          <w:sz w:val="24"/>
          <w:szCs w:val="24"/>
        </w:rPr>
        <w:t xml:space="preserve">National Base of Chinese Medicine Service Trade) </w:t>
      </w:r>
      <w:r w:rsidRPr="00B74188">
        <w:rPr>
          <w:rFonts w:ascii="Tahoma" w:hAnsi="Tahoma" w:cs="Tahoma"/>
          <w:sz w:val="24"/>
          <w:szCs w:val="24"/>
          <w:cs/>
        </w:rPr>
        <w:t>ชุดแรก</w:t>
      </w:r>
      <w:r w:rsidR="000D2F94">
        <w:rPr>
          <w:rFonts w:ascii="Tahoma" w:hAnsi="Tahoma" w:cs="Tahoma" w:hint="cs"/>
          <w:sz w:val="24"/>
          <w:szCs w:val="24"/>
          <w:cs/>
        </w:rPr>
        <w:t xml:space="preserve"> </w:t>
      </w:r>
      <w:r w:rsidR="000D2F94">
        <w:rPr>
          <w:rFonts w:ascii="Tahoma" w:hAnsi="Tahoma" w:cs="Tahoma"/>
          <w:sz w:val="24"/>
          <w:szCs w:val="24"/>
          <w:cs/>
        </w:rPr>
        <w:t>และ</w:t>
      </w:r>
      <w:r w:rsidRPr="00B74188">
        <w:rPr>
          <w:rFonts w:ascii="Tahoma" w:hAnsi="Tahoma" w:cs="Tahoma"/>
          <w:sz w:val="24"/>
          <w:szCs w:val="24"/>
          <w:cs/>
        </w:rPr>
        <w:t>ได้ก่อตั้งฐานความร่วมมือด้</w:t>
      </w:r>
      <w:r w:rsidR="000D2F94">
        <w:rPr>
          <w:rFonts w:ascii="Tahoma" w:hAnsi="Tahoma" w:cs="Tahoma"/>
          <w:sz w:val="24"/>
          <w:szCs w:val="24"/>
          <w:cs/>
        </w:rPr>
        <w:t>านการแพทย์แผนจีนระดับนานาชาติใน</w:t>
      </w:r>
      <w:r w:rsidRPr="00B74188">
        <w:rPr>
          <w:rFonts w:ascii="Tahoma" w:hAnsi="Tahoma" w:cs="Tahoma"/>
          <w:sz w:val="24"/>
          <w:szCs w:val="24"/>
          <w:cs/>
        </w:rPr>
        <w:t xml:space="preserve">โครงการ </w:t>
      </w:r>
      <w:r w:rsidRPr="00B74188">
        <w:rPr>
          <w:rFonts w:ascii="Tahoma" w:hAnsi="Tahoma" w:cs="Tahoma"/>
          <w:sz w:val="24"/>
          <w:szCs w:val="24"/>
        </w:rPr>
        <w:t>“</w:t>
      </w:r>
      <w:r w:rsidRPr="00B74188">
        <w:rPr>
          <w:rFonts w:ascii="Tahoma" w:hAnsi="Tahoma" w:cs="Tahoma"/>
          <w:sz w:val="24"/>
          <w:szCs w:val="24"/>
          <w:cs/>
        </w:rPr>
        <w:t>แถบและเส้นทาง</w:t>
      </w:r>
      <w:r w:rsidRPr="00B74188">
        <w:rPr>
          <w:rFonts w:ascii="Tahoma" w:hAnsi="Tahoma" w:cs="Tahoma"/>
          <w:sz w:val="24"/>
          <w:szCs w:val="24"/>
        </w:rPr>
        <w:t>”</w:t>
      </w:r>
      <w:r w:rsidR="000D2F94">
        <w:rPr>
          <w:rFonts w:ascii="Tahoma" w:hAnsi="Tahoma" w:cs="Tahoma" w:hint="cs"/>
          <w:sz w:val="24"/>
          <w:szCs w:val="24"/>
          <w:cs/>
        </w:rPr>
        <w:t xml:space="preserve"> </w:t>
      </w:r>
      <w:r w:rsidR="000D2F94" w:rsidRPr="00B74188">
        <w:rPr>
          <w:rFonts w:ascii="Tahoma" w:hAnsi="Tahoma" w:cs="Tahoma"/>
          <w:sz w:val="24"/>
          <w:szCs w:val="24"/>
          <w:cs/>
        </w:rPr>
        <w:t>(</w:t>
      </w:r>
      <w:r w:rsidR="000D2F94" w:rsidRPr="00B74188">
        <w:rPr>
          <w:rFonts w:ascii="Tahoma" w:hAnsi="Tahoma" w:cs="Tahoma"/>
          <w:sz w:val="24"/>
          <w:szCs w:val="24"/>
        </w:rPr>
        <w:t>Belt and Road)</w:t>
      </w:r>
      <w:r w:rsidRPr="00B74188">
        <w:rPr>
          <w:rFonts w:ascii="Tahoma" w:hAnsi="Tahoma" w:cs="Tahoma"/>
          <w:sz w:val="24"/>
          <w:szCs w:val="24"/>
        </w:rPr>
        <w:t xml:space="preserve"> </w:t>
      </w:r>
      <w:r w:rsidRPr="00B74188">
        <w:rPr>
          <w:rFonts w:ascii="Tahoma" w:hAnsi="Tahoma" w:cs="Tahoma"/>
          <w:sz w:val="24"/>
          <w:szCs w:val="24"/>
          <w:cs/>
        </w:rPr>
        <w:t xml:space="preserve">ขณะเดียวกัน ทางมหาวิทยาลัยยังมีคลินิกแพทย์แผนจีนมากมายที่ได้รับการรับรองตามมาตรฐาน </w:t>
      </w:r>
      <w:r w:rsidRPr="00B74188">
        <w:rPr>
          <w:rFonts w:ascii="Tahoma" w:hAnsi="Tahoma" w:cs="Tahoma"/>
          <w:sz w:val="24"/>
          <w:szCs w:val="24"/>
        </w:rPr>
        <w:t xml:space="preserve">ISO </w:t>
      </w:r>
      <w:r w:rsidRPr="00B74188">
        <w:rPr>
          <w:rFonts w:ascii="Tahoma" w:hAnsi="Tahoma" w:cs="Tahoma"/>
          <w:sz w:val="24"/>
          <w:szCs w:val="24"/>
          <w:cs/>
        </w:rPr>
        <w:t>9001 มหาวิทยาลัยการแพทย์แผนจีนหนานจิงมีส่วนอย่างมากในการผลักดันแพทย์แผนจีนเข้าสู่ระบบการศึกษาวิชาแพทย์ของยุโรป และได้ทุ่มเทเพื่อส่งเสริมสุขภาพและความเป็นอยู่ของผู้คนทั่วโลกโดยใช้ประโยชน์จากการแพทย์แผนจีน</w:t>
      </w:r>
    </w:p>
    <w:p w:rsidR="00F1785E" w:rsidRPr="00C52E2B" w:rsidRDefault="00F1785E" w:rsidP="00C52E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>ที่มา: คณะผู้จัด</w:t>
      </w:r>
      <w:r w:rsidRPr="00F1785E">
        <w:rPr>
          <w:rFonts w:ascii="Tahoma" w:hAnsi="Tahoma" w:cs="Tahoma"/>
          <w:sz w:val="24"/>
          <w:szCs w:val="24"/>
          <w:cs/>
        </w:rPr>
        <w:t>การประชุมแลกเปลี่ยนทางการแพทย์แผนจีนเจียงซู</w:t>
      </w:r>
      <w:bookmarkStart w:id="0" w:name="_GoBack"/>
      <w:bookmarkEnd w:id="0"/>
    </w:p>
    <w:sectPr w:rsidR="00F1785E" w:rsidRPr="00C5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B"/>
    <w:rsid w:val="000D2F94"/>
    <w:rsid w:val="00385461"/>
    <w:rsid w:val="007A074B"/>
    <w:rsid w:val="008F4A19"/>
    <w:rsid w:val="00B74188"/>
    <w:rsid w:val="00C52E2B"/>
    <w:rsid w:val="00CD2CD6"/>
    <w:rsid w:val="00E3720F"/>
    <w:rsid w:val="00F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Kanitnut Sirisuth</dc:creator>
  <cp:lastModifiedBy>Kanitnut Sirisuth</cp:lastModifiedBy>
  <cp:revision>2</cp:revision>
  <dcterms:created xsi:type="dcterms:W3CDTF">2022-11-23T09:09:00Z</dcterms:created>
  <dcterms:modified xsi:type="dcterms:W3CDTF">2022-11-23T09:09:00Z</dcterms:modified>
</cp:coreProperties>
</file>