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F4377" w14:textId="463230AE" w:rsidR="00B1276B" w:rsidRDefault="00B1276B" w:rsidP="00B1276B">
      <w:proofErr w:type="spellStart"/>
      <w:r>
        <w:t>AsiaNet</w:t>
      </w:r>
      <w:proofErr w:type="spellEnd"/>
      <w:r>
        <w:t xml:space="preserve"> 98952</w:t>
      </w:r>
      <w:r w:rsidR="00190CE7">
        <w:t xml:space="preserve"> </w:t>
      </w:r>
      <w:r w:rsidR="00190CE7">
        <w:rPr>
          <w:rFonts w:hint="eastAsia"/>
        </w:rPr>
        <w:t>（</w:t>
      </w:r>
      <w:r w:rsidR="00190CE7" w:rsidRPr="00190CE7">
        <w:t>3012</w:t>
      </w:r>
      <w:r w:rsidR="00190CE7">
        <w:rPr>
          <w:rFonts w:hint="eastAsia"/>
        </w:rPr>
        <w:t>）</w:t>
      </w:r>
    </w:p>
    <w:p w14:paraId="22BBEB79" w14:textId="77777777" w:rsidR="00B1276B" w:rsidRDefault="00B1276B" w:rsidP="00B1276B"/>
    <w:p w14:paraId="1E454020" w14:textId="77777777" w:rsidR="00B1276B" w:rsidRDefault="00B1276B" w:rsidP="00B1276B">
      <w:r>
        <w:rPr>
          <w:rFonts w:hint="eastAsia"/>
        </w:rPr>
        <w:t>江蘇伝統中医学国際交流会議が南京で開幕</w:t>
      </w:r>
    </w:p>
    <w:p w14:paraId="61B9C3D2" w14:textId="77777777" w:rsidR="00B1276B" w:rsidRDefault="00B1276B" w:rsidP="00B1276B"/>
    <w:p w14:paraId="2E9A31F9" w14:textId="5D580C94" w:rsidR="00B1276B" w:rsidRDefault="00B1276B" w:rsidP="00052ED7">
      <w:r>
        <w:rPr>
          <w:rFonts w:hint="eastAsia"/>
        </w:rPr>
        <w:t>【南京（中国）</w:t>
      </w:r>
      <w:r>
        <w:rPr>
          <w:rFonts w:hint="eastAsia"/>
        </w:rPr>
        <w:t>2022</w:t>
      </w:r>
      <w:r>
        <w:rPr>
          <w:rFonts w:hint="eastAsia"/>
        </w:rPr>
        <w:t>年</w:t>
      </w:r>
      <w:r>
        <w:rPr>
          <w:rFonts w:hint="eastAsia"/>
        </w:rPr>
        <w:t>11</w:t>
      </w:r>
      <w:r>
        <w:rPr>
          <w:rFonts w:hint="eastAsia"/>
        </w:rPr>
        <w:t>月</w:t>
      </w:r>
      <w:r>
        <w:rPr>
          <w:rFonts w:hint="eastAsia"/>
        </w:rPr>
        <w:t>23</w:t>
      </w:r>
      <w:r>
        <w:rPr>
          <w:rFonts w:hint="eastAsia"/>
        </w:rPr>
        <w:t>日新華社＝共同通信</w:t>
      </w:r>
      <w:r>
        <w:rPr>
          <w:rFonts w:hint="eastAsia"/>
        </w:rPr>
        <w:t>JBN</w:t>
      </w:r>
      <w:r>
        <w:rPr>
          <w:rFonts w:hint="eastAsia"/>
        </w:rPr>
        <w:t>】「</w:t>
      </w:r>
      <w:r w:rsidR="00052ED7">
        <w:t>Jiangsu Traditional Chinese Medicine International Exchange Conference</w:t>
      </w:r>
      <w:r w:rsidR="00052ED7">
        <w:rPr>
          <w:rFonts w:hint="eastAsia"/>
        </w:rPr>
        <w:t>」（</w:t>
      </w:r>
      <w:r>
        <w:rPr>
          <w:rFonts w:hint="eastAsia"/>
        </w:rPr>
        <w:t>江蘇伝統中医学国際交流会議</w:t>
      </w:r>
      <w:r w:rsidR="00052ED7">
        <w:rPr>
          <w:rFonts w:hint="eastAsia"/>
        </w:rPr>
        <w:t>）</w:t>
      </w:r>
      <w:r>
        <w:rPr>
          <w:rFonts w:hint="eastAsia"/>
        </w:rPr>
        <w:t>が</w:t>
      </w:r>
      <w:r>
        <w:rPr>
          <w:rFonts w:hint="eastAsia"/>
        </w:rPr>
        <w:t>11</w:t>
      </w:r>
      <w:r>
        <w:rPr>
          <w:rFonts w:hint="eastAsia"/>
        </w:rPr>
        <w:t>月</w:t>
      </w:r>
      <w:r>
        <w:rPr>
          <w:rFonts w:hint="eastAsia"/>
        </w:rPr>
        <w:t>21</w:t>
      </w:r>
      <w:r>
        <w:rPr>
          <w:rFonts w:hint="eastAsia"/>
        </w:rPr>
        <w:t>日、</w:t>
      </w:r>
      <w:r w:rsidR="00052ED7">
        <w:t>Foreign Affairs Office of Jiangsu Provincial People's Government</w:t>
      </w:r>
      <w:r w:rsidR="00052ED7">
        <w:rPr>
          <w:rFonts w:hint="eastAsia"/>
        </w:rPr>
        <w:t>（</w:t>
      </w:r>
      <w:r>
        <w:rPr>
          <w:rFonts w:hint="eastAsia"/>
        </w:rPr>
        <w:t>江蘇省人民政府外務局</w:t>
      </w:r>
      <w:r w:rsidR="00052ED7">
        <w:rPr>
          <w:rFonts w:hint="eastAsia"/>
        </w:rPr>
        <w:t>）</w:t>
      </w:r>
      <w:r>
        <w:rPr>
          <w:rFonts w:hint="eastAsia"/>
        </w:rPr>
        <w:t>と</w:t>
      </w:r>
      <w:r w:rsidR="00681DDC" w:rsidRPr="00681DDC">
        <w:t>Jiangsu Health Commission</w:t>
      </w:r>
      <w:r w:rsidR="00681DDC">
        <w:rPr>
          <w:rFonts w:hint="eastAsia"/>
        </w:rPr>
        <w:t>（</w:t>
      </w:r>
      <w:r>
        <w:rPr>
          <w:rFonts w:hint="eastAsia"/>
        </w:rPr>
        <w:t>江蘇省健康委員会</w:t>
      </w:r>
      <w:r w:rsidR="00681DDC">
        <w:rPr>
          <w:rFonts w:hint="eastAsia"/>
        </w:rPr>
        <w:t>）</w:t>
      </w:r>
      <w:r>
        <w:rPr>
          <w:rFonts w:hint="eastAsia"/>
        </w:rPr>
        <w:t>の共催により南京で開幕した。組織委員会によると、会議のテーマは「江蘇省の伝統中医学を世界に知らしめよう」である。</w:t>
      </w:r>
    </w:p>
    <w:p w14:paraId="6C7BD966" w14:textId="77777777" w:rsidR="00B1276B" w:rsidRDefault="00B1276B" w:rsidP="00B1276B"/>
    <w:p w14:paraId="665003E1" w14:textId="446D578A" w:rsidR="00B1276B" w:rsidRDefault="00B1276B" w:rsidP="00B1276B">
      <w:r>
        <w:rPr>
          <w:rFonts w:hint="eastAsia"/>
        </w:rPr>
        <w:t>中国人民政治協商会議（</w:t>
      </w:r>
      <w:r>
        <w:rPr>
          <w:rFonts w:hint="eastAsia"/>
        </w:rPr>
        <w:t>CPPCC</w:t>
      </w:r>
      <w:r>
        <w:rPr>
          <w:rFonts w:hint="eastAsia"/>
        </w:rPr>
        <w:t>）江蘇省委員会副議長の</w:t>
      </w:r>
      <w:r>
        <w:rPr>
          <w:rFonts w:hint="eastAsia"/>
        </w:rPr>
        <w:t>Hu Gang</w:t>
      </w:r>
      <w:r>
        <w:rPr>
          <w:rFonts w:hint="eastAsia"/>
        </w:rPr>
        <w:t>南京中医薬大学（</w:t>
      </w:r>
      <w:r>
        <w:rPr>
          <w:rFonts w:hint="eastAsia"/>
        </w:rPr>
        <w:t>NJUCM</w:t>
      </w:r>
      <w:r>
        <w:rPr>
          <w:rFonts w:hint="eastAsia"/>
        </w:rPr>
        <w:t>）学長はあいさつで、中医学は古代中国科学の宝であり、中国文明の宝庫への鍵であると述べた。江蘇伝統中医学（</w:t>
      </w:r>
      <w:r>
        <w:rPr>
          <w:rFonts w:hint="eastAsia"/>
        </w:rPr>
        <w:t>TCM</w:t>
      </w:r>
      <w:r>
        <w:rPr>
          <w:rFonts w:hint="eastAsia"/>
        </w:rPr>
        <w:t>）国際交流会議は中国内外の市場と資源を結びつけ、江蘇伝統中医学の国際的影響力を拡大する強力な手段であり、中医学が世界的な健康の大義に役立つ新しい考え方と方向性を提供する。</w:t>
      </w:r>
    </w:p>
    <w:p w14:paraId="26B1C93F" w14:textId="77777777" w:rsidR="00B1276B" w:rsidRDefault="00B1276B" w:rsidP="00B1276B"/>
    <w:p w14:paraId="0D824F0E" w14:textId="4A56EE83" w:rsidR="00B1276B" w:rsidRDefault="00B1276B" w:rsidP="00493AC1">
      <w:r>
        <w:rPr>
          <w:rFonts w:hint="eastAsia"/>
        </w:rPr>
        <w:t>AOMA</w:t>
      </w:r>
      <w:r>
        <w:rPr>
          <w:rFonts w:hint="eastAsia"/>
        </w:rPr>
        <w:t>総合医療大学院の</w:t>
      </w:r>
      <w:r>
        <w:rPr>
          <w:rFonts w:hint="eastAsia"/>
        </w:rPr>
        <w:t xml:space="preserve">Mary </w:t>
      </w:r>
      <w:proofErr w:type="spellStart"/>
      <w:r>
        <w:rPr>
          <w:rFonts w:hint="eastAsia"/>
        </w:rPr>
        <w:t>Faria</w:t>
      </w:r>
      <w:proofErr w:type="spellEnd"/>
      <w:r>
        <w:rPr>
          <w:rFonts w:hint="eastAsia"/>
        </w:rPr>
        <w:t>学長兼最高経営責任者（</w:t>
      </w:r>
      <w:r>
        <w:rPr>
          <w:rFonts w:hint="eastAsia"/>
        </w:rPr>
        <w:t>CEO</w:t>
      </w:r>
      <w:r>
        <w:rPr>
          <w:rFonts w:hint="eastAsia"/>
        </w:rPr>
        <w:t>）はビデオメッセージで、</w:t>
      </w:r>
      <w:r>
        <w:rPr>
          <w:rFonts w:hint="eastAsia"/>
        </w:rPr>
        <w:t>AOMA</w:t>
      </w:r>
      <w:r>
        <w:rPr>
          <w:rFonts w:hint="eastAsia"/>
        </w:rPr>
        <w:t>総合医療大学院は江蘇省人民政府外務局、江蘇省中医院、</w:t>
      </w:r>
      <w:r>
        <w:rPr>
          <w:rFonts w:hint="eastAsia"/>
        </w:rPr>
        <w:t>NJUCM</w:t>
      </w:r>
      <w:r>
        <w:rPr>
          <w:rFonts w:hint="eastAsia"/>
        </w:rPr>
        <w:t>と良好な協力関係を築いていると述べた。共同で</w:t>
      </w:r>
      <w:r w:rsidR="00493AC1">
        <w:t xml:space="preserve">Jiangsu Overseas </w:t>
      </w:r>
      <w:proofErr w:type="spellStart"/>
      <w:r w:rsidR="00493AC1">
        <w:t>Qihuang</w:t>
      </w:r>
      <w:proofErr w:type="spellEnd"/>
      <w:r w:rsidR="00493AC1">
        <w:t xml:space="preserve"> Talent Training Project</w:t>
      </w:r>
      <w:r w:rsidR="00493AC1">
        <w:rPr>
          <w:rFonts w:hint="eastAsia"/>
        </w:rPr>
        <w:t>（</w:t>
      </w:r>
      <w:r>
        <w:rPr>
          <w:rFonts w:hint="eastAsia"/>
        </w:rPr>
        <w:t>江蘇省海外旗煌人材育成プロジェクト</w:t>
      </w:r>
      <w:r w:rsidR="00493AC1">
        <w:rPr>
          <w:rFonts w:hint="eastAsia"/>
        </w:rPr>
        <w:t>）</w:t>
      </w:r>
      <w:r>
        <w:rPr>
          <w:rFonts w:hint="eastAsia"/>
        </w:rPr>
        <w:t>を構築し、伝統中医学の国際的人材を育成し、誠実な人間交流を促進し、伝統中医学の世界への普及を促進し、深い友情を築いた。すべての側が協力して伝統中医学の国際交流と協力のプラットフォームを構築し、医療分野での中国と米国のより深い交流と協力の促進が望まれる。</w:t>
      </w:r>
    </w:p>
    <w:p w14:paraId="5B1F8568" w14:textId="77777777" w:rsidR="00B1276B" w:rsidRDefault="00B1276B" w:rsidP="00B1276B"/>
    <w:p w14:paraId="634DBEE5" w14:textId="04BA18D4" w:rsidR="00B1276B" w:rsidRDefault="00B1276B" w:rsidP="00B1276B">
      <w:r>
        <w:rPr>
          <w:rFonts w:hint="eastAsia"/>
        </w:rPr>
        <w:t>開会式では、江蘇伝統中医学の象徴である</w:t>
      </w:r>
      <w:r w:rsidR="00702716" w:rsidRPr="00702716">
        <w:t xml:space="preserve">Little </w:t>
      </w:r>
      <w:proofErr w:type="spellStart"/>
      <w:r w:rsidR="00702716" w:rsidRPr="00702716">
        <w:t>Shennong</w:t>
      </w:r>
      <w:proofErr w:type="spellEnd"/>
      <w:r w:rsidR="00702716">
        <w:rPr>
          <w:rFonts w:hint="eastAsia"/>
        </w:rPr>
        <w:t>（</w:t>
      </w:r>
      <w:r>
        <w:rPr>
          <w:rFonts w:hint="eastAsia"/>
        </w:rPr>
        <w:t>小神農</w:t>
      </w:r>
      <w:r w:rsidR="00702716">
        <w:rPr>
          <w:rFonts w:hint="eastAsia"/>
        </w:rPr>
        <w:t>）</w:t>
      </w:r>
      <w:r>
        <w:rPr>
          <w:rFonts w:hint="eastAsia"/>
        </w:rPr>
        <w:t>が登場した。中医学漫画本「</w:t>
      </w:r>
      <w:r w:rsidR="00702716" w:rsidRPr="00702716">
        <w:t xml:space="preserve">Little </w:t>
      </w:r>
      <w:proofErr w:type="spellStart"/>
      <w:r w:rsidR="00702716" w:rsidRPr="00702716">
        <w:t>Shennong's</w:t>
      </w:r>
      <w:proofErr w:type="spellEnd"/>
      <w:r w:rsidR="00702716" w:rsidRPr="00702716">
        <w:t xml:space="preserve"> Herbal Adventure in China</w:t>
      </w:r>
      <w:r w:rsidR="00702716">
        <w:rPr>
          <w:rFonts w:hint="eastAsia"/>
        </w:rPr>
        <w:t>（</w:t>
      </w:r>
      <w:r>
        <w:rPr>
          <w:rFonts w:hint="eastAsia"/>
        </w:rPr>
        <w:t>小神農の中国での薬草冒険</w:t>
      </w:r>
      <w:r w:rsidR="00702716">
        <w:rPr>
          <w:rFonts w:hint="eastAsia"/>
        </w:rPr>
        <w:t>）</w:t>
      </w:r>
      <w:r>
        <w:rPr>
          <w:rFonts w:hint="eastAsia"/>
        </w:rPr>
        <w:t>」の初の中国語・英語版の世界初公開が行われ</w:t>
      </w:r>
      <w:r w:rsidR="00902FE8">
        <w:rPr>
          <w:rFonts w:hint="eastAsia"/>
        </w:rPr>
        <w:t>、</w:t>
      </w:r>
      <w:r>
        <w:rPr>
          <w:rFonts w:hint="eastAsia"/>
        </w:rPr>
        <w:t>小神農の薬草冒険の海外図書寄贈活動集が放送され</w:t>
      </w:r>
      <w:r w:rsidR="00902FE8">
        <w:rPr>
          <w:rFonts w:hint="eastAsia"/>
        </w:rPr>
        <w:t>、</w:t>
      </w:r>
      <w:r>
        <w:rPr>
          <w:rFonts w:hint="eastAsia"/>
        </w:rPr>
        <w:t>中医学を探求する英語短編ビデオコンテスト「</w:t>
      </w:r>
      <w:r>
        <w:rPr>
          <w:rFonts w:hint="eastAsia"/>
        </w:rPr>
        <w:t>Feeling the Pulse of TCM with Z Generation</w:t>
      </w:r>
      <w:r>
        <w:rPr>
          <w:rFonts w:hint="eastAsia"/>
        </w:rPr>
        <w:t>の授賞式が開催され</w:t>
      </w:r>
      <w:r w:rsidR="00902FE8">
        <w:rPr>
          <w:rFonts w:hint="eastAsia"/>
        </w:rPr>
        <w:t>るとともに、</w:t>
      </w:r>
      <w:r>
        <w:rPr>
          <w:rFonts w:hint="eastAsia"/>
        </w:rPr>
        <w:t>NJUCM</w:t>
      </w:r>
      <w:r>
        <w:rPr>
          <w:rFonts w:hint="eastAsia"/>
        </w:rPr>
        <w:t>と</w:t>
      </w:r>
      <w:r>
        <w:rPr>
          <w:rFonts w:hint="eastAsia"/>
        </w:rPr>
        <w:t xml:space="preserve">Mae Fah </w:t>
      </w:r>
      <w:proofErr w:type="spellStart"/>
      <w:r>
        <w:rPr>
          <w:rFonts w:hint="eastAsia"/>
        </w:rPr>
        <w:t>Luang</w:t>
      </w:r>
      <w:proofErr w:type="spellEnd"/>
      <w:r>
        <w:rPr>
          <w:rFonts w:hint="eastAsia"/>
        </w:rPr>
        <w:t>（メーファールアン大学</w:t>
      </w:r>
      <w:r w:rsidR="00D3707D">
        <w:rPr>
          <w:rFonts w:hint="eastAsia"/>
        </w:rPr>
        <w:t>、</w:t>
      </w:r>
      <w:r>
        <w:rPr>
          <w:rFonts w:hint="eastAsia"/>
        </w:rPr>
        <w:t>タイ）、</w:t>
      </w:r>
      <w:proofErr w:type="spellStart"/>
      <w:r>
        <w:rPr>
          <w:rFonts w:hint="eastAsia"/>
        </w:rPr>
        <w:t>Sunsuria</w:t>
      </w:r>
      <w:proofErr w:type="spellEnd"/>
      <w:r>
        <w:rPr>
          <w:rFonts w:hint="eastAsia"/>
        </w:rPr>
        <w:t xml:space="preserve"> Group</w:t>
      </w:r>
      <w:r w:rsidR="00702716">
        <w:rPr>
          <w:rFonts w:hint="eastAsia"/>
        </w:rPr>
        <w:t>（</w:t>
      </w:r>
      <w:r w:rsidR="00702716">
        <w:rPr>
          <w:rFonts w:hint="eastAsia"/>
        </w:rPr>
        <w:t>マレーシア</w:t>
      </w:r>
      <w:r w:rsidR="00702716">
        <w:rPr>
          <w:rFonts w:hint="eastAsia"/>
        </w:rPr>
        <w:t>）</w:t>
      </w:r>
      <w:r>
        <w:rPr>
          <w:rFonts w:hint="eastAsia"/>
        </w:rPr>
        <w:t>と</w:t>
      </w:r>
      <w:r>
        <w:rPr>
          <w:rFonts w:hint="eastAsia"/>
        </w:rPr>
        <w:t>Instituto Piaget</w:t>
      </w:r>
      <w:bookmarkStart w:id="0" w:name="_GoBack"/>
      <w:bookmarkEnd w:id="0"/>
      <w:r>
        <w:rPr>
          <w:rFonts w:hint="eastAsia"/>
        </w:rPr>
        <w:t>（ポル</w:t>
      </w:r>
      <w:r w:rsidR="00902FE8">
        <w:rPr>
          <w:rFonts w:hint="eastAsia"/>
        </w:rPr>
        <w:t>トガル）が伝統中医学の「国際化」プロジェクトの調印式を開催した。</w:t>
      </w:r>
    </w:p>
    <w:p w14:paraId="38A14869" w14:textId="77777777" w:rsidR="00B1276B" w:rsidRDefault="00B1276B" w:rsidP="00B1276B"/>
    <w:p w14:paraId="1E63A93B" w14:textId="77777777" w:rsidR="00B1276B" w:rsidRDefault="00B1276B" w:rsidP="00B1276B">
      <w:r>
        <w:rPr>
          <w:rFonts w:hint="eastAsia"/>
        </w:rPr>
        <w:t>江蘇省中医学発展の中核として国家的「双一流」専門構築大学である</w:t>
      </w:r>
      <w:r>
        <w:rPr>
          <w:rFonts w:hint="eastAsia"/>
        </w:rPr>
        <w:t>NJUCM</w:t>
      </w:r>
      <w:r>
        <w:rPr>
          <w:rFonts w:hint="eastAsia"/>
        </w:rPr>
        <w:t>は、中医学の国際化を促進する最前線に立っている。</w:t>
      </w:r>
    </w:p>
    <w:p w14:paraId="7060020A" w14:textId="77777777" w:rsidR="00B1276B" w:rsidRDefault="00B1276B" w:rsidP="00B1276B"/>
    <w:p w14:paraId="2E3B3005" w14:textId="77777777" w:rsidR="00B1276B" w:rsidRDefault="00B1276B" w:rsidP="00B1276B">
      <w:r>
        <w:rPr>
          <w:rFonts w:hint="eastAsia"/>
        </w:rPr>
        <w:t>NJUCM</w:t>
      </w:r>
      <w:r>
        <w:rPr>
          <w:rFonts w:hint="eastAsia"/>
        </w:rPr>
        <w:t>は付属医院とともに過去</w:t>
      </w:r>
      <w:r>
        <w:rPr>
          <w:rFonts w:hint="eastAsia"/>
        </w:rPr>
        <w:t>6</w:t>
      </w:r>
      <w:r>
        <w:rPr>
          <w:rFonts w:hint="eastAsia"/>
        </w:rPr>
        <w:t>年余りで</w:t>
      </w:r>
      <w:r>
        <w:rPr>
          <w:rFonts w:hint="eastAsia"/>
        </w:rPr>
        <w:t>3</w:t>
      </w:r>
      <w:r>
        <w:rPr>
          <w:rFonts w:hint="eastAsia"/>
        </w:rPr>
        <w:t>万人を超える国際的学生を訓練してきた。</w:t>
      </w:r>
      <w:r>
        <w:rPr>
          <w:rFonts w:hint="eastAsia"/>
        </w:rPr>
        <w:lastRenderedPageBreak/>
        <w:t>NJUCM</w:t>
      </w:r>
      <w:r>
        <w:rPr>
          <w:rFonts w:hint="eastAsia"/>
        </w:rPr>
        <w:t>の世界的に有名な</w:t>
      </w:r>
      <w:r>
        <w:rPr>
          <w:rFonts w:hint="eastAsia"/>
        </w:rPr>
        <w:t>OB</w:t>
      </w:r>
      <w:r>
        <w:rPr>
          <w:rFonts w:hint="eastAsia"/>
        </w:rPr>
        <w:t>には「欧州中医学の父」</w:t>
      </w:r>
      <w:r>
        <w:rPr>
          <w:rFonts w:hint="eastAsia"/>
        </w:rPr>
        <w:t xml:space="preserve">Giovanni </w:t>
      </w:r>
      <w:proofErr w:type="spellStart"/>
      <w:r>
        <w:rPr>
          <w:rFonts w:hint="eastAsia"/>
        </w:rPr>
        <w:t>Maciocia</w:t>
      </w:r>
      <w:proofErr w:type="spellEnd"/>
      <w:r>
        <w:rPr>
          <w:rFonts w:hint="eastAsia"/>
        </w:rPr>
        <w:t>氏、「オーストラリア中医学の父」</w:t>
      </w:r>
      <w:r>
        <w:rPr>
          <w:rFonts w:hint="eastAsia"/>
        </w:rPr>
        <w:t xml:space="preserve">Lin </w:t>
      </w:r>
      <w:proofErr w:type="spellStart"/>
      <w:r>
        <w:rPr>
          <w:rFonts w:hint="eastAsia"/>
        </w:rPr>
        <w:t>Tzi</w:t>
      </w:r>
      <w:proofErr w:type="spellEnd"/>
      <w:r>
        <w:rPr>
          <w:rFonts w:hint="eastAsia"/>
        </w:rPr>
        <w:t>-Chiang</w:t>
      </w:r>
      <w:r>
        <w:rPr>
          <w:rFonts w:hint="eastAsia"/>
        </w:rPr>
        <w:t>氏らがいる。</w:t>
      </w:r>
    </w:p>
    <w:p w14:paraId="2FAE095B" w14:textId="77777777" w:rsidR="00B1276B" w:rsidRDefault="00B1276B" w:rsidP="00B1276B"/>
    <w:p w14:paraId="42A9C438" w14:textId="77777777" w:rsidR="00B1276B" w:rsidRDefault="00B1276B" w:rsidP="00B1276B">
      <w:r>
        <w:rPr>
          <w:rFonts w:hint="eastAsia"/>
        </w:rPr>
        <w:t>NJUCM</w:t>
      </w:r>
      <w:r>
        <w:rPr>
          <w:rFonts w:hint="eastAsia"/>
        </w:rPr>
        <w:t>は</w:t>
      </w:r>
      <w:r>
        <w:rPr>
          <w:rFonts w:hint="eastAsia"/>
        </w:rPr>
        <w:t>2</w:t>
      </w:r>
      <w:r>
        <w:rPr>
          <w:rFonts w:hint="eastAsia"/>
        </w:rPr>
        <w:t>つの伝統中医学孔子学院と</w:t>
      </w:r>
      <w:r>
        <w:rPr>
          <w:rFonts w:hint="eastAsia"/>
        </w:rPr>
        <w:t>8</w:t>
      </w:r>
      <w:r>
        <w:rPr>
          <w:rFonts w:hint="eastAsia"/>
        </w:rPr>
        <w:t>つの海外中医学センターを設立した。同大学は</w:t>
      </w:r>
      <w:r>
        <w:rPr>
          <w:rFonts w:hint="eastAsia"/>
        </w:rPr>
        <w:t>10</w:t>
      </w:r>
      <w:r>
        <w:rPr>
          <w:rFonts w:hint="eastAsia"/>
        </w:rPr>
        <w:t>期連続で世界保健機関（</w:t>
      </w:r>
      <w:r>
        <w:rPr>
          <w:rFonts w:hint="eastAsia"/>
        </w:rPr>
        <w:t>WHO</w:t>
      </w:r>
      <w:r>
        <w:rPr>
          <w:rFonts w:hint="eastAsia"/>
        </w:rPr>
        <w:t>）伝統中医学協力センターに指定されている。同大学は中医学サービス貿易国家基地の第</w:t>
      </w:r>
      <w:r>
        <w:rPr>
          <w:rFonts w:hint="eastAsia"/>
        </w:rPr>
        <w:t>1</w:t>
      </w:r>
      <w:r>
        <w:rPr>
          <w:rFonts w:hint="eastAsia"/>
        </w:rPr>
        <w:t>弾に選ばれ、「一帯一路」中医学国際協力基地を設立、同基地には</w:t>
      </w:r>
      <w:r>
        <w:rPr>
          <w:rFonts w:hint="eastAsia"/>
        </w:rPr>
        <w:t>ISO9001</w:t>
      </w:r>
      <w:r>
        <w:rPr>
          <w:rFonts w:hint="eastAsia"/>
        </w:rPr>
        <w:t>認証をいち早く取得した中医院がある。</w:t>
      </w:r>
      <w:r>
        <w:rPr>
          <w:rFonts w:hint="eastAsia"/>
        </w:rPr>
        <w:t>NJUCM</w:t>
      </w:r>
      <w:r>
        <w:rPr>
          <w:rFonts w:hint="eastAsia"/>
        </w:rPr>
        <w:t>は中医学を欧州の主流医学教育システムに組み込むことに大きく貢献し、伝統中医学の利点を利用して世界中の人々に健康と幸福をもたらすことに献身してきた。</w:t>
      </w:r>
    </w:p>
    <w:p w14:paraId="05D98239" w14:textId="77777777" w:rsidR="00B1276B" w:rsidRDefault="00B1276B" w:rsidP="00B1276B"/>
    <w:p w14:paraId="15784765" w14:textId="7E4F25DF" w:rsidR="00A70AD2" w:rsidRPr="00F27D0C" w:rsidRDefault="00B1276B" w:rsidP="00B1276B">
      <w:r>
        <w:rPr>
          <w:rFonts w:hint="eastAsia"/>
        </w:rPr>
        <w:t>ソース：</w:t>
      </w:r>
      <w:r>
        <w:rPr>
          <w:rFonts w:hint="eastAsia"/>
        </w:rPr>
        <w:t xml:space="preserve"> The Organizing Committee of Jiangsu Traditional Chinese Medicine </w:t>
      </w:r>
      <w:r>
        <w:t>International Exchange Conference</w:t>
      </w:r>
    </w:p>
    <w:sectPr w:rsidR="00A70AD2" w:rsidRPr="00F27D0C" w:rsidSect="009F3CE5">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556AF" w14:textId="77777777" w:rsidR="00C8759F" w:rsidRDefault="00C8759F" w:rsidP="0044439C">
      <w:r>
        <w:separator/>
      </w:r>
    </w:p>
  </w:endnote>
  <w:endnote w:type="continuationSeparator" w:id="0">
    <w:p w14:paraId="61653C31" w14:textId="77777777" w:rsidR="00C8759F" w:rsidRDefault="00C8759F" w:rsidP="0044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BD06D" w14:textId="77777777" w:rsidR="00C8759F" w:rsidRDefault="00C8759F" w:rsidP="0044439C">
      <w:r>
        <w:separator/>
      </w:r>
    </w:p>
  </w:footnote>
  <w:footnote w:type="continuationSeparator" w:id="0">
    <w:p w14:paraId="22FEE786" w14:textId="77777777" w:rsidR="00C8759F" w:rsidRDefault="00C8759F" w:rsidP="00444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78"/>
    <w:rsid w:val="00014BFA"/>
    <w:rsid w:val="00052ED7"/>
    <w:rsid w:val="00053A90"/>
    <w:rsid w:val="00055FCB"/>
    <w:rsid w:val="00074543"/>
    <w:rsid w:val="000A7051"/>
    <w:rsid w:val="000B4409"/>
    <w:rsid w:val="000F4ADA"/>
    <w:rsid w:val="00104538"/>
    <w:rsid w:val="00190CE7"/>
    <w:rsid w:val="001B24F1"/>
    <w:rsid w:val="00206249"/>
    <w:rsid w:val="0028145F"/>
    <w:rsid w:val="002F759B"/>
    <w:rsid w:val="003251A2"/>
    <w:rsid w:val="00327838"/>
    <w:rsid w:val="00334F59"/>
    <w:rsid w:val="003E62C9"/>
    <w:rsid w:val="0044439C"/>
    <w:rsid w:val="00454BED"/>
    <w:rsid w:val="00493AC1"/>
    <w:rsid w:val="004C40E5"/>
    <w:rsid w:val="004F48A0"/>
    <w:rsid w:val="005323A3"/>
    <w:rsid w:val="00551105"/>
    <w:rsid w:val="00617686"/>
    <w:rsid w:val="00681DDC"/>
    <w:rsid w:val="006B4B96"/>
    <w:rsid w:val="006D7151"/>
    <w:rsid w:val="00702716"/>
    <w:rsid w:val="00736597"/>
    <w:rsid w:val="00747503"/>
    <w:rsid w:val="00761418"/>
    <w:rsid w:val="007727B4"/>
    <w:rsid w:val="007807A7"/>
    <w:rsid w:val="00877118"/>
    <w:rsid w:val="00881970"/>
    <w:rsid w:val="0088450A"/>
    <w:rsid w:val="00890E95"/>
    <w:rsid w:val="008A164D"/>
    <w:rsid w:val="008C46D5"/>
    <w:rsid w:val="008E4658"/>
    <w:rsid w:val="00902FE8"/>
    <w:rsid w:val="009460D8"/>
    <w:rsid w:val="009F3CE5"/>
    <w:rsid w:val="00A70AD2"/>
    <w:rsid w:val="00A71978"/>
    <w:rsid w:val="00A75449"/>
    <w:rsid w:val="00B045DA"/>
    <w:rsid w:val="00B1276B"/>
    <w:rsid w:val="00BB129C"/>
    <w:rsid w:val="00BC46FA"/>
    <w:rsid w:val="00BD7168"/>
    <w:rsid w:val="00C124FA"/>
    <w:rsid w:val="00C8759F"/>
    <w:rsid w:val="00D3707D"/>
    <w:rsid w:val="00D85993"/>
    <w:rsid w:val="00D86059"/>
    <w:rsid w:val="00D90168"/>
    <w:rsid w:val="00DB164A"/>
    <w:rsid w:val="00E67BAE"/>
    <w:rsid w:val="00E75714"/>
    <w:rsid w:val="00F05708"/>
    <w:rsid w:val="00F27D0C"/>
    <w:rsid w:val="00F661AA"/>
    <w:rsid w:val="00FA0A11"/>
    <w:rsid w:val="00FB5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9A6C62E"/>
  <w15:docId w15:val="{D0F2B64E-1C63-4915-9A95-C0964938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color w:val="000000"/>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19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21821"/>
    <w:rPr>
      <w:rFonts w:ascii="ＭＳ 明朝" w:hAnsi="Courier New" w:cs="Courier New"/>
    </w:rPr>
  </w:style>
  <w:style w:type="character" w:customStyle="1" w:styleId="a4">
    <w:name w:val="書式なし (文字)"/>
    <w:basedOn w:val="a0"/>
    <w:link w:val="a3"/>
    <w:uiPriority w:val="99"/>
    <w:rsid w:val="00621821"/>
    <w:rPr>
      <w:rFonts w:ascii="ＭＳ 明朝" w:hAnsi="Courier New" w:cs="Courier New"/>
    </w:rPr>
  </w:style>
  <w:style w:type="character" w:styleId="a5">
    <w:name w:val="Hyperlink"/>
    <w:basedOn w:val="a0"/>
    <w:uiPriority w:val="99"/>
    <w:unhideWhenUsed/>
    <w:rsid w:val="00877118"/>
    <w:rPr>
      <w:color w:val="0000FF" w:themeColor="hyperlink"/>
      <w:u w:val="single"/>
    </w:rPr>
  </w:style>
  <w:style w:type="paragraph" w:styleId="a6">
    <w:name w:val="header"/>
    <w:basedOn w:val="a"/>
    <w:link w:val="a7"/>
    <w:uiPriority w:val="99"/>
    <w:semiHidden/>
    <w:unhideWhenUsed/>
    <w:rsid w:val="0044439C"/>
    <w:pPr>
      <w:tabs>
        <w:tab w:val="center" w:pos="4252"/>
        <w:tab w:val="right" w:pos="8504"/>
      </w:tabs>
      <w:snapToGrid w:val="0"/>
    </w:pPr>
  </w:style>
  <w:style w:type="character" w:customStyle="1" w:styleId="a7">
    <w:name w:val="ヘッダー (文字)"/>
    <w:basedOn w:val="a0"/>
    <w:link w:val="a6"/>
    <w:uiPriority w:val="99"/>
    <w:semiHidden/>
    <w:rsid w:val="0044439C"/>
  </w:style>
  <w:style w:type="paragraph" w:styleId="a8">
    <w:name w:val="footer"/>
    <w:basedOn w:val="a"/>
    <w:link w:val="a9"/>
    <w:uiPriority w:val="99"/>
    <w:semiHidden/>
    <w:unhideWhenUsed/>
    <w:rsid w:val="0044439C"/>
    <w:pPr>
      <w:tabs>
        <w:tab w:val="center" w:pos="4252"/>
        <w:tab w:val="right" w:pos="8504"/>
      </w:tabs>
      <w:snapToGrid w:val="0"/>
    </w:pPr>
  </w:style>
  <w:style w:type="character" w:customStyle="1" w:styleId="a9">
    <w:name w:val="フッター (文字)"/>
    <w:basedOn w:val="a0"/>
    <w:link w:val="a8"/>
    <w:uiPriority w:val="99"/>
    <w:semiHidden/>
    <w:rsid w:val="00444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51862">
      <w:bodyDiv w:val="1"/>
      <w:marLeft w:val="0"/>
      <w:marRight w:val="0"/>
      <w:marTop w:val="0"/>
      <w:marBottom w:val="0"/>
      <w:divBdr>
        <w:top w:val="none" w:sz="0" w:space="0" w:color="auto"/>
        <w:left w:val="none" w:sz="0" w:space="0" w:color="auto"/>
        <w:bottom w:val="none" w:sz="0" w:space="0" w:color="auto"/>
        <w:right w:val="none" w:sz="0" w:space="0" w:color="auto"/>
      </w:divBdr>
    </w:div>
    <w:div w:id="365956170">
      <w:bodyDiv w:val="1"/>
      <w:marLeft w:val="0"/>
      <w:marRight w:val="0"/>
      <w:marTop w:val="0"/>
      <w:marBottom w:val="0"/>
      <w:divBdr>
        <w:top w:val="none" w:sz="0" w:space="0" w:color="auto"/>
        <w:left w:val="none" w:sz="0" w:space="0" w:color="auto"/>
        <w:bottom w:val="none" w:sz="0" w:space="0" w:color="auto"/>
        <w:right w:val="none" w:sz="0" w:space="0" w:color="auto"/>
      </w:divBdr>
    </w:div>
    <w:div w:id="1560284793">
      <w:bodyDiv w:val="1"/>
      <w:marLeft w:val="0"/>
      <w:marRight w:val="0"/>
      <w:marTop w:val="0"/>
      <w:marBottom w:val="0"/>
      <w:divBdr>
        <w:top w:val="none" w:sz="0" w:space="0" w:color="auto"/>
        <w:left w:val="none" w:sz="0" w:space="0" w:color="auto"/>
        <w:bottom w:val="none" w:sz="0" w:space="0" w:color="auto"/>
        <w:right w:val="none" w:sz="0" w:space="0" w:color="auto"/>
      </w:divBdr>
    </w:div>
    <w:div w:id="1981035925">
      <w:bodyDiv w:val="1"/>
      <w:marLeft w:val="0"/>
      <w:marRight w:val="0"/>
      <w:marTop w:val="0"/>
      <w:marBottom w:val="0"/>
      <w:divBdr>
        <w:top w:val="none" w:sz="0" w:space="0" w:color="auto"/>
        <w:left w:val="none" w:sz="0" w:space="0" w:color="auto"/>
        <w:bottom w:val="none" w:sz="0" w:space="0" w:color="auto"/>
        <w:right w:val="none" w:sz="0" w:space="0" w:color="auto"/>
      </w:divBdr>
    </w:div>
    <w:div w:id="207600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252</Words>
  <Characters>1439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jbn2</dc:creator>
  <cp:lastModifiedBy>針谷江利香</cp:lastModifiedBy>
  <cp:revision>4</cp:revision>
  <cp:lastPrinted>2022-11-24T02:39:00Z</cp:lastPrinted>
  <dcterms:created xsi:type="dcterms:W3CDTF">2022-11-24T02:39:00Z</dcterms:created>
  <dcterms:modified xsi:type="dcterms:W3CDTF">2022-11-24T06:09:00Z</dcterms:modified>
</cp:coreProperties>
</file>