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4E97" w14:textId="01ACF9E4" w:rsidR="00970DC9" w:rsidRPr="00970DC9" w:rsidRDefault="00970DC9" w:rsidP="001242FA">
      <w:pPr>
        <w:rPr>
          <w:rFonts w:ascii="Times New Roman" w:eastAsia="ＭＳ 明朝" w:hAnsi="Times New Roman"/>
          <w:sz w:val="21"/>
          <w:szCs w:val="21"/>
        </w:rPr>
      </w:pPr>
      <w:proofErr w:type="spellStart"/>
      <w:r w:rsidRPr="00970DC9">
        <w:rPr>
          <w:rFonts w:ascii="Times New Roman" w:eastAsia="ＭＳ 明朝" w:hAnsi="Times New Roman"/>
          <w:sz w:val="21"/>
          <w:szCs w:val="21"/>
        </w:rPr>
        <w:t>AsiaNet</w:t>
      </w:r>
      <w:proofErr w:type="spellEnd"/>
      <w:r w:rsidRPr="00970DC9">
        <w:rPr>
          <w:rFonts w:ascii="Times New Roman" w:eastAsia="ＭＳ 明朝" w:hAnsi="Times New Roman"/>
          <w:sz w:val="21"/>
          <w:szCs w:val="21"/>
        </w:rPr>
        <w:t xml:space="preserve"> 97457</w:t>
      </w:r>
      <w:r w:rsidR="008056ED">
        <w:rPr>
          <w:rFonts w:ascii="Times New Roman" w:eastAsia="ＭＳ 明朝" w:hAnsi="Times New Roman"/>
          <w:sz w:val="21"/>
          <w:szCs w:val="21"/>
        </w:rPr>
        <w:t xml:space="preserve"> </w:t>
      </w:r>
      <w:r w:rsidR="008056ED">
        <w:rPr>
          <w:rFonts w:ascii="Times New Roman" w:eastAsia="ＭＳ 明朝" w:hAnsi="Times New Roman" w:hint="eastAsia"/>
          <w:sz w:val="21"/>
          <w:szCs w:val="21"/>
        </w:rPr>
        <w:t>（</w:t>
      </w:r>
      <w:r w:rsidR="008056ED">
        <w:rPr>
          <w:rFonts w:ascii="Times New Roman" w:eastAsia="ＭＳ 明朝" w:hAnsi="Times New Roman" w:hint="eastAsia"/>
          <w:sz w:val="21"/>
          <w:szCs w:val="21"/>
        </w:rPr>
        <w:t>1923</w:t>
      </w:r>
      <w:r w:rsidR="008056ED">
        <w:rPr>
          <w:rFonts w:ascii="Times New Roman" w:eastAsia="ＭＳ 明朝" w:hAnsi="Times New Roman" w:hint="eastAsia"/>
          <w:sz w:val="21"/>
          <w:szCs w:val="21"/>
        </w:rPr>
        <w:t>）</w:t>
      </w:r>
    </w:p>
    <w:p w14:paraId="5AAF499C" w14:textId="77777777" w:rsidR="00970DC9" w:rsidRPr="00970DC9" w:rsidRDefault="00970DC9" w:rsidP="001242FA">
      <w:pPr>
        <w:rPr>
          <w:rFonts w:ascii="Times New Roman" w:eastAsia="ＭＳ 明朝" w:hAnsi="Times New Roman"/>
          <w:sz w:val="21"/>
          <w:szCs w:val="21"/>
        </w:rPr>
      </w:pPr>
    </w:p>
    <w:p w14:paraId="692CB24F" w14:textId="17EEE54F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アルウラ王立委員会は、</w:t>
      </w:r>
      <w:r w:rsidR="00A5682A" w:rsidRPr="00970DC9">
        <w:rPr>
          <w:rFonts w:ascii="Times New Roman" w:eastAsia="ＭＳ 明朝" w:hAnsi="Times New Roman"/>
          <w:sz w:val="21"/>
          <w:szCs w:val="21"/>
        </w:rPr>
        <w:t>2</w:t>
      </w:r>
      <w:r w:rsidR="00A5682A" w:rsidRPr="00970DC9">
        <w:rPr>
          <w:rFonts w:ascii="Times New Roman" w:eastAsia="ＭＳ 明朝" w:hAnsi="Times New Roman"/>
          <w:sz w:val="21"/>
          <w:szCs w:val="21"/>
        </w:rPr>
        <w:t>頭の</w:t>
      </w:r>
      <w:r w:rsidRPr="00970DC9">
        <w:rPr>
          <w:rFonts w:ascii="Times New Roman" w:eastAsia="ＭＳ 明朝" w:hAnsi="Times New Roman"/>
          <w:sz w:val="21"/>
          <w:szCs w:val="21"/>
        </w:rPr>
        <w:t>アラビアヒョウ誕生を歓迎</w:t>
      </w:r>
    </w:p>
    <w:p w14:paraId="72C1785B" w14:textId="77777777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</w:p>
    <w:p w14:paraId="03333E56" w14:textId="3C173167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color w:val="212529"/>
          <w:sz w:val="21"/>
          <w:szCs w:val="21"/>
          <w:shd w:val="clear" w:color="auto" w:fill="FFFFFF"/>
        </w:rPr>
        <w:t>【アルウラ（サウジアラビア）</w:t>
      </w:r>
      <w:r w:rsidRPr="00970DC9">
        <w:rPr>
          <w:rFonts w:ascii="Times New Roman" w:eastAsia="ＭＳ 明朝" w:hAnsi="Times New Roman"/>
          <w:color w:val="212529"/>
          <w:sz w:val="21"/>
          <w:szCs w:val="21"/>
          <w:shd w:val="clear" w:color="auto" w:fill="FFFFFF"/>
        </w:rPr>
        <w:t>2022</w:t>
      </w:r>
      <w:r w:rsidRPr="00970DC9">
        <w:rPr>
          <w:rFonts w:ascii="Times New Roman" w:eastAsia="ＭＳ 明朝" w:hAnsi="Times New Roman"/>
          <w:color w:val="212529"/>
          <w:sz w:val="21"/>
          <w:szCs w:val="21"/>
          <w:shd w:val="clear" w:color="auto" w:fill="FFFFFF"/>
        </w:rPr>
        <w:t>年</w:t>
      </w:r>
      <w:r w:rsidRPr="00970DC9">
        <w:rPr>
          <w:rFonts w:ascii="Times New Roman" w:eastAsia="ＭＳ 明朝" w:hAnsi="Times New Roman"/>
          <w:sz w:val="21"/>
          <w:szCs w:val="21"/>
        </w:rPr>
        <w:t>8</w:t>
      </w:r>
      <w:r w:rsidRPr="00970DC9">
        <w:rPr>
          <w:rFonts w:ascii="Times New Roman" w:eastAsia="ＭＳ 明朝" w:hAnsi="Times New Roman"/>
          <w:sz w:val="21"/>
          <w:szCs w:val="21"/>
        </w:rPr>
        <w:t>月</w:t>
      </w:r>
      <w:r w:rsidRPr="00970DC9">
        <w:rPr>
          <w:rFonts w:ascii="Times New Roman" w:eastAsia="ＭＳ 明朝" w:hAnsi="Times New Roman"/>
          <w:sz w:val="21"/>
          <w:szCs w:val="21"/>
        </w:rPr>
        <w:t>17</w:t>
      </w:r>
      <w:r w:rsidRPr="00970DC9">
        <w:rPr>
          <w:rFonts w:ascii="Times New Roman" w:eastAsia="ＭＳ 明朝" w:hAnsi="Times New Roman"/>
          <w:sz w:val="21"/>
          <w:szCs w:val="21"/>
        </w:rPr>
        <w:t>日</w:t>
      </w:r>
      <w:r w:rsidRPr="00970DC9">
        <w:rPr>
          <w:rFonts w:ascii="Times New Roman" w:eastAsia="ＭＳ 明朝" w:hAnsi="Times New Roman"/>
          <w:color w:val="212529"/>
          <w:sz w:val="21"/>
          <w:szCs w:val="21"/>
          <w:shd w:val="clear" w:color="auto" w:fill="FFFFFF"/>
        </w:rPr>
        <w:t>PR Newswire</w:t>
      </w:r>
      <w:r w:rsidRPr="00970DC9">
        <w:rPr>
          <w:rFonts w:ascii="Times New Roman" w:eastAsia="ＭＳ 明朝" w:hAnsi="Times New Roman"/>
          <w:color w:val="212529"/>
          <w:sz w:val="21"/>
          <w:szCs w:val="21"/>
          <w:shd w:val="clear" w:color="auto" w:fill="FFFFFF"/>
        </w:rPr>
        <w:t>＝共同通信</w:t>
      </w:r>
      <w:r w:rsidRPr="00970DC9">
        <w:rPr>
          <w:rFonts w:ascii="Times New Roman" w:eastAsia="ＭＳ 明朝" w:hAnsi="Times New Roman"/>
          <w:color w:val="212529"/>
          <w:sz w:val="21"/>
          <w:szCs w:val="21"/>
          <w:shd w:val="clear" w:color="auto" w:fill="FFFFFF"/>
        </w:rPr>
        <w:t>JBN</w:t>
      </w:r>
      <w:r w:rsidRPr="00970DC9">
        <w:rPr>
          <w:rFonts w:ascii="Times New Roman" w:eastAsia="ＭＳ 明朝" w:hAnsi="Times New Roman"/>
          <w:color w:val="212529"/>
          <w:sz w:val="21"/>
          <w:szCs w:val="21"/>
          <w:shd w:val="clear" w:color="auto" w:fill="FFFFFF"/>
        </w:rPr>
        <w:t>】</w:t>
      </w:r>
    </w:p>
    <w:p w14:paraId="5B1280FF" w14:textId="6FFF781A" w:rsidR="001242FA" w:rsidRPr="00970DC9" w:rsidRDefault="00A5682A" w:rsidP="001242FA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＊誕生は、絶滅危惧種</w:t>
      </w:r>
      <w:r w:rsidR="001242FA" w:rsidRPr="00970DC9">
        <w:rPr>
          <w:rFonts w:ascii="Times New Roman" w:eastAsia="ＭＳ 明朝" w:hAnsi="Times New Roman"/>
          <w:sz w:val="21"/>
          <w:szCs w:val="21"/>
        </w:rPr>
        <w:t>保護の重要な</w:t>
      </w:r>
      <w:r w:rsidR="008056ED">
        <w:rPr>
          <w:rFonts w:ascii="Times New Roman" w:eastAsia="ＭＳ 明朝" w:hAnsi="Times New Roman" w:hint="eastAsia"/>
          <w:sz w:val="21"/>
          <w:szCs w:val="21"/>
        </w:rPr>
        <w:t>マイルストーン</w:t>
      </w:r>
    </w:p>
    <w:p w14:paraId="6FEBAB39" w14:textId="77777777" w:rsidR="001242FA" w:rsidRPr="00A40EB2" w:rsidRDefault="001242FA" w:rsidP="001242FA">
      <w:pPr>
        <w:rPr>
          <w:rFonts w:ascii="Times New Roman" w:eastAsia="ＭＳ 明朝" w:hAnsi="Times New Roman"/>
          <w:sz w:val="21"/>
          <w:szCs w:val="21"/>
        </w:rPr>
      </w:pPr>
    </w:p>
    <w:p w14:paraId="3F149BD3" w14:textId="36AF74A8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アルウラ王立委員</w:t>
      </w:r>
      <w:r w:rsidR="00970DC9">
        <w:rPr>
          <w:rFonts w:ascii="Times New Roman" w:eastAsia="ＭＳ 明朝" w:hAnsi="Times New Roman" w:hint="eastAsia"/>
          <w:sz w:val="21"/>
          <w:szCs w:val="21"/>
        </w:rPr>
        <w:t>会（</w:t>
      </w:r>
      <w:r w:rsidRPr="00970DC9">
        <w:rPr>
          <w:rFonts w:ascii="Times New Roman" w:eastAsia="ＭＳ 明朝" w:hAnsi="Times New Roman"/>
          <w:sz w:val="21"/>
          <w:szCs w:val="21"/>
        </w:rPr>
        <w:t>RCU</w:t>
      </w:r>
      <w:r w:rsidR="00C347E6">
        <w:rPr>
          <w:rFonts w:ascii="Times New Roman" w:eastAsia="ＭＳ 明朝" w:hAnsi="Times New Roman" w:hint="eastAsia"/>
          <w:sz w:val="21"/>
          <w:szCs w:val="21"/>
        </w:rPr>
        <w:t>、</w:t>
      </w:r>
      <w:r w:rsidR="00C347E6" w:rsidRPr="00C347E6">
        <w:rPr>
          <w:rFonts w:ascii="Times New Roman" w:eastAsia="ＭＳ 明朝" w:hAnsi="Times New Roman"/>
          <w:sz w:val="21"/>
          <w:szCs w:val="21"/>
        </w:rPr>
        <w:t xml:space="preserve">Royal Commission for </w:t>
      </w:r>
      <w:proofErr w:type="spellStart"/>
      <w:r w:rsidR="00C347E6" w:rsidRPr="00C347E6">
        <w:rPr>
          <w:rFonts w:ascii="Times New Roman" w:eastAsia="ＭＳ 明朝" w:hAnsi="Times New Roman"/>
          <w:sz w:val="21"/>
          <w:szCs w:val="21"/>
        </w:rPr>
        <w:t>AlUla</w:t>
      </w:r>
      <w:proofErr w:type="spellEnd"/>
      <w:r w:rsidR="00970DC9">
        <w:rPr>
          <w:rFonts w:ascii="Times New Roman" w:eastAsia="ＭＳ 明朝" w:hAnsi="Times New Roman" w:hint="eastAsia"/>
          <w:sz w:val="21"/>
          <w:szCs w:val="21"/>
        </w:rPr>
        <w:t>）</w:t>
      </w:r>
      <w:r w:rsidRPr="00970DC9">
        <w:rPr>
          <w:rFonts w:ascii="Times New Roman" w:eastAsia="ＭＳ 明朝" w:hAnsi="Times New Roman"/>
          <w:sz w:val="21"/>
          <w:szCs w:val="21"/>
        </w:rPr>
        <w:t>は、</w:t>
      </w:r>
      <w:r w:rsidRPr="00970DC9">
        <w:rPr>
          <w:rFonts w:ascii="Times New Roman" w:eastAsia="ＭＳ 明朝" w:hAnsi="Times New Roman"/>
          <w:sz w:val="21"/>
          <w:szCs w:val="21"/>
        </w:rPr>
        <w:t>RCU</w:t>
      </w:r>
      <w:r w:rsidRPr="00970DC9">
        <w:rPr>
          <w:rFonts w:ascii="Times New Roman" w:eastAsia="ＭＳ 明朝" w:hAnsi="Times New Roman"/>
          <w:sz w:val="21"/>
          <w:szCs w:val="21"/>
        </w:rPr>
        <w:t>の保護飼育繁殖プログラムにとって</w:t>
      </w:r>
      <w:r w:rsidR="008056ED">
        <w:rPr>
          <w:rFonts w:ascii="Times New Roman" w:eastAsia="ＭＳ 明朝" w:hAnsi="Times New Roman" w:hint="eastAsia"/>
          <w:sz w:val="21"/>
          <w:szCs w:val="21"/>
        </w:rPr>
        <w:t>節目</w:t>
      </w:r>
      <w:r w:rsidRPr="00970DC9">
        <w:rPr>
          <w:rFonts w:ascii="Times New Roman" w:eastAsia="ＭＳ 明朝" w:hAnsi="Times New Roman"/>
          <w:sz w:val="21"/>
          <w:szCs w:val="21"/>
        </w:rPr>
        <w:t>となる</w:t>
      </w:r>
      <w:r w:rsidRPr="00970DC9">
        <w:rPr>
          <w:rFonts w:ascii="Times New Roman" w:eastAsia="ＭＳ 明朝" w:hAnsi="Times New Roman"/>
          <w:sz w:val="21"/>
          <w:szCs w:val="21"/>
        </w:rPr>
        <w:t>2</w:t>
      </w:r>
      <w:r w:rsidRPr="00970DC9">
        <w:rPr>
          <w:rFonts w:ascii="Times New Roman" w:eastAsia="ＭＳ 明朝" w:hAnsi="Times New Roman"/>
          <w:sz w:val="21"/>
          <w:szCs w:val="21"/>
        </w:rPr>
        <w:t>頭のアラビアヒョウの誕生を発表する。</w:t>
      </w:r>
    </w:p>
    <w:p w14:paraId="14AAB9B5" w14:textId="77777777" w:rsidR="001242FA" w:rsidRPr="00A40EB2" w:rsidRDefault="001242FA" w:rsidP="001242FA">
      <w:pPr>
        <w:rPr>
          <w:rFonts w:ascii="Times New Roman" w:eastAsia="ＭＳ 明朝" w:hAnsi="Times New Roman"/>
          <w:sz w:val="21"/>
          <w:szCs w:val="21"/>
        </w:rPr>
      </w:pPr>
    </w:p>
    <w:p w14:paraId="74A3163D" w14:textId="5057A792" w:rsidR="001242FA" w:rsidRPr="00970DC9" w:rsidRDefault="00F56FB2" w:rsidP="001242FA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今や</w:t>
      </w:r>
      <w:r w:rsidR="001242FA" w:rsidRPr="00970DC9">
        <w:rPr>
          <w:rFonts w:ascii="Times New Roman" w:eastAsia="ＭＳ 明朝" w:hAnsi="Times New Roman"/>
          <w:sz w:val="21"/>
          <w:szCs w:val="21"/>
        </w:rPr>
        <w:t>アラビアヒョウの誇りの</w:t>
      </w:r>
      <w:r w:rsidRPr="00970DC9">
        <w:rPr>
          <w:rFonts w:ascii="Times New Roman" w:eastAsia="ＭＳ 明朝" w:hAnsi="Times New Roman"/>
          <w:sz w:val="21"/>
          <w:szCs w:val="21"/>
        </w:rPr>
        <w:t>１つとなっている</w:t>
      </w:r>
      <w:r w:rsidR="00970DC9">
        <w:rPr>
          <w:rFonts w:ascii="Times New Roman" w:eastAsia="ＭＳ 明朝" w:hAnsi="Times New Roman" w:hint="eastAsia"/>
          <w:sz w:val="21"/>
          <w:szCs w:val="21"/>
        </w:rPr>
        <w:t>2</w:t>
      </w:r>
      <w:r w:rsidRPr="00970DC9">
        <w:rPr>
          <w:rFonts w:ascii="Times New Roman" w:eastAsia="ＭＳ 明朝" w:hAnsi="Times New Roman"/>
          <w:sz w:val="21"/>
          <w:szCs w:val="21"/>
        </w:rPr>
        <w:t>頭の</w:t>
      </w:r>
      <w:r w:rsidR="0051288E" w:rsidRPr="00970DC9">
        <w:rPr>
          <w:rFonts w:ascii="Times New Roman" w:eastAsia="ＭＳ 明朝" w:hAnsi="Times New Roman"/>
          <w:sz w:val="21"/>
          <w:szCs w:val="21"/>
        </w:rPr>
        <w:t>子</w:t>
      </w:r>
      <w:r w:rsidRPr="00970DC9">
        <w:rPr>
          <w:rFonts w:ascii="Times New Roman" w:eastAsia="ＭＳ 明朝" w:hAnsi="Times New Roman"/>
          <w:sz w:val="21"/>
          <w:szCs w:val="21"/>
        </w:rPr>
        <w:t>は</w:t>
      </w:r>
      <w:r w:rsidR="001242FA" w:rsidRPr="00970DC9">
        <w:rPr>
          <w:rFonts w:ascii="Times New Roman" w:eastAsia="ＭＳ 明朝" w:hAnsi="Times New Roman"/>
          <w:sz w:val="21"/>
          <w:szCs w:val="21"/>
        </w:rPr>
        <w:t>、サウ</w:t>
      </w:r>
      <w:r w:rsidRPr="00970DC9">
        <w:rPr>
          <w:rFonts w:ascii="Times New Roman" w:eastAsia="ＭＳ 明朝" w:hAnsi="Times New Roman"/>
          <w:sz w:val="21"/>
          <w:szCs w:val="21"/>
        </w:rPr>
        <w:t>ジアラビア・タイ</w:t>
      </w:r>
      <w:r w:rsidR="0051288E" w:rsidRPr="00970DC9">
        <w:rPr>
          <w:rFonts w:ascii="Times New Roman" w:eastAsia="ＭＳ 明朝" w:hAnsi="Times New Roman"/>
          <w:sz w:val="21"/>
          <w:szCs w:val="21"/>
        </w:rPr>
        <w:t>フにあるアラビアヒョウ繁殖センターで、飼育繁殖プログラムのもと</w:t>
      </w:r>
      <w:r w:rsidR="001242FA" w:rsidRPr="00970DC9">
        <w:rPr>
          <w:rFonts w:ascii="Times New Roman" w:eastAsia="ＭＳ 明朝" w:hAnsi="Times New Roman"/>
          <w:sz w:val="21"/>
          <w:szCs w:val="21"/>
        </w:rPr>
        <w:t>生まれた。</w:t>
      </w:r>
    </w:p>
    <w:p w14:paraId="2F9918EC" w14:textId="77777777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</w:p>
    <w:p w14:paraId="1F5DEBD4" w14:textId="4B188316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かつて</w:t>
      </w:r>
      <w:r w:rsidR="00F56FB2" w:rsidRPr="00970DC9">
        <w:rPr>
          <w:rFonts w:ascii="Times New Roman" w:eastAsia="ＭＳ 明朝" w:hAnsi="Times New Roman"/>
          <w:sz w:val="21"/>
          <w:szCs w:val="21"/>
        </w:rPr>
        <w:t>は</w:t>
      </w:r>
      <w:r w:rsidRPr="00970DC9">
        <w:rPr>
          <w:rFonts w:ascii="Times New Roman" w:eastAsia="ＭＳ 明朝" w:hAnsi="Times New Roman"/>
          <w:sz w:val="21"/>
          <w:szCs w:val="21"/>
        </w:rPr>
        <w:t>アラビア半島</w:t>
      </w:r>
      <w:r w:rsidR="00502CC4">
        <w:rPr>
          <w:rFonts w:ascii="Times New Roman" w:eastAsia="ＭＳ 明朝" w:hAnsi="Times New Roman" w:hint="eastAsia"/>
          <w:sz w:val="21"/>
          <w:szCs w:val="21"/>
        </w:rPr>
        <w:t>から</w:t>
      </w:r>
      <w:r w:rsidR="00F56FB2" w:rsidRPr="00970DC9">
        <w:rPr>
          <w:rFonts w:ascii="Times New Roman" w:eastAsia="ＭＳ 明朝" w:hAnsi="Times New Roman"/>
          <w:sz w:val="21"/>
          <w:szCs w:val="21"/>
        </w:rPr>
        <w:t>、</w:t>
      </w:r>
      <w:r w:rsidR="008056ED">
        <w:rPr>
          <w:rFonts w:ascii="Times New Roman" w:eastAsia="ＭＳ 明朝" w:hAnsi="Times New Roman" w:hint="eastAsia"/>
          <w:sz w:val="21"/>
          <w:szCs w:val="21"/>
        </w:rPr>
        <w:t>レバント地方</w:t>
      </w:r>
      <w:r w:rsidR="00F56FB2" w:rsidRPr="00970DC9">
        <w:rPr>
          <w:rFonts w:ascii="Times New Roman" w:eastAsia="ＭＳ 明朝" w:hAnsi="Times New Roman"/>
          <w:sz w:val="21"/>
          <w:szCs w:val="21"/>
        </w:rPr>
        <w:t>にまで到達し</w:t>
      </w:r>
      <w:r w:rsidR="00502CC4">
        <w:rPr>
          <w:rFonts w:ascii="Times New Roman" w:eastAsia="ＭＳ 明朝" w:hAnsi="Times New Roman" w:hint="eastAsia"/>
          <w:sz w:val="21"/>
          <w:szCs w:val="21"/>
        </w:rPr>
        <w:t>てい</w:t>
      </w:r>
      <w:r w:rsidR="00F56FB2" w:rsidRPr="00970DC9">
        <w:rPr>
          <w:rFonts w:ascii="Times New Roman" w:eastAsia="ＭＳ 明朝" w:hAnsi="Times New Roman"/>
          <w:sz w:val="21"/>
          <w:szCs w:val="21"/>
        </w:rPr>
        <w:t>た</w:t>
      </w:r>
      <w:r w:rsidRPr="00970DC9">
        <w:rPr>
          <w:rFonts w:ascii="Times New Roman" w:eastAsia="ＭＳ 明朝" w:hAnsi="Times New Roman"/>
          <w:sz w:val="21"/>
          <w:szCs w:val="21"/>
        </w:rPr>
        <w:t>ヒョウの生息地</w:t>
      </w:r>
      <w:r w:rsidR="00F56FB2" w:rsidRPr="00970DC9">
        <w:rPr>
          <w:rFonts w:ascii="Times New Roman" w:eastAsia="ＭＳ 明朝" w:hAnsi="Times New Roman"/>
          <w:sz w:val="21"/>
          <w:szCs w:val="21"/>
        </w:rPr>
        <w:t>は、</w:t>
      </w:r>
      <w:r w:rsidRPr="00970DC9">
        <w:rPr>
          <w:rFonts w:ascii="Times New Roman" w:eastAsia="ＭＳ 明朝" w:hAnsi="Times New Roman"/>
          <w:sz w:val="21"/>
          <w:szCs w:val="21"/>
        </w:rPr>
        <w:t>現在、サウジアラビア、オマーン、イエメン</w:t>
      </w:r>
      <w:r w:rsidR="0051288E" w:rsidRPr="00970DC9">
        <w:rPr>
          <w:rFonts w:ascii="Times New Roman" w:eastAsia="ＭＳ 明朝" w:hAnsi="Times New Roman"/>
          <w:sz w:val="21"/>
          <w:szCs w:val="21"/>
        </w:rPr>
        <w:t>の</w:t>
      </w:r>
      <w:r w:rsidR="00970DC9">
        <w:rPr>
          <w:rFonts w:ascii="Times New Roman" w:eastAsia="ＭＳ 明朝" w:hAnsi="Times New Roman" w:hint="eastAsia"/>
          <w:sz w:val="21"/>
          <w:szCs w:val="21"/>
        </w:rPr>
        <w:t>3</w:t>
      </w:r>
      <w:r w:rsidR="0051288E" w:rsidRPr="00970DC9">
        <w:rPr>
          <w:rFonts w:ascii="Times New Roman" w:eastAsia="ＭＳ 明朝" w:hAnsi="Times New Roman"/>
          <w:sz w:val="21"/>
          <w:szCs w:val="21"/>
        </w:rPr>
        <w:t>カ国に限ら</w:t>
      </w:r>
      <w:r w:rsidR="00196ABE" w:rsidRPr="00970DC9">
        <w:rPr>
          <w:rFonts w:ascii="Times New Roman" w:eastAsia="ＭＳ 明朝" w:hAnsi="Times New Roman"/>
          <w:sz w:val="21"/>
          <w:szCs w:val="21"/>
        </w:rPr>
        <w:t>れている</w:t>
      </w:r>
      <w:r w:rsidRPr="00970DC9">
        <w:rPr>
          <w:rFonts w:ascii="Times New Roman" w:eastAsia="ＭＳ 明朝" w:hAnsi="Times New Roman"/>
          <w:sz w:val="21"/>
          <w:szCs w:val="21"/>
        </w:rPr>
        <w:t>。</w:t>
      </w:r>
      <w:r w:rsidR="00196ABE" w:rsidRPr="00970DC9">
        <w:rPr>
          <w:rFonts w:ascii="Times New Roman" w:eastAsia="ＭＳ 明朝" w:hAnsi="Times New Roman"/>
          <w:sz w:val="21"/>
          <w:szCs w:val="21"/>
        </w:rPr>
        <w:t>何世紀にもわたる生息地の喪失と密猟で、</w:t>
      </w:r>
      <w:r w:rsidRPr="00970DC9">
        <w:rPr>
          <w:rFonts w:ascii="Times New Roman" w:eastAsia="ＭＳ 明朝" w:hAnsi="Times New Roman"/>
          <w:sz w:val="21"/>
          <w:szCs w:val="21"/>
        </w:rPr>
        <w:t>野生の種の数は</w:t>
      </w:r>
      <w:r w:rsidRPr="00970DC9">
        <w:rPr>
          <w:rFonts w:ascii="Times New Roman" w:eastAsia="ＭＳ 明朝" w:hAnsi="Times New Roman"/>
          <w:sz w:val="21"/>
          <w:szCs w:val="21"/>
        </w:rPr>
        <w:t>200</w:t>
      </w:r>
      <w:r w:rsidR="002C63DB" w:rsidRPr="00970DC9">
        <w:rPr>
          <w:rFonts w:ascii="Times New Roman" w:eastAsia="ＭＳ 明朝" w:hAnsi="Times New Roman"/>
          <w:sz w:val="21"/>
          <w:szCs w:val="21"/>
        </w:rPr>
        <w:t>頭</w:t>
      </w:r>
      <w:r w:rsidR="00196ABE" w:rsidRPr="00970DC9">
        <w:rPr>
          <w:rFonts w:ascii="Times New Roman" w:eastAsia="ＭＳ 明朝" w:hAnsi="Times New Roman"/>
          <w:sz w:val="21"/>
          <w:szCs w:val="21"/>
        </w:rPr>
        <w:t>未満と推定されている</w:t>
      </w:r>
      <w:r w:rsidRPr="00970DC9">
        <w:rPr>
          <w:rFonts w:ascii="Times New Roman" w:eastAsia="ＭＳ 明朝" w:hAnsi="Times New Roman"/>
          <w:sz w:val="21"/>
          <w:szCs w:val="21"/>
        </w:rPr>
        <w:t>。</w:t>
      </w:r>
      <w:bookmarkStart w:id="0" w:name="_GoBack"/>
      <w:bookmarkEnd w:id="0"/>
    </w:p>
    <w:p w14:paraId="712CF28A" w14:textId="77777777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</w:p>
    <w:p w14:paraId="64617FC2" w14:textId="2C9C468D" w:rsidR="001242FA" w:rsidRPr="00970DC9" w:rsidRDefault="00196ABE" w:rsidP="001242FA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繁殖プログラムを通じて</w:t>
      </w:r>
      <w:r w:rsidR="002C63DB" w:rsidRPr="00970DC9">
        <w:rPr>
          <w:rFonts w:ascii="Times New Roman" w:eastAsia="ＭＳ 明朝" w:hAnsi="Times New Roman"/>
          <w:sz w:val="21"/>
          <w:szCs w:val="21"/>
        </w:rPr>
        <w:t>生息個体数</w:t>
      </w:r>
      <w:r w:rsidRPr="00970DC9">
        <w:rPr>
          <w:rFonts w:ascii="Times New Roman" w:eastAsia="ＭＳ 明朝" w:hAnsi="Times New Roman"/>
          <w:sz w:val="21"/>
          <w:szCs w:val="21"/>
        </w:rPr>
        <w:t>を回復し、ヒョウが繁殖できる適切な生息地を準備できることを目指す</w:t>
      </w:r>
      <w:r w:rsidR="001242FA" w:rsidRPr="00970DC9">
        <w:rPr>
          <w:rFonts w:ascii="Times New Roman" w:eastAsia="ＭＳ 明朝" w:hAnsi="Times New Roman"/>
          <w:sz w:val="21"/>
          <w:szCs w:val="21"/>
        </w:rPr>
        <w:t xml:space="preserve">RCU </w:t>
      </w:r>
      <w:r w:rsidR="001242FA" w:rsidRPr="00970DC9">
        <w:rPr>
          <w:rFonts w:ascii="Times New Roman" w:eastAsia="ＭＳ 明朝" w:hAnsi="Times New Roman"/>
          <w:sz w:val="21"/>
          <w:szCs w:val="21"/>
        </w:rPr>
        <w:t>の飼育繁殖プログラムと</w:t>
      </w:r>
      <w:r w:rsidRPr="00970DC9">
        <w:rPr>
          <w:rFonts w:ascii="Times New Roman" w:eastAsia="ＭＳ 明朝" w:hAnsi="Times New Roman"/>
          <w:sz w:val="21"/>
          <w:szCs w:val="21"/>
        </w:rPr>
        <w:t>保護</w:t>
      </w:r>
      <w:r w:rsidR="001242FA" w:rsidRPr="00970DC9">
        <w:rPr>
          <w:rFonts w:ascii="Times New Roman" w:eastAsia="ＭＳ 明朝" w:hAnsi="Times New Roman"/>
          <w:sz w:val="21"/>
          <w:szCs w:val="21"/>
        </w:rPr>
        <w:t>イニシアチブを通じて、種は最終的に</w:t>
      </w:r>
      <w:r w:rsidRPr="00970DC9">
        <w:rPr>
          <w:rFonts w:ascii="Times New Roman" w:eastAsia="ＭＳ 明朝" w:hAnsi="Times New Roman"/>
          <w:sz w:val="21"/>
          <w:szCs w:val="21"/>
        </w:rPr>
        <w:t>はアルウラの山々</w:t>
      </w:r>
      <w:r w:rsidR="001242FA" w:rsidRPr="00970DC9">
        <w:rPr>
          <w:rFonts w:ascii="Times New Roman" w:eastAsia="ＭＳ 明朝" w:hAnsi="Times New Roman"/>
          <w:sz w:val="21"/>
          <w:szCs w:val="21"/>
        </w:rPr>
        <w:t>の</w:t>
      </w:r>
      <w:r w:rsidRPr="00970DC9">
        <w:rPr>
          <w:rFonts w:ascii="Times New Roman" w:eastAsia="ＭＳ 明朝" w:hAnsi="Times New Roman"/>
          <w:sz w:val="21"/>
          <w:szCs w:val="21"/>
        </w:rPr>
        <w:t>荒野に再移入される</w:t>
      </w:r>
      <w:r w:rsidR="001242FA" w:rsidRPr="00970DC9">
        <w:rPr>
          <w:rFonts w:ascii="Times New Roman" w:eastAsia="ＭＳ 明朝" w:hAnsi="Times New Roman"/>
          <w:sz w:val="21"/>
          <w:szCs w:val="21"/>
        </w:rPr>
        <w:t>。</w:t>
      </w:r>
    </w:p>
    <w:p w14:paraId="0B6F1769" w14:textId="77777777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</w:p>
    <w:p w14:paraId="3FE1DA21" w14:textId="74211AF6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詳細については、</w:t>
      </w:r>
      <w:r w:rsidR="00A40EB2">
        <w:fldChar w:fldCharType="begin"/>
      </w:r>
      <w:r w:rsidR="00A40EB2">
        <w:instrText xml:space="preserve"> HYPERLINK "https://www.rcu.gov.sa/en/meetourcub" </w:instrText>
      </w:r>
      <w:r w:rsidR="00A40EB2">
        <w:fldChar w:fldCharType="separate"/>
      </w:r>
      <w:r w:rsidR="00C347E6" w:rsidRPr="00C43F97">
        <w:rPr>
          <w:rStyle w:val="a3"/>
          <w:rFonts w:ascii="Times New Roman" w:eastAsia="ＭＳ 明朝" w:hAnsi="Times New Roman" w:hint="eastAsia"/>
          <w:sz w:val="21"/>
          <w:szCs w:val="21"/>
        </w:rPr>
        <w:t>https://www.rcu.gov.sa/en/meetourcub</w:t>
      </w:r>
      <w:r w:rsidR="00A40EB2">
        <w:rPr>
          <w:rStyle w:val="a3"/>
          <w:rFonts w:ascii="Times New Roman" w:eastAsia="ＭＳ 明朝" w:hAnsi="Times New Roman"/>
          <w:sz w:val="21"/>
          <w:szCs w:val="21"/>
        </w:rPr>
        <w:fldChar w:fldCharType="end"/>
      </w:r>
      <w:r w:rsidR="00C347E6">
        <w:rPr>
          <w:rFonts w:ascii="Times New Roman" w:eastAsia="ＭＳ 明朝" w:hAnsi="Times New Roman"/>
          <w:sz w:val="21"/>
          <w:szCs w:val="21"/>
        </w:rPr>
        <w:t xml:space="preserve"> </w:t>
      </w:r>
      <w:r w:rsidRPr="00970DC9">
        <w:rPr>
          <w:rFonts w:ascii="Times New Roman" w:eastAsia="ＭＳ 明朝" w:hAnsi="Times New Roman"/>
          <w:sz w:val="21"/>
          <w:szCs w:val="21"/>
        </w:rPr>
        <w:t>を</w:t>
      </w:r>
      <w:r w:rsidR="00196ABE" w:rsidRPr="00970DC9">
        <w:rPr>
          <w:rFonts w:ascii="Times New Roman" w:eastAsia="ＭＳ 明朝" w:hAnsi="Times New Roman"/>
          <w:sz w:val="21"/>
          <w:szCs w:val="21"/>
        </w:rPr>
        <w:t>参照</w:t>
      </w:r>
      <w:r w:rsidRPr="00970DC9">
        <w:rPr>
          <w:rFonts w:ascii="Times New Roman" w:eastAsia="ＭＳ 明朝" w:hAnsi="Times New Roman"/>
          <w:sz w:val="21"/>
          <w:szCs w:val="21"/>
        </w:rPr>
        <w:t>。</w:t>
      </w:r>
    </w:p>
    <w:p w14:paraId="567A0CA9" w14:textId="77777777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</w:p>
    <w:p w14:paraId="2344A615" w14:textId="77777777" w:rsidR="00196ABE" w:rsidRPr="00970DC9" w:rsidRDefault="00196ABE" w:rsidP="00196ABE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編集者注：</w:t>
      </w:r>
    </w:p>
    <w:p w14:paraId="1BA442AE" w14:textId="77777777" w:rsidR="001242FA" w:rsidRPr="00970DC9" w:rsidRDefault="00196ABE" w:rsidP="00196ABE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地名は</w:t>
      </w:r>
      <w:r w:rsidR="002C63DB" w:rsidRPr="00970DC9">
        <w:rPr>
          <w:rFonts w:ascii="Times New Roman" w:eastAsia="ＭＳ 明朝" w:hAnsi="Times New Roman"/>
          <w:sz w:val="21"/>
          <w:szCs w:val="21"/>
        </w:rPr>
        <w:t>Al-Ula</w:t>
      </w:r>
      <w:r w:rsidR="002C63DB" w:rsidRPr="00970DC9">
        <w:rPr>
          <w:rFonts w:ascii="Times New Roman" w:eastAsia="ＭＳ 明朝" w:hAnsi="Times New Roman"/>
          <w:sz w:val="21"/>
          <w:szCs w:val="21"/>
        </w:rPr>
        <w:t>ではなく、</w:t>
      </w:r>
      <w:r w:rsidRPr="00970DC9">
        <w:rPr>
          <w:rFonts w:ascii="Times New Roman" w:eastAsia="ＭＳ 明朝" w:hAnsi="Times New Roman"/>
          <w:sz w:val="21"/>
          <w:szCs w:val="21"/>
        </w:rPr>
        <w:t>常に</w:t>
      </w:r>
      <w:proofErr w:type="spellStart"/>
      <w:r w:rsidRPr="00970DC9">
        <w:rPr>
          <w:rFonts w:ascii="Times New Roman" w:eastAsia="ＭＳ 明朝" w:hAnsi="Times New Roman"/>
          <w:sz w:val="21"/>
          <w:szCs w:val="21"/>
        </w:rPr>
        <w:t>AlUla</w:t>
      </w:r>
      <w:proofErr w:type="spellEnd"/>
    </w:p>
    <w:p w14:paraId="079ED8E4" w14:textId="77777777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</w:p>
    <w:p w14:paraId="73F367D6" w14:textId="64FA7C4D" w:rsidR="00196ABE" w:rsidRPr="00970DC9" w:rsidRDefault="00196ABE" w:rsidP="00196ABE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ＭＳ 明朝" w:eastAsia="ＭＳ 明朝" w:hAnsi="ＭＳ 明朝" w:cs="ＭＳ 明朝" w:hint="eastAsia"/>
          <w:sz w:val="21"/>
          <w:szCs w:val="21"/>
        </w:rPr>
        <w:t>▽</w:t>
      </w:r>
      <w:r w:rsidRPr="00970DC9">
        <w:rPr>
          <w:rFonts w:ascii="Times New Roman" w:eastAsia="ＭＳ 明朝" w:hAnsi="Times New Roman"/>
          <w:sz w:val="21"/>
          <w:szCs w:val="21"/>
        </w:rPr>
        <w:t>アルウラ王立委員会</w:t>
      </w:r>
      <w:r w:rsidR="00C347E6">
        <w:rPr>
          <w:rFonts w:ascii="Times New Roman" w:eastAsia="ＭＳ 明朝" w:hAnsi="Times New Roman" w:hint="eastAsia"/>
          <w:sz w:val="21"/>
          <w:szCs w:val="21"/>
        </w:rPr>
        <w:t>（</w:t>
      </w:r>
      <w:r w:rsidR="00C347E6" w:rsidRPr="00C347E6">
        <w:rPr>
          <w:rFonts w:ascii="Times New Roman" w:eastAsia="ＭＳ 明朝" w:hAnsi="Times New Roman"/>
          <w:sz w:val="21"/>
          <w:szCs w:val="21"/>
        </w:rPr>
        <w:t xml:space="preserve">Royal Commission for </w:t>
      </w:r>
      <w:proofErr w:type="spellStart"/>
      <w:r w:rsidR="00C347E6" w:rsidRPr="00C347E6">
        <w:rPr>
          <w:rFonts w:ascii="Times New Roman" w:eastAsia="ＭＳ 明朝" w:hAnsi="Times New Roman"/>
          <w:sz w:val="21"/>
          <w:szCs w:val="21"/>
        </w:rPr>
        <w:t>AlUla</w:t>
      </w:r>
      <w:proofErr w:type="spellEnd"/>
      <w:r w:rsidR="00C347E6">
        <w:rPr>
          <w:rFonts w:ascii="Times New Roman" w:eastAsia="ＭＳ 明朝" w:hAnsi="Times New Roman" w:hint="eastAsia"/>
          <w:sz w:val="21"/>
          <w:szCs w:val="21"/>
        </w:rPr>
        <w:t>）</w:t>
      </w:r>
      <w:r w:rsidRPr="00970DC9">
        <w:rPr>
          <w:rFonts w:ascii="Times New Roman" w:eastAsia="ＭＳ 明朝" w:hAnsi="Times New Roman"/>
          <w:sz w:val="21"/>
          <w:szCs w:val="21"/>
        </w:rPr>
        <w:t>について</w:t>
      </w:r>
    </w:p>
    <w:p w14:paraId="5BE361BF" w14:textId="61C8D0CF" w:rsidR="00196ABE" w:rsidRPr="00970DC9" w:rsidRDefault="00196ABE" w:rsidP="00196ABE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アルウラ王立委員会（</w:t>
      </w:r>
      <w:r w:rsidRPr="00970DC9">
        <w:rPr>
          <w:rFonts w:ascii="Times New Roman" w:eastAsia="ＭＳ 明朝" w:hAnsi="Times New Roman"/>
          <w:sz w:val="21"/>
          <w:szCs w:val="21"/>
        </w:rPr>
        <w:t>RCU</w:t>
      </w:r>
      <w:r w:rsidRPr="00970DC9">
        <w:rPr>
          <w:rFonts w:ascii="Times New Roman" w:eastAsia="ＭＳ 明朝" w:hAnsi="Times New Roman"/>
          <w:sz w:val="21"/>
          <w:szCs w:val="21"/>
        </w:rPr>
        <w:t>）は</w:t>
      </w:r>
      <w:r w:rsidRPr="00970DC9">
        <w:rPr>
          <w:rFonts w:ascii="Times New Roman" w:eastAsia="ＭＳ 明朝" w:hAnsi="Times New Roman"/>
          <w:sz w:val="21"/>
          <w:szCs w:val="21"/>
        </w:rPr>
        <w:t>2017</w:t>
      </w:r>
      <w:r w:rsidRPr="00970DC9">
        <w:rPr>
          <w:rFonts w:ascii="Times New Roman" w:eastAsia="ＭＳ 明朝" w:hAnsi="Times New Roman"/>
          <w:sz w:val="21"/>
          <w:szCs w:val="21"/>
        </w:rPr>
        <w:t>年</w:t>
      </w:r>
      <w:r w:rsidRPr="00970DC9">
        <w:rPr>
          <w:rFonts w:ascii="Times New Roman" w:eastAsia="ＭＳ 明朝" w:hAnsi="Times New Roman"/>
          <w:sz w:val="21"/>
          <w:szCs w:val="21"/>
        </w:rPr>
        <w:t>7</w:t>
      </w:r>
      <w:r w:rsidRPr="00970DC9">
        <w:rPr>
          <w:rFonts w:ascii="Times New Roman" w:eastAsia="ＭＳ 明朝" w:hAnsi="Times New Roman"/>
          <w:sz w:val="21"/>
          <w:szCs w:val="21"/>
        </w:rPr>
        <w:t>月、サウジアラビア北西部の卓越した自然と文化を有する地域、アルウラの保全と開発のため、国王令により設立された。</w:t>
      </w:r>
      <w:r w:rsidRPr="00970DC9">
        <w:rPr>
          <w:rFonts w:ascii="Times New Roman" w:eastAsia="ＭＳ 明朝" w:hAnsi="Times New Roman"/>
          <w:sz w:val="21"/>
          <w:szCs w:val="21"/>
        </w:rPr>
        <w:t>RCU</w:t>
      </w:r>
      <w:r w:rsidRPr="00970DC9">
        <w:rPr>
          <w:rFonts w:ascii="Times New Roman" w:eastAsia="ＭＳ 明朝" w:hAnsi="Times New Roman"/>
          <w:sz w:val="21"/>
          <w:szCs w:val="21"/>
        </w:rPr>
        <w:t>の長期計画は、都市と経済の発展に責任ある持続可能で慎重なアプローチをとっており、アルウラを魅力ある居住地、働く場所、訪問地として確立しながら、地域の自然・歴史遺産を保護している。この計画には考古学、観光、文化、教育、芸術の幅広い取り組みが含まれ、サウジアラビア</w:t>
      </w:r>
      <w:r w:rsidR="00502CC4">
        <w:rPr>
          <w:rFonts w:ascii="Times New Roman" w:eastAsia="ＭＳ 明朝" w:hAnsi="Times New Roman" w:hint="eastAsia"/>
          <w:sz w:val="21"/>
          <w:szCs w:val="21"/>
        </w:rPr>
        <w:t>王国のビジョン</w:t>
      </w:r>
      <w:r w:rsidR="00A96836">
        <w:rPr>
          <w:rFonts w:ascii="Times New Roman" w:eastAsia="ＭＳ 明朝" w:hAnsi="Times New Roman"/>
          <w:sz w:val="21"/>
          <w:szCs w:val="21"/>
        </w:rPr>
        <w:t>20</w:t>
      </w:r>
      <w:r w:rsidR="00502CC4">
        <w:rPr>
          <w:rFonts w:ascii="Times New Roman" w:eastAsia="ＭＳ 明朝" w:hAnsi="Times New Roman" w:hint="eastAsia"/>
          <w:sz w:val="21"/>
          <w:szCs w:val="21"/>
        </w:rPr>
        <w:t>3</w:t>
      </w:r>
      <w:r w:rsidR="00A96836">
        <w:rPr>
          <w:rFonts w:ascii="Times New Roman" w:eastAsia="ＭＳ 明朝" w:hAnsi="Times New Roman"/>
          <w:sz w:val="21"/>
          <w:szCs w:val="21"/>
        </w:rPr>
        <w:t>0</w:t>
      </w:r>
      <w:r w:rsidR="00502CC4">
        <w:rPr>
          <w:rFonts w:ascii="Times New Roman" w:eastAsia="ＭＳ 明朝" w:hAnsi="Times New Roman" w:hint="eastAsia"/>
          <w:sz w:val="21"/>
          <w:szCs w:val="21"/>
        </w:rPr>
        <w:t>プログラム</w:t>
      </w:r>
      <w:r w:rsidRPr="00970DC9">
        <w:rPr>
          <w:rFonts w:ascii="Times New Roman" w:eastAsia="ＭＳ 明朝" w:hAnsi="Times New Roman"/>
          <w:sz w:val="21"/>
          <w:szCs w:val="21"/>
        </w:rPr>
        <w:t>の経済的多様</w:t>
      </w:r>
      <w:r w:rsidR="00A40EB2">
        <w:rPr>
          <w:rFonts w:ascii="Times New Roman" w:eastAsia="ＭＳ 明朝" w:hAnsi="Times New Roman" w:hint="eastAsia"/>
          <w:sz w:val="21"/>
          <w:szCs w:val="21"/>
        </w:rPr>
        <w:t>化</w:t>
      </w:r>
      <w:r w:rsidRPr="00970DC9">
        <w:rPr>
          <w:rFonts w:ascii="Times New Roman" w:eastAsia="ＭＳ 明朝" w:hAnsi="Times New Roman"/>
          <w:sz w:val="21"/>
          <w:szCs w:val="21"/>
        </w:rPr>
        <w:t>、地域活性化、遺産保護優先を実現する取り組みが反映されている。</w:t>
      </w:r>
    </w:p>
    <w:p w14:paraId="3D29B088" w14:textId="77777777" w:rsidR="00196ABE" w:rsidRPr="00970DC9" w:rsidRDefault="00196ABE" w:rsidP="001242FA">
      <w:pPr>
        <w:rPr>
          <w:rFonts w:ascii="Times New Roman" w:eastAsia="ＭＳ 明朝" w:hAnsi="Times New Roman"/>
          <w:sz w:val="21"/>
          <w:szCs w:val="21"/>
        </w:rPr>
      </w:pPr>
    </w:p>
    <w:p w14:paraId="017C02BA" w14:textId="6874C491" w:rsidR="001242FA" w:rsidRPr="00970DC9" w:rsidRDefault="00A96836" w:rsidP="001242FA">
      <w:pPr>
        <w:rPr>
          <w:rFonts w:ascii="Times New Roman" w:eastAsia="ＭＳ 明朝" w:hAnsi="Times New Roman"/>
          <w:sz w:val="21"/>
          <w:szCs w:val="21"/>
        </w:rPr>
      </w:pPr>
      <w:r w:rsidRPr="00A96836">
        <w:rPr>
          <w:rFonts w:ascii="Times New Roman" w:eastAsia="ＭＳ 明朝" w:hAnsi="Times New Roman"/>
          <w:sz w:val="21"/>
          <w:szCs w:val="21"/>
        </w:rPr>
        <w:t>Photo -</w:t>
      </w:r>
      <w:hyperlink r:id="rId4" w:history="1">
        <w:r w:rsidRPr="00C43F97">
          <w:rPr>
            <w:rStyle w:val="a3"/>
            <w:rFonts w:ascii="Times New Roman" w:eastAsia="ＭＳ 明朝" w:hAnsi="Times New Roman"/>
            <w:sz w:val="21"/>
            <w:szCs w:val="21"/>
          </w:rPr>
          <w:t>https://mma.prnewswire.com/media/1879246/Royal_Commission_for_AlUla_1.jpg</w:t>
        </w:r>
      </w:hyperlink>
      <w:r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34337A02" w14:textId="7AA939FB" w:rsidR="001242FA" w:rsidRPr="00970DC9" w:rsidRDefault="00A96836" w:rsidP="001242FA">
      <w:pPr>
        <w:rPr>
          <w:rFonts w:ascii="Times New Roman" w:eastAsia="ＭＳ 明朝" w:hAnsi="Times New Roman"/>
          <w:sz w:val="21"/>
          <w:szCs w:val="21"/>
        </w:rPr>
      </w:pPr>
      <w:r w:rsidRPr="00A96836">
        <w:rPr>
          <w:rFonts w:ascii="Times New Roman" w:eastAsia="ＭＳ 明朝" w:hAnsi="Times New Roman"/>
          <w:sz w:val="21"/>
          <w:szCs w:val="21"/>
        </w:rPr>
        <w:t>Photo -</w:t>
      </w:r>
      <w:hyperlink r:id="rId5" w:history="1">
        <w:r w:rsidRPr="00C43F97">
          <w:rPr>
            <w:rStyle w:val="a3"/>
            <w:rFonts w:ascii="Times New Roman" w:eastAsia="ＭＳ 明朝" w:hAnsi="Times New Roman"/>
            <w:sz w:val="21"/>
            <w:szCs w:val="21"/>
          </w:rPr>
          <w:t>https://mma.prnewswire.com/media/1879247/Royal_Commission_for_AlUla_2.jpg</w:t>
        </w:r>
      </w:hyperlink>
      <w:r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64A72451" w14:textId="614B4DC9" w:rsidR="001242FA" w:rsidRPr="00970DC9" w:rsidRDefault="00A96836" w:rsidP="001242FA">
      <w:pPr>
        <w:rPr>
          <w:rFonts w:ascii="Times New Roman" w:eastAsia="ＭＳ 明朝" w:hAnsi="Times New Roman"/>
          <w:sz w:val="21"/>
          <w:szCs w:val="21"/>
        </w:rPr>
      </w:pPr>
      <w:r w:rsidRPr="00A96836">
        <w:rPr>
          <w:rFonts w:ascii="Times New Roman" w:eastAsia="ＭＳ 明朝" w:hAnsi="Times New Roman"/>
          <w:sz w:val="21"/>
          <w:szCs w:val="21"/>
        </w:rPr>
        <w:t>Photo -</w:t>
      </w:r>
      <w:hyperlink r:id="rId6" w:history="1">
        <w:r w:rsidRPr="00C43F97">
          <w:rPr>
            <w:rStyle w:val="a3"/>
            <w:rFonts w:ascii="Times New Roman" w:eastAsia="ＭＳ 明朝" w:hAnsi="Times New Roman"/>
            <w:sz w:val="21"/>
            <w:szCs w:val="21"/>
          </w:rPr>
          <w:t>https://mma.prnewswire.com/media/1879245/Royal_Commission_for_AlUla_3.jpg</w:t>
        </w:r>
      </w:hyperlink>
      <w:r>
        <w:rPr>
          <w:rFonts w:ascii="Times New Roman" w:eastAsia="ＭＳ 明朝" w:hAnsi="Times New Roman"/>
          <w:sz w:val="21"/>
          <w:szCs w:val="21"/>
        </w:rPr>
        <w:t xml:space="preserve"> </w:t>
      </w:r>
    </w:p>
    <w:p w14:paraId="7B292E42" w14:textId="77777777" w:rsidR="001242FA" w:rsidRPr="00970DC9" w:rsidRDefault="001242FA" w:rsidP="001242FA">
      <w:pPr>
        <w:rPr>
          <w:rFonts w:ascii="Times New Roman" w:eastAsia="ＭＳ 明朝" w:hAnsi="Times New Roman"/>
          <w:sz w:val="21"/>
          <w:szCs w:val="21"/>
        </w:rPr>
      </w:pPr>
    </w:p>
    <w:p w14:paraId="75E09D53" w14:textId="1083EECE" w:rsidR="001F7D47" w:rsidRPr="00970DC9" w:rsidRDefault="00196ABE" w:rsidP="001242FA">
      <w:pPr>
        <w:rPr>
          <w:rFonts w:ascii="Times New Roman" w:eastAsia="ＭＳ 明朝" w:hAnsi="Times New Roman"/>
          <w:sz w:val="21"/>
          <w:szCs w:val="21"/>
        </w:rPr>
      </w:pPr>
      <w:r w:rsidRPr="00970DC9">
        <w:rPr>
          <w:rFonts w:ascii="Times New Roman" w:eastAsia="ＭＳ 明朝" w:hAnsi="Times New Roman"/>
          <w:sz w:val="21"/>
          <w:szCs w:val="21"/>
        </w:rPr>
        <w:t>ソース</w:t>
      </w:r>
      <w:r w:rsidR="001242FA" w:rsidRPr="00970DC9">
        <w:rPr>
          <w:rFonts w:ascii="Times New Roman" w:eastAsia="ＭＳ 明朝" w:hAnsi="Times New Roman"/>
          <w:sz w:val="21"/>
          <w:szCs w:val="21"/>
        </w:rPr>
        <w:t>：</w:t>
      </w:r>
      <w:r w:rsidRPr="00970DC9">
        <w:rPr>
          <w:rFonts w:ascii="Times New Roman" w:eastAsia="ＭＳ 明朝" w:hAnsi="Times New Roman"/>
          <w:sz w:val="21"/>
          <w:szCs w:val="21"/>
        </w:rPr>
        <w:t xml:space="preserve">Royal Commission for </w:t>
      </w:r>
      <w:proofErr w:type="spellStart"/>
      <w:r w:rsidRPr="00970DC9">
        <w:rPr>
          <w:rFonts w:ascii="Times New Roman" w:eastAsia="ＭＳ 明朝" w:hAnsi="Times New Roman"/>
          <w:sz w:val="21"/>
          <w:szCs w:val="21"/>
        </w:rPr>
        <w:t>AlUla</w:t>
      </w:r>
      <w:proofErr w:type="spellEnd"/>
      <w:r w:rsidR="00A40EB2">
        <w:rPr>
          <w:rFonts w:ascii="Times New Roman" w:eastAsia="ＭＳ 明朝" w:hAnsi="Times New Roman" w:hint="eastAsia"/>
          <w:sz w:val="21"/>
          <w:szCs w:val="21"/>
        </w:rPr>
        <w:t>（</w:t>
      </w:r>
      <w:r w:rsidRPr="00970DC9">
        <w:rPr>
          <w:rFonts w:ascii="Times New Roman" w:eastAsia="ＭＳ 明朝" w:hAnsi="Times New Roman"/>
          <w:sz w:val="21"/>
          <w:szCs w:val="21"/>
        </w:rPr>
        <w:t>RCU</w:t>
      </w:r>
      <w:r w:rsidR="00A40EB2">
        <w:rPr>
          <w:rFonts w:ascii="Times New Roman" w:eastAsia="ＭＳ 明朝" w:hAnsi="Times New Roman" w:hint="eastAsia"/>
          <w:sz w:val="21"/>
          <w:szCs w:val="21"/>
        </w:rPr>
        <w:t>）</w:t>
      </w:r>
    </w:p>
    <w:p w14:paraId="50BCA0C7" w14:textId="77777777" w:rsidR="001242FA" w:rsidRDefault="001242FA" w:rsidP="001242FA">
      <w:pPr>
        <w:rPr>
          <w:rFonts w:hint="eastAsia"/>
        </w:rPr>
      </w:pPr>
    </w:p>
    <w:sectPr w:rsidR="001242FA" w:rsidSect="00E96F48">
      <w:pgSz w:w="11900" w:h="16840"/>
      <w:pgMar w:top="1701" w:right="1985" w:bottom="1701" w:left="1701" w:header="851" w:footer="992" w:gutter="0"/>
      <w:cols w:space="425"/>
      <w:docGrid w:linePitch="326" w:charSpace="-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235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FA"/>
    <w:rsid w:val="000C7016"/>
    <w:rsid w:val="001242FA"/>
    <w:rsid w:val="00196ABE"/>
    <w:rsid w:val="001F7D47"/>
    <w:rsid w:val="00235FE9"/>
    <w:rsid w:val="002C63DB"/>
    <w:rsid w:val="004C61C0"/>
    <w:rsid w:val="004E64E8"/>
    <w:rsid w:val="004E6CA2"/>
    <w:rsid w:val="00502CC4"/>
    <w:rsid w:val="0051288E"/>
    <w:rsid w:val="00723990"/>
    <w:rsid w:val="008056ED"/>
    <w:rsid w:val="00822CF4"/>
    <w:rsid w:val="00970DC9"/>
    <w:rsid w:val="00A40EB2"/>
    <w:rsid w:val="00A5682A"/>
    <w:rsid w:val="00A96836"/>
    <w:rsid w:val="00C347E6"/>
    <w:rsid w:val="00C732C9"/>
    <w:rsid w:val="00CD78BB"/>
    <w:rsid w:val="00DF3B70"/>
    <w:rsid w:val="00E96F48"/>
    <w:rsid w:val="00F5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C9B3B"/>
  <w14:defaultImageDpi w14:val="300"/>
  <w15:docId w15:val="{4DADC7CE-768B-430A-918E-3B36057A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7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.prnewswire.com/media/1879245/Royal_Commission_for_AlUla_3.jpg" TargetMode="External"/><Relationship Id="rId5" Type="http://schemas.openxmlformats.org/officeDocument/2006/relationships/hyperlink" Target="https://mma.prnewswire.com/media/1879247/Royal_Commission_for_AlUla_2.jpg" TargetMode="External"/><Relationship Id="rId4" Type="http://schemas.openxmlformats.org/officeDocument/2006/relationships/hyperlink" Target="https://mma.prnewswire.com/media/1879246/Royal_Commission_for_AlUla_1.jpg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準司</dc:creator>
  <cp:keywords/>
  <dc:description/>
  <cp:lastModifiedBy>東郷悦子</cp:lastModifiedBy>
  <cp:revision>2</cp:revision>
  <cp:lastPrinted>2022-08-17T03:55:00Z</cp:lastPrinted>
  <dcterms:created xsi:type="dcterms:W3CDTF">2022-08-17T04:19:00Z</dcterms:created>
  <dcterms:modified xsi:type="dcterms:W3CDTF">2022-08-17T04:19:00Z</dcterms:modified>
</cp:coreProperties>
</file>