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BF" w:rsidRDefault="000E38BF" w:rsidP="000E38BF">
      <w:pPr>
        <w:spacing w:after="0"/>
        <w:rPr>
          <w:rFonts w:ascii="Tahoma" w:hAnsi="Tahoma" w:cs="Tahoma"/>
          <w:b/>
          <w:bCs/>
          <w:szCs w:val="22"/>
        </w:rPr>
      </w:pPr>
      <w:r w:rsidRPr="000E38BF">
        <w:rPr>
          <w:rFonts w:ascii="Tahoma" w:hAnsi="Tahoma" w:cs="Tahoma"/>
          <w:b/>
          <w:bCs/>
          <w:szCs w:val="22"/>
          <w:cs/>
        </w:rPr>
        <w:t>เมืองเหลียวเฉิง</w:t>
      </w:r>
      <w:r>
        <w:rPr>
          <w:rFonts w:ascii="Tahoma" w:hAnsi="Tahoma" w:cs="Tahoma" w:hint="cs"/>
          <w:b/>
          <w:bCs/>
          <w:szCs w:val="22"/>
          <w:cs/>
        </w:rPr>
        <w:t>ของจีน</w:t>
      </w:r>
      <w:r>
        <w:rPr>
          <w:rFonts w:ascii="Tahoma" w:hAnsi="Tahoma" w:cs="Tahoma"/>
          <w:b/>
          <w:bCs/>
          <w:szCs w:val="22"/>
          <w:cs/>
        </w:rPr>
        <w:t>สานสัมพันธ์</w:t>
      </w:r>
      <w:r w:rsidRPr="000E38BF">
        <w:rPr>
          <w:rFonts w:ascii="Tahoma" w:hAnsi="Tahoma" w:cs="Tahoma"/>
          <w:b/>
          <w:bCs/>
          <w:szCs w:val="22"/>
          <w:cs/>
        </w:rPr>
        <w:t>และ</w:t>
      </w:r>
      <w:r>
        <w:rPr>
          <w:rFonts w:ascii="Tahoma" w:hAnsi="Tahoma" w:cs="Tahoma" w:hint="cs"/>
          <w:b/>
          <w:bCs/>
          <w:szCs w:val="22"/>
          <w:cs/>
        </w:rPr>
        <w:t>สร้าง</w:t>
      </w:r>
      <w:r w:rsidRPr="000E38BF">
        <w:rPr>
          <w:rFonts w:ascii="Tahoma" w:hAnsi="Tahoma" w:cs="Tahoma"/>
          <w:b/>
          <w:bCs/>
          <w:szCs w:val="22"/>
          <w:cs/>
        </w:rPr>
        <w:t>ความร่วมมือกับพอร์ตวิลา เมืองหลวงของวานูอาตู</w:t>
      </w:r>
    </w:p>
    <w:p w:rsidR="000E38BF" w:rsidRDefault="000E38BF" w:rsidP="000E38BF">
      <w:pPr>
        <w:spacing w:after="0"/>
        <w:rPr>
          <w:rFonts w:ascii="Tahoma" w:hAnsi="Tahoma" w:cs="Tahoma"/>
          <w:b/>
          <w:bCs/>
          <w:szCs w:val="22"/>
        </w:rPr>
      </w:pPr>
    </w:p>
    <w:p w:rsidR="000E38BF" w:rsidRDefault="000E38BF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เหลียวเฉิง, </w:t>
      </w:r>
      <w:r w:rsidRPr="000E38BF">
        <w:rPr>
          <w:rFonts w:ascii="Tahoma" w:hAnsi="Tahoma" w:cs="Tahoma"/>
          <w:szCs w:val="22"/>
          <w:cs/>
        </w:rPr>
        <w:t>จีน</w:t>
      </w:r>
      <w:r>
        <w:rPr>
          <w:rFonts w:ascii="Tahoma" w:hAnsi="Tahoma" w:cs="Tahoma"/>
          <w:szCs w:val="22"/>
        </w:rPr>
        <w:t xml:space="preserve">--10 </w:t>
      </w:r>
      <w:r>
        <w:rPr>
          <w:rFonts w:ascii="Tahoma" w:hAnsi="Tahoma" w:cs="Tahoma" w:hint="cs"/>
          <w:szCs w:val="22"/>
          <w:cs/>
        </w:rPr>
        <w:t xml:space="preserve">กุมภาพันธ์ </w:t>
      </w:r>
      <w:r>
        <w:rPr>
          <w:rFonts w:ascii="Tahoma" w:hAnsi="Tahoma" w:cs="Tahoma"/>
          <w:szCs w:val="22"/>
        </w:rPr>
        <w:t>2566--</w:t>
      </w:r>
      <w:r>
        <w:rPr>
          <w:rFonts w:ascii="Tahoma" w:hAnsi="Tahoma" w:cs="Tahoma" w:hint="cs"/>
          <w:szCs w:val="22"/>
          <w:cs/>
        </w:rPr>
        <w:t>ซินหัว-เอเชียเน็ท/ดาต้าเซ็ต</w:t>
      </w:r>
    </w:p>
    <w:p w:rsidR="000E38BF" w:rsidRDefault="000E38BF" w:rsidP="000E38BF">
      <w:pPr>
        <w:spacing w:after="0"/>
        <w:rPr>
          <w:rFonts w:ascii="Tahoma" w:hAnsi="Tahoma" w:cs="Tahoma"/>
          <w:szCs w:val="22"/>
        </w:rPr>
      </w:pPr>
    </w:p>
    <w:p w:rsidR="000E38BF" w:rsidRDefault="000E38BF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เมื่อไม่นานมานี้ </w:t>
      </w:r>
      <w:r>
        <w:rPr>
          <w:rFonts w:ascii="Tahoma" w:hAnsi="Tahoma" w:cs="Tahoma"/>
          <w:szCs w:val="22"/>
          <w:cs/>
        </w:rPr>
        <w:t>เมืองเหลียวเฉิงของจีน</w:t>
      </w:r>
      <w:r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>และ</w:t>
      </w:r>
      <w:r w:rsidR="004B7FBF">
        <w:rPr>
          <w:rFonts w:ascii="Tahoma" w:hAnsi="Tahoma" w:cs="Tahoma" w:hint="cs"/>
          <w:szCs w:val="22"/>
          <w:cs/>
        </w:rPr>
        <w:t>กรุง</w:t>
      </w:r>
      <w:r w:rsidRPr="000E38BF">
        <w:rPr>
          <w:rFonts w:ascii="Tahoma" w:hAnsi="Tahoma" w:cs="Tahoma"/>
          <w:szCs w:val="22"/>
          <w:cs/>
        </w:rPr>
        <w:t>พอร์ตวิลา เมืองหลวงของสาธารณรัฐวานูอาตู</w:t>
      </w:r>
      <w:r>
        <w:rPr>
          <w:rFonts w:ascii="Tahoma" w:hAnsi="Tahoma" w:cs="Tahoma" w:hint="cs"/>
          <w:szCs w:val="22"/>
          <w:cs/>
        </w:rPr>
        <w:t xml:space="preserve"> ได้จัดพิธีลงนามความร่วมมือฉันมิตรระหว่างสองเมือง</w:t>
      </w:r>
    </w:p>
    <w:p w:rsidR="000E38BF" w:rsidRDefault="000E38BF" w:rsidP="000E38BF">
      <w:pPr>
        <w:spacing w:after="0"/>
        <w:rPr>
          <w:rFonts w:ascii="Tahoma" w:hAnsi="Tahoma" w:cs="Tahoma"/>
          <w:szCs w:val="22"/>
        </w:rPr>
      </w:pPr>
    </w:p>
    <w:p w:rsidR="000E38BF" w:rsidRDefault="00FB1BA7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คุณ</w:t>
      </w:r>
      <w:r w:rsidR="000E38BF">
        <w:rPr>
          <w:rFonts w:ascii="Tahoma" w:hAnsi="Tahoma" w:cs="Tahoma" w:hint="cs"/>
          <w:szCs w:val="22"/>
          <w:cs/>
        </w:rPr>
        <w:t>หลี่ หมิงกัง (</w:t>
      </w:r>
      <w:r w:rsidR="000E38BF" w:rsidRPr="000E38BF">
        <w:rPr>
          <w:rFonts w:ascii="Tahoma" w:hAnsi="Tahoma" w:cs="Tahoma"/>
          <w:szCs w:val="22"/>
        </w:rPr>
        <w:t>Li Minggang</w:t>
      </w:r>
      <w:r w:rsidR="000E38BF">
        <w:rPr>
          <w:rFonts w:ascii="Tahoma" w:hAnsi="Tahoma" w:cs="Tahoma" w:hint="cs"/>
          <w:szCs w:val="22"/>
          <w:cs/>
        </w:rPr>
        <w:t xml:space="preserve">) </w:t>
      </w:r>
      <w:r w:rsidR="000E38BF" w:rsidRPr="000E38BF">
        <w:rPr>
          <w:rFonts w:ascii="Tahoma" w:hAnsi="Tahoma" w:cs="Tahoma"/>
          <w:szCs w:val="22"/>
          <w:cs/>
        </w:rPr>
        <w:t>เอกอัครราชทูตวิสามัญผู้มีอำนาจเต็มของจีนประจำสาธารณรัฐวานูอาตู</w:t>
      </w:r>
      <w:r w:rsidR="000E38BF" w:rsidRPr="000E38BF">
        <w:rPr>
          <w:rFonts w:ascii="Tahoma" w:hAnsi="Tahoma" w:cs="Tahoma"/>
          <w:szCs w:val="22"/>
        </w:rPr>
        <w:t>,</w:t>
      </w:r>
      <w:r w:rsidR="000E38B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คุณ</w:t>
      </w:r>
      <w:r w:rsidR="000E38BF">
        <w:rPr>
          <w:rFonts w:ascii="Tahoma" w:hAnsi="Tahoma" w:cs="Tahoma" w:hint="cs"/>
          <w:szCs w:val="22"/>
          <w:cs/>
        </w:rPr>
        <w:t>เฉิน ไป่</w:t>
      </w:r>
      <w:r>
        <w:rPr>
          <w:rFonts w:ascii="Tahoma" w:hAnsi="Tahoma" w:cs="Tahoma" w:hint="cs"/>
          <w:szCs w:val="22"/>
          <w:cs/>
        </w:rPr>
        <w:t>เว่ย</w:t>
      </w:r>
      <w:r w:rsidR="000E38BF" w:rsidRPr="000E38B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(</w:t>
      </w:r>
      <w:r w:rsidRPr="000E38BF">
        <w:rPr>
          <w:rFonts w:ascii="Tahoma" w:hAnsi="Tahoma" w:cs="Tahoma"/>
          <w:szCs w:val="22"/>
        </w:rPr>
        <w:t>Chen Baiwei</w:t>
      </w:r>
      <w:r>
        <w:rPr>
          <w:rFonts w:ascii="Tahoma" w:hAnsi="Tahoma" w:cs="Tahoma" w:hint="cs"/>
          <w:szCs w:val="22"/>
          <w:cs/>
        </w:rPr>
        <w:t xml:space="preserve">) </w:t>
      </w:r>
      <w:r w:rsidR="000E38BF" w:rsidRPr="000E38BF">
        <w:rPr>
          <w:rFonts w:ascii="Tahoma" w:hAnsi="Tahoma" w:cs="Tahoma"/>
          <w:szCs w:val="22"/>
          <w:cs/>
        </w:rPr>
        <w:t>รองผู้อำนวยการสำนักงาน</w:t>
      </w:r>
      <w:r>
        <w:rPr>
          <w:rFonts w:ascii="Tahoma" w:hAnsi="Tahoma" w:cs="Tahoma" w:hint="cs"/>
          <w:szCs w:val="22"/>
          <w:cs/>
        </w:rPr>
        <w:t>กิจ</w:t>
      </w:r>
      <w:r w:rsidR="000E38BF" w:rsidRPr="000E38BF">
        <w:rPr>
          <w:rFonts w:ascii="Tahoma" w:hAnsi="Tahoma" w:cs="Tahoma"/>
          <w:szCs w:val="22"/>
          <w:cs/>
        </w:rPr>
        <w:t>การต่างประเทศของรัฐบาลประชาชนมณฑลซานตง</w:t>
      </w:r>
      <w:r w:rsidR="000E38BF" w:rsidRPr="000E38BF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คุณสตีฟ คีล (</w:t>
      </w:r>
      <w:r w:rsidRPr="000E38BF">
        <w:rPr>
          <w:rFonts w:ascii="Tahoma" w:hAnsi="Tahoma" w:cs="Tahoma"/>
          <w:szCs w:val="22"/>
        </w:rPr>
        <w:t>Steve Kiel</w:t>
      </w:r>
      <w:r>
        <w:rPr>
          <w:rFonts w:ascii="Tahoma" w:hAnsi="Tahoma" w:cs="Tahoma" w:hint="cs"/>
          <w:szCs w:val="22"/>
          <w:cs/>
        </w:rPr>
        <w:t xml:space="preserve">) </w:t>
      </w:r>
      <w:r>
        <w:rPr>
          <w:rFonts w:ascii="Tahoma" w:hAnsi="Tahoma" w:cs="Tahoma"/>
          <w:szCs w:val="22"/>
          <w:cs/>
        </w:rPr>
        <w:t>นายกเทศมนตรีกรุง</w:t>
      </w:r>
      <w:r w:rsidR="000E38BF" w:rsidRPr="000E38BF">
        <w:rPr>
          <w:rFonts w:ascii="Tahoma" w:hAnsi="Tahoma" w:cs="Tahoma"/>
          <w:szCs w:val="22"/>
          <w:cs/>
        </w:rPr>
        <w:t xml:space="preserve">พอร์ตวิลา </w:t>
      </w:r>
      <w:r>
        <w:rPr>
          <w:rFonts w:ascii="Tahoma" w:hAnsi="Tahoma" w:cs="Tahoma" w:hint="cs"/>
          <w:szCs w:val="22"/>
          <w:cs/>
        </w:rPr>
        <w:t>ประเทศ</w:t>
      </w:r>
      <w:r w:rsidR="000E38BF" w:rsidRPr="000E38BF">
        <w:rPr>
          <w:rFonts w:ascii="Tahoma" w:hAnsi="Tahoma" w:cs="Tahoma"/>
          <w:szCs w:val="22"/>
          <w:cs/>
        </w:rPr>
        <w:t>วานูอาตู และ</w:t>
      </w:r>
      <w:r>
        <w:rPr>
          <w:rFonts w:ascii="Tahoma" w:hAnsi="Tahoma" w:cs="Tahoma" w:hint="cs"/>
          <w:szCs w:val="22"/>
          <w:cs/>
        </w:rPr>
        <w:t>คุณจาง ไป่ซุ่น (</w:t>
      </w:r>
      <w:r w:rsidRPr="000E38BF">
        <w:rPr>
          <w:rFonts w:ascii="Tahoma" w:hAnsi="Tahoma" w:cs="Tahoma"/>
          <w:szCs w:val="22"/>
        </w:rPr>
        <w:t>Zhang Baishun</w:t>
      </w:r>
      <w:r>
        <w:rPr>
          <w:rFonts w:ascii="Tahoma" w:hAnsi="Tahoma" w:cs="Tahoma" w:hint="cs"/>
          <w:szCs w:val="22"/>
          <w:cs/>
        </w:rPr>
        <w:t>)</w:t>
      </w:r>
      <w:r w:rsidR="000E38BF" w:rsidRPr="000E38BF">
        <w:rPr>
          <w:rFonts w:ascii="Tahoma" w:hAnsi="Tahoma" w:cs="Tahoma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>รองเลขาธิการ</w:t>
      </w:r>
      <w:r w:rsidR="000E38BF" w:rsidRPr="000E38BF">
        <w:rPr>
          <w:rFonts w:ascii="Tahoma" w:hAnsi="Tahoma" w:cs="Tahoma"/>
          <w:szCs w:val="22"/>
          <w:cs/>
        </w:rPr>
        <w:t>คณะกรรมการพรรค</w:t>
      </w:r>
      <w:r>
        <w:rPr>
          <w:rFonts w:ascii="Tahoma" w:hAnsi="Tahoma" w:cs="Tahoma" w:hint="cs"/>
          <w:szCs w:val="22"/>
          <w:cs/>
        </w:rPr>
        <w:t>คอมมิวนิสต์จีน</w:t>
      </w:r>
      <w:r w:rsidR="000E38BF" w:rsidRPr="000E38BF">
        <w:rPr>
          <w:rFonts w:ascii="Tahoma" w:hAnsi="Tahoma" w:cs="Tahoma"/>
          <w:szCs w:val="22"/>
          <w:cs/>
        </w:rPr>
        <w:t>ประจำเมือง</w:t>
      </w:r>
      <w:r>
        <w:rPr>
          <w:rFonts w:ascii="Tahoma" w:hAnsi="Tahoma" w:cs="Tahoma"/>
          <w:szCs w:val="22"/>
          <w:cs/>
        </w:rPr>
        <w:t>เหลียวเฉิง</w:t>
      </w:r>
      <w:r w:rsidR="000E38BF" w:rsidRPr="000E38BF">
        <w:rPr>
          <w:rFonts w:ascii="Tahoma" w:hAnsi="Tahoma" w:cs="Tahoma"/>
          <w:szCs w:val="22"/>
          <w:cs/>
        </w:rPr>
        <w:t>และนายกเทศมนตรี</w:t>
      </w:r>
      <w:r>
        <w:rPr>
          <w:rFonts w:ascii="Tahoma" w:hAnsi="Tahoma" w:cs="Tahoma" w:hint="cs"/>
          <w:szCs w:val="22"/>
          <w:cs/>
        </w:rPr>
        <w:t>เมือง</w:t>
      </w:r>
      <w:r>
        <w:rPr>
          <w:rFonts w:ascii="Tahoma" w:hAnsi="Tahoma" w:cs="Tahoma"/>
          <w:szCs w:val="22"/>
          <w:cs/>
        </w:rPr>
        <w:t>เหลียวเฉิง</w:t>
      </w:r>
      <w:r>
        <w:rPr>
          <w:rFonts w:ascii="Tahoma" w:hAnsi="Tahoma" w:cs="Tahoma" w:hint="cs"/>
          <w:szCs w:val="22"/>
          <w:cs/>
        </w:rPr>
        <w:t xml:space="preserve"> ได้</w:t>
      </w:r>
      <w:r w:rsidR="000E38BF" w:rsidRPr="000E38BF">
        <w:rPr>
          <w:rFonts w:ascii="Tahoma" w:hAnsi="Tahoma" w:cs="Tahoma"/>
          <w:szCs w:val="22"/>
          <w:cs/>
        </w:rPr>
        <w:t>เข้าร่วมพิธีลงนามออนไลน์และกล่าวสุนทรพจน์ตามลำดับ</w:t>
      </w:r>
      <w:r>
        <w:rPr>
          <w:rFonts w:ascii="Tahoma" w:hAnsi="Tahoma" w:cs="Tahoma" w:hint="cs"/>
          <w:szCs w:val="22"/>
          <w:cs/>
        </w:rPr>
        <w:t xml:space="preserve"> ขณะที่คุณหวัง กัง (</w:t>
      </w:r>
      <w:r w:rsidRPr="000E38BF">
        <w:rPr>
          <w:rFonts w:ascii="Tahoma" w:hAnsi="Tahoma" w:cs="Tahoma"/>
          <w:szCs w:val="22"/>
        </w:rPr>
        <w:t>Wang Gang</w:t>
      </w:r>
      <w:r>
        <w:rPr>
          <w:rFonts w:ascii="Tahoma" w:hAnsi="Tahoma" w:cs="Tahoma" w:hint="cs"/>
          <w:szCs w:val="22"/>
          <w:cs/>
        </w:rPr>
        <w:t xml:space="preserve">) </w:t>
      </w:r>
      <w:r w:rsidR="000E38BF" w:rsidRPr="000E38BF">
        <w:rPr>
          <w:rFonts w:ascii="Tahoma" w:hAnsi="Tahoma" w:cs="Tahoma"/>
          <w:szCs w:val="22"/>
          <w:cs/>
        </w:rPr>
        <w:t>รองนายกเทศมนตรีเมือง</w:t>
      </w:r>
      <w:r>
        <w:rPr>
          <w:rFonts w:ascii="Tahoma" w:hAnsi="Tahoma" w:cs="Tahoma"/>
          <w:szCs w:val="22"/>
          <w:cs/>
        </w:rPr>
        <w:t>เหลียวเฉิง</w:t>
      </w:r>
      <w:r>
        <w:rPr>
          <w:rFonts w:ascii="Tahoma" w:hAnsi="Tahoma" w:cs="Tahoma" w:hint="cs"/>
          <w:szCs w:val="22"/>
          <w:cs/>
        </w:rPr>
        <w:t xml:space="preserve"> </w:t>
      </w:r>
      <w:r w:rsidR="000E38BF" w:rsidRPr="000E38BF">
        <w:rPr>
          <w:rFonts w:ascii="Tahoma" w:hAnsi="Tahoma" w:cs="Tahoma"/>
          <w:szCs w:val="22"/>
          <w:cs/>
        </w:rPr>
        <w:t>เป็นประธานในพิธีลงนาม</w:t>
      </w:r>
    </w:p>
    <w:p w:rsidR="007817E7" w:rsidRDefault="007817E7" w:rsidP="000E38BF">
      <w:pPr>
        <w:spacing w:after="0"/>
        <w:rPr>
          <w:rFonts w:ascii="Tahoma" w:hAnsi="Tahoma" w:cs="Tahoma"/>
          <w:szCs w:val="22"/>
        </w:rPr>
      </w:pPr>
    </w:p>
    <w:p w:rsidR="007817E7" w:rsidRDefault="00826E56" w:rsidP="000E38BF">
      <w:pPr>
        <w:spacing w:after="0"/>
        <w:rPr>
          <w:rFonts w:ascii="Tahoma" w:hAnsi="Tahoma" w:cs="Tahoma" w:hint="cs"/>
          <w:szCs w:val="22"/>
        </w:rPr>
      </w:pPr>
      <w:r w:rsidRPr="00F478E7">
        <w:rPr>
          <w:rFonts w:ascii="Tahoma" w:hAnsi="Tahoma" w:cs="Tahoma"/>
          <w:szCs w:val="22"/>
          <w:cs/>
        </w:rPr>
        <w:t>สำนักสารสนเทศของ</w:t>
      </w:r>
      <w:r>
        <w:rPr>
          <w:rFonts w:ascii="Tahoma" w:hAnsi="Tahoma" w:cs="Tahoma"/>
          <w:szCs w:val="22"/>
          <w:cs/>
        </w:rPr>
        <w:t>รัฐบาลประชาชนเมือง</w:t>
      </w:r>
      <w:r w:rsidRPr="007817E7">
        <w:rPr>
          <w:rFonts w:ascii="Tahoma" w:hAnsi="Tahoma" w:cs="Tahoma"/>
          <w:szCs w:val="22"/>
          <w:cs/>
        </w:rPr>
        <w:t>เหลียวเฉิง</w:t>
      </w:r>
      <w:r>
        <w:rPr>
          <w:rFonts w:ascii="Tahoma" w:hAnsi="Tahoma" w:cs="Tahoma" w:hint="cs"/>
          <w:szCs w:val="22"/>
          <w:cs/>
        </w:rPr>
        <w:t xml:space="preserve">รายงานว่า </w:t>
      </w:r>
      <w:r w:rsidR="007817E7" w:rsidRPr="007817E7">
        <w:rPr>
          <w:rFonts w:ascii="Tahoma" w:hAnsi="Tahoma" w:cs="Tahoma"/>
          <w:szCs w:val="22"/>
          <w:cs/>
        </w:rPr>
        <w:t>ใน</w:t>
      </w:r>
      <w:r w:rsidR="007817E7">
        <w:rPr>
          <w:rFonts w:ascii="Tahoma" w:hAnsi="Tahoma" w:cs="Tahoma" w:hint="cs"/>
          <w:szCs w:val="22"/>
          <w:cs/>
        </w:rPr>
        <w:t>ระหว่าง</w:t>
      </w:r>
      <w:r w:rsidR="007817E7">
        <w:rPr>
          <w:rFonts w:ascii="Tahoma" w:hAnsi="Tahoma" w:cs="Tahoma"/>
          <w:szCs w:val="22"/>
          <w:cs/>
        </w:rPr>
        <w:t>พิธีลงนาม มีการเปิด</w:t>
      </w:r>
      <w:r w:rsidR="007817E7" w:rsidRPr="007817E7">
        <w:rPr>
          <w:rFonts w:ascii="Tahoma" w:hAnsi="Tahoma" w:cs="Tahoma"/>
          <w:szCs w:val="22"/>
          <w:cs/>
        </w:rPr>
        <w:t xml:space="preserve">วิดีโอโปรโมตเมืองเหลียวเฉิง </w:t>
      </w:r>
      <w:r w:rsidR="007817E7">
        <w:rPr>
          <w:rFonts w:ascii="Tahoma" w:hAnsi="Tahoma" w:cs="Tahoma" w:hint="cs"/>
          <w:szCs w:val="22"/>
          <w:cs/>
        </w:rPr>
        <w:t xml:space="preserve">ขณะเดียวกัน </w:t>
      </w:r>
      <w:r w:rsidR="007817E7">
        <w:rPr>
          <w:rFonts w:ascii="Tahoma" w:hAnsi="Tahoma" w:cs="Tahoma" w:hint="cs"/>
          <w:szCs w:val="22"/>
          <w:cs/>
        </w:rPr>
        <w:t>คุณจาง ไป่ซุ่น</w:t>
      </w:r>
      <w:r w:rsidR="007817E7">
        <w:rPr>
          <w:rFonts w:ascii="Tahoma" w:hAnsi="Tahoma" w:cs="Tahoma" w:hint="cs"/>
          <w:szCs w:val="22"/>
          <w:cs/>
        </w:rPr>
        <w:t xml:space="preserve"> </w:t>
      </w:r>
      <w:r w:rsidR="007817E7" w:rsidRPr="007817E7">
        <w:rPr>
          <w:rFonts w:ascii="Tahoma" w:hAnsi="Tahoma" w:cs="Tahoma"/>
          <w:szCs w:val="22"/>
          <w:cs/>
        </w:rPr>
        <w:t>และ</w:t>
      </w:r>
      <w:r w:rsidR="007817E7">
        <w:rPr>
          <w:rFonts w:ascii="Tahoma" w:hAnsi="Tahoma" w:cs="Tahoma" w:hint="cs"/>
          <w:szCs w:val="22"/>
          <w:cs/>
        </w:rPr>
        <w:t xml:space="preserve">คุณสตีฟ คีล </w:t>
      </w:r>
      <w:r w:rsidR="007817E7">
        <w:rPr>
          <w:rFonts w:ascii="Tahoma" w:hAnsi="Tahoma" w:cs="Tahoma"/>
          <w:szCs w:val="22"/>
          <w:cs/>
        </w:rPr>
        <w:t xml:space="preserve">ได้ลงนามใน </w:t>
      </w:r>
      <w:r w:rsidR="007817E7">
        <w:rPr>
          <w:rFonts w:ascii="Tahoma" w:hAnsi="Tahoma" w:cs="Tahoma" w:hint="cs"/>
          <w:szCs w:val="22"/>
          <w:cs/>
        </w:rPr>
        <w:t>“</w:t>
      </w:r>
      <w:r w:rsidR="007817E7" w:rsidRPr="007817E7">
        <w:rPr>
          <w:rFonts w:ascii="Tahoma" w:hAnsi="Tahoma" w:cs="Tahoma"/>
          <w:szCs w:val="22"/>
          <w:cs/>
        </w:rPr>
        <w:t>ข้อตกลง</w:t>
      </w:r>
      <w:r w:rsidR="007817E7">
        <w:rPr>
          <w:rFonts w:ascii="Tahoma" w:hAnsi="Tahoma" w:cs="Tahoma" w:hint="cs"/>
          <w:szCs w:val="22"/>
          <w:cs/>
        </w:rPr>
        <w:t>ระหว่าง</w:t>
      </w:r>
      <w:r w:rsidR="007817E7" w:rsidRPr="007817E7">
        <w:rPr>
          <w:rFonts w:ascii="Tahoma" w:hAnsi="Tahoma" w:cs="Tahoma"/>
          <w:szCs w:val="22"/>
          <w:cs/>
        </w:rPr>
        <w:t>เมืองว่าด้วยการสร้างคว</w:t>
      </w:r>
      <w:r w:rsidR="007817E7">
        <w:rPr>
          <w:rFonts w:ascii="Tahoma" w:hAnsi="Tahoma" w:cs="Tahoma"/>
          <w:szCs w:val="22"/>
          <w:cs/>
        </w:rPr>
        <w:t>ามสัมพันธ์ฉันมิตรและความร่วมมือ</w:t>
      </w:r>
      <w:r w:rsidR="007817E7">
        <w:rPr>
          <w:rFonts w:ascii="Tahoma" w:hAnsi="Tahoma" w:cs="Tahoma" w:hint="cs"/>
          <w:szCs w:val="22"/>
          <w:cs/>
        </w:rPr>
        <w:t>”</w:t>
      </w:r>
    </w:p>
    <w:p w:rsidR="00726AB5" w:rsidRDefault="00726AB5" w:rsidP="000E38BF">
      <w:pPr>
        <w:spacing w:after="0"/>
        <w:rPr>
          <w:rFonts w:ascii="Tahoma" w:hAnsi="Tahoma" w:cs="Tahoma"/>
          <w:szCs w:val="22"/>
        </w:rPr>
      </w:pPr>
    </w:p>
    <w:p w:rsidR="00726AB5" w:rsidRDefault="00726AB5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เมือง</w:t>
      </w:r>
      <w:r w:rsidRPr="007817E7">
        <w:rPr>
          <w:rFonts w:ascii="Tahoma" w:hAnsi="Tahoma" w:cs="Tahoma"/>
          <w:szCs w:val="22"/>
          <w:cs/>
        </w:rPr>
        <w:t>เหลียวเฉิง</w:t>
      </w:r>
      <w:r w:rsidRPr="00726AB5">
        <w:rPr>
          <w:rFonts w:ascii="Tahoma" w:hAnsi="Tahoma" w:cs="Tahoma"/>
          <w:szCs w:val="22"/>
          <w:cs/>
        </w:rPr>
        <w:t>ตั้งอยู่ท</w:t>
      </w:r>
      <w:r w:rsidR="00756914">
        <w:rPr>
          <w:rFonts w:ascii="Tahoma" w:hAnsi="Tahoma" w:cs="Tahoma"/>
          <w:szCs w:val="22"/>
          <w:cs/>
        </w:rPr>
        <w:t xml:space="preserve">างตะวันตกของมณฑลซานตง </w:t>
      </w:r>
      <w:r w:rsidRPr="00726AB5">
        <w:rPr>
          <w:rFonts w:ascii="Tahoma" w:hAnsi="Tahoma" w:cs="Tahoma"/>
          <w:szCs w:val="22"/>
          <w:cs/>
        </w:rPr>
        <w:t>มีพื้นที่ทั้งหมด 8</w:t>
      </w:r>
      <w:r w:rsidRPr="00726AB5">
        <w:rPr>
          <w:rFonts w:ascii="Tahoma" w:hAnsi="Tahoma" w:cs="Tahoma"/>
          <w:szCs w:val="22"/>
        </w:rPr>
        <w:t>,</w:t>
      </w:r>
      <w:r w:rsidRPr="00726AB5">
        <w:rPr>
          <w:rFonts w:ascii="Tahoma" w:hAnsi="Tahoma" w:cs="Tahoma"/>
          <w:szCs w:val="22"/>
          <w:cs/>
        </w:rPr>
        <w:t xml:space="preserve">628 ตารางกิโลเมตร </w:t>
      </w:r>
      <w:r w:rsidR="00756914">
        <w:rPr>
          <w:rFonts w:ascii="Tahoma" w:hAnsi="Tahoma" w:cs="Tahoma" w:hint="cs"/>
          <w:szCs w:val="22"/>
          <w:cs/>
        </w:rPr>
        <w:t>และมี</w:t>
      </w:r>
      <w:r w:rsidRPr="00726AB5">
        <w:rPr>
          <w:rFonts w:ascii="Tahoma" w:hAnsi="Tahoma" w:cs="Tahoma"/>
          <w:szCs w:val="22"/>
          <w:cs/>
        </w:rPr>
        <w:t xml:space="preserve">ประชากร 6.5 ล้านคน </w:t>
      </w:r>
      <w:r w:rsidR="00756914">
        <w:rPr>
          <w:rFonts w:ascii="Tahoma" w:hAnsi="Tahoma" w:cs="Tahoma"/>
          <w:szCs w:val="22"/>
          <w:cs/>
        </w:rPr>
        <w:t>เมือง</w:t>
      </w:r>
      <w:r w:rsidR="00756914" w:rsidRPr="007817E7">
        <w:rPr>
          <w:rFonts w:ascii="Tahoma" w:hAnsi="Tahoma" w:cs="Tahoma"/>
          <w:szCs w:val="22"/>
          <w:cs/>
        </w:rPr>
        <w:t>เหลียวเฉิง</w:t>
      </w:r>
      <w:r w:rsidRPr="00726AB5">
        <w:rPr>
          <w:rFonts w:ascii="Tahoma" w:hAnsi="Tahoma" w:cs="Tahoma"/>
          <w:szCs w:val="22"/>
          <w:cs/>
        </w:rPr>
        <w:t>มี</w:t>
      </w:r>
      <w:r w:rsidR="008D1275">
        <w:rPr>
          <w:rFonts w:ascii="Tahoma" w:hAnsi="Tahoma" w:cs="Tahoma"/>
          <w:szCs w:val="22"/>
          <w:cs/>
        </w:rPr>
        <w:t>ประวัติศาสตร์อันยาวนาน การขนส่ง</w:t>
      </w:r>
      <w:r w:rsidR="00826E56">
        <w:rPr>
          <w:rFonts w:ascii="Tahoma" w:hAnsi="Tahoma" w:cs="Tahoma"/>
          <w:szCs w:val="22"/>
          <w:cs/>
        </w:rPr>
        <w:t>ทางน้ำตั้งแต่โบราณ</w:t>
      </w:r>
      <w:r w:rsidRPr="00726AB5">
        <w:rPr>
          <w:rFonts w:ascii="Tahoma" w:hAnsi="Tahoma" w:cs="Tahoma"/>
          <w:szCs w:val="22"/>
          <w:cs/>
        </w:rPr>
        <w:t xml:space="preserve"> การคมนาคม</w:t>
      </w:r>
      <w:r w:rsidR="00756914">
        <w:rPr>
          <w:rFonts w:ascii="Tahoma" w:hAnsi="Tahoma" w:cs="Tahoma" w:hint="cs"/>
          <w:szCs w:val="22"/>
          <w:cs/>
        </w:rPr>
        <w:t>ที่</w:t>
      </w:r>
      <w:r w:rsidRPr="00726AB5">
        <w:rPr>
          <w:rFonts w:ascii="Tahoma" w:hAnsi="Tahoma" w:cs="Tahoma"/>
          <w:szCs w:val="22"/>
          <w:cs/>
        </w:rPr>
        <w:t>สะ</w:t>
      </w:r>
      <w:r w:rsidR="00756914">
        <w:rPr>
          <w:rFonts w:ascii="Tahoma" w:hAnsi="Tahoma" w:cs="Tahoma"/>
          <w:szCs w:val="22"/>
          <w:cs/>
        </w:rPr>
        <w:t>ดวก และอุตสาหกรรมที่สมบูรณ์ โดยได้รับการขนาน</w:t>
      </w:r>
      <w:r w:rsidRPr="00726AB5">
        <w:rPr>
          <w:rFonts w:ascii="Tahoma" w:hAnsi="Tahoma" w:cs="Tahoma"/>
          <w:szCs w:val="22"/>
          <w:cs/>
        </w:rPr>
        <w:t>นามว่า</w:t>
      </w:r>
      <w:r w:rsidR="008D1275">
        <w:rPr>
          <w:rFonts w:ascii="Tahoma" w:hAnsi="Tahoma" w:cs="Tahoma"/>
          <w:szCs w:val="22"/>
          <w:cs/>
        </w:rPr>
        <w:t xml:space="preserve"> </w:t>
      </w:r>
      <w:r w:rsidR="008D1275">
        <w:rPr>
          <w:rFonts w:ascii="Tahoma" w:hAnsi="Tahoma" w:cs="Tahoma" w:hint="cs"/>
          <w:szCs w:val="22"/>
          <w:cs/>
        </w:rPr>
        <w:t>“</w:t>
      </w:r>
      <w:r w:rsidRPr="00726AB5">
        <w:rPr>
          <w:rFonts w:ascii="Tahoma" w:hAnsi="Tahoma" w:cs="Tahoma"/>
          <w:szCs w:val="22"/>
          <w:cs/>
        </w:rPr>
        <w:t xml:space="preserve">เมืองน้ำเจียงเป่ย </w:t>
      </w:r>
      <w:r w:rsidR="008D1275">
        <w:rPr>
          <w:rFonts w:ascii="Tahoma" w:hAnsi="Tahoma" w:cs="Tahoma" w:hint="cs"/>
          <w:szCs w:val="22"/>
          <w:cs/>
        </w:rPr>
        <w:t>เมืองหลวงของ</w:t>
      </w:r>
      <w:r w:rsidR="008D1275">
        <w:rPr>
          <w:rFonts w:ascii="Tahoma" w:hAnsi="Tahoma" w:cs="Tahoma"/>
          <w:szCs w:val="22"/>
          <w:cs/>
        </w:rPr>
        <w:t>คลองโบราณ</w:t>
      </w:r>
      <w:r w:rsidR="008D1275">
        <w:rPr>
          <w:rFonts w:ascii="Tahoma" w:hAnsi="Tahoma" w:cs="Tahoma" w:hint="cs"/>
          <w:szCs w:val="22"/>
          <w:cs/>
        </w:rPr>
        <w:t>”</w:t>
      </w:r>
      <w:r w:rsidR="008D1275">
        <w:rPr>
          <w:rFonts w:ascii="Tahoma" w:hAnsi="Tahoma" w:cs="Tahoma"/>
          <w:szCs w:val="22"/>
          <w:cs/>
        </w:rPr>
        <w:t xml:space="preserve"> และ </w:t>
      </w:r>
      <w:r w:rsidR="008D1275">
        <w:rPr>
          <w:rFonts w:ascii="Tahoma" w:hAnsi="Tahoma" w:cs="Tahoma" w:hint="cs"/>
          <w:szCs w:val="22"/>
          <w:cs/>
        </w:rPr>
        <w:t>“</w:t>
      </w:r>
      <w:r w:rsidR="008D1275">
        <w:rPr>
          <w:rFonts w:ascii="Tahoma" w:hAnsi="Tahoma" w:cs="Tahoma"/>
          <w:szCs w:val="22"/>
          <w:cs/>
        </w:rPr>
        <w:t>เวนิสตะวันออก</w:t>
      </w:r>
      <w:r w:rsidR="008D1275">
        <w:rPr>
          <w:rFonts w:ascii="Tahoma" w:hAnsi="Tahoma" w:cs="Tahoma" w:hint="cs"/>
          <w:szCs w:val="22"/>
          <w:cs/>
        </w:rPr>
        <w:t>”</w:t>
      </w:r>
      <w:r w:rsidR="008D1275">
        <w:rPr>
          <w:rFonts w:ascii="Tahoma" w:hAnsi="Tahoma" w:cs="Tahoma"/>
          <w:szCs w:val="22"/>
          <w:cs/>
        </w:rPr>
        <w:t xml:space="preserve"> พร้อ</w:t>
      </w:r>
      <w:r w:rsidR="00826E56">
        <w:rPr>
          <w:rFonts w:ascii="Tahoma" w:hAnsi="Tahoma" w:cs="Tahoma"/>
          <w:szCs w:val="22"/>
          <w:cs/>
        </w:rPr>
        <w:t>มตำแหน่ง</w:t>
      </w:r>
      <w:r w:rsidR="008D1275">
        <w:rPr>
          <w:rFonts w:ascii="Tahoma" w:hAnsi="Tahoma" w:cs="Tahoma"/>
          <w:szCs w:val="22"/>
          <w:cs/>
        </w:rPr>
        <w:t>เมืองระดับชาติในหลากหลายด้าน</w:t>
      </w:r>
      <w:r w:rsidRPr="00726AB5">
        <w:rPr>
          <w:rFonts w:ascii="Tahoma" w:hAnsi="Tahoma" w:cs="Tahoma"/>
          <w:szCs w:val="22"/>
          <w:cs/>
        </w:rPr>
        <w:t xml:space="preserve"> เช่น เมืองประวัติศาสตร์แล</w:t>
      </w:r>
      <w:r w:rsidR="008D1275">
        <w:rPr>
          <w:rFonts w:ascii="Tahoma" w:hAnsi="Tahoma" w:cs="Tahoma"/>
          <w:szCs w:val="22"/>
          <w:cs/>
        </w:rPr>
        <w:t>ะวัฒนธรรมระดับ</w:t>
      </w:r>
      <w:r w:rsidRPr="00726AB5">
        <w:rPr>
          <w:rFonts w:ascii="Tahoma" w:hAnsi="Tahoma" w:cs="Tahoma"/>
          <w:szCs w:val="22"/>
          <w:cs/>
        </w:rPr>
        <w:t>ชาต</w:t>
      </w:r>
      <w:r w:rsidR="008D1275">
        <w:rPr>
          <w:rFonts w:ascii="Tahoma" w:hAnsi="Tahoma" w:cs="Tahoma"/>
          <w:szCs w:val="22"/>
          <w:cs/>
        </w:rPr>
        <w:t xml:space="preserve">ิ เมืองท่องเที่ยวยอดเยี่ยมระดับชาติ เมืองสุขภาพระดับชาติ และอีกมากมาย </w:t>
      </w:r>
      <w:r w:rsidR="008D1275">
        <w:rPr>
          <w:rFonts w:ascii="Tahoma" w:hAnsi="Tahoma" w:cs="Tahoma" w:hint="cs"/>
          <w:szCs w:val="22"/>
          <w:cs/>
        </w:rPr>
        <w:t>ส่วนทางด้าน</w:t>
      </w:r>
      <w:r w:rsidRPr="00726AB5">
        <w:rPr>
          <w:rFonts w:ascii="Tahoma" w:hAnsi="Tahoma" w:cs="Tahoma"/>
          <w:szCs w:val="22"/>
          <w:cs/>
        </w:rPr>
        <w:t>สาธารณรัฐวานูอาตูตั้งอยู่ทางตะวั</w:t>
      </w:r>
      <w:r w:rsidR="00827210">
        <w:rPr>
          <w:rFonts w:ascii="Tahoma" w:hAnsi="Tahoma" w:cs="Tahoma"/>
          <w:szCs w:val="22"/>
          <w:cs/>
        </w:rPr>
        <w:t xml:space="preserve">นตกของมหาสมุทรแปซิฟิกใต้ และเป็นส่วนหนึ่งของหมู่เกาะเมลานีเชีย โดยมีพอร์ตวิลาเป็น </w:t>
      </w:r>
      <w:r w:rsidR="00827210">
        <w:rPr>
          <w:rFonts w:ascii="Tahoma" w:hAnsi="Tahoma" w:cs="Tahoma" w:hint="cs"/>
          <w:szCs w:val="22"/>
          <w:cs/>
        </w:rPr>
        <w:t>“</w:t>
      </w:r>
      <w:r w:rsidR="00827210">
        <w:rPr>
          <w:rFonts w:ascii="Tahoma" w:hAnsi="Tahoma" w:cs="Tahoma"/>
          <w:szCs w:val="22"/>
          <w:cs/>
        </w:rPr>
        <w:t>เมืองหลวง</w:t>
      </w:r>
      <w:r w:rsidR="00C325B9">
        <w:rPr>
          <w:rFonts w:ascii="Tahoma" w:hAnsi="Tahoma" w:cs="Tahoma" w:hint="cs"/>
          <w:szCs w:val="22"/>
          <w:cs/>
        </w:rPr>
        <w:t>ทรง</w:t>
      </w:r>
      <w:r w:rsidR="00827210">
        <w:rPr>
          <w:rFonts w:ascii="Tahoma" w:hAnsi="Tahoma" w:cs="Tahoma"/>
          <w:szCs w:val="22"/>
          <w:cs/>
        </w:rPr>
        <w:t>เสน่ห์</w:t>
      </w:r>
      <w:r w:rsidR="00827210">
        <w:rPr>
          <w:rFonts w:ascii="Tahoma" w:hAnsi="Tahoma" w:cs="Tahoma" w:hint="cs"/>
          <w:szCs w:val="22"/>
          <w:cs/>
        </w:rPr>
        <w:t>”</w:t>
      </w:r>
      <w:r w:rsidR="00C325B9">
        <w:rPr>
          <w:rFonts w:ascii="Tahoma" w:hAnsi="Tahoma" w:cs="Tahoma"/>
          <w:szCs w:val="22"/>
          <w:cs/>
        </w:rPr>
        <w:t xml:space="preserve"> แห่ง</w:t>
      </w:r>
      <w:r w:rsidRPr="00726AB5">
        <w:rPr>
          <w:rFonts w:ascii="Tahoma" w:hAnsi="Tahoma" w:cs="Tahoma"/>
          <w:szCs w:val="22"/>
          <w:cs/>
        </w:rPr>
        <w:t xml:space="preserve">แปซิฟิกใต้ </w:t>
      </w:r>
      <w:r w:rsidR="00827210">
        <w:rPr>
          <w:rFonts w:ascii="Tahoma" w:hAnsi="Tahoma" w:cs="Tahoma" w:hint="cs"/>
          <w:szCs w:val="22"/>
          <w:cs/>
        </w:rPr>
        <w:t>อีกทั้งยัง</w:t>
      </w:r>
      <w:r w:rsidRPr="00726AB5">
        <w:rPr>
          <w:rFonts w:ascii="Tahoma" w:hAnsi="Tahoma" w:cs="Tahoma"/>
          <w:szCs w:val="22"/>
          <w:cs/>
        </w:rPr>
        <w:t>มีการคมนาคม</w:t>
      </w:r>
      <w:r w:rsidR="00827210">
        <w:rPr>
          <w:rFonts w:ascii="Tahoma" w:hAnsi="Tahoma" w:cs="Tahoma" w:hint="cs"/>
          <w:szCs w:val="22"/>
          <w:cs/>
        </w:rPr>
        <w:t>ที่</w:t>
      </w:r>
      <w:r w:rsidRPr="00726AB5">
        <w:rPr>
          <w:rFonts w:ascii="Tahoma" w:hAnsi="Tahoma" w:cs="Tahoma"/>
          <w:szCs w:val="22"/>
          <w:cs/>
        </w:rPr>
        <w:t>สะดวก</w:t>
      </w:r>
      <w:r w:rsidR="00827210">
        <w:rPr>
          <w:rFonts w:ascii="Tahoma" w:hAnsi="Tahoma" w:cs="Tahoma" w:hint="cs"/>
          <w:szCs w:val="22"/>
          <w:cs/>
        </w:rPr>
        <w:t>สบาย</w:t>
      </w:r>
      <w:r w:rsidR="00827210">
        <w:rPr>
          <w:rFonts w:ascii="Tahoma" w:hAnsi="Tahoma" w:cs="Tahoma"/>
          <w:szCs w:val="22"/>
          <w:cs/>
        </w:rPr>
        <w:t xml:space="preserve"> รวมถึง</w:t>
      </w:r>
      <w:r w:rsidRPr="00726AB5">
        <w:rPr>
          <w:rFonts w:ascii="Tahoma" w:hAnsi="Tahoma" w:cs="Tahoma"/>
          <w:szCs w:val="22"/>
          <w:cs/>
        </w:rPr>
        <w:t>ทรัพยากรการท่องเที่ยวและการประมงที่อุดมสมบูรณ์</w:t>
      </w:r>
    </w:p>
    <w:p w:rsidR="00605B55" w:rsidRDefault="00605B55" w:rsidP="000E38BF">
      <w:pPr>
        <w:spacing w:after="0"/>
        <w:rPr>
          <w:rFonts w:ascii="Tahoma" w:hAnsi="Tahoma" w:cs="Tahoma"/>
          <w:szCs w:val="22"/>
        </w:rPr>
      </w:pPr>
    </w:p>
    <w:p w:rsidR="00605B55" w:rsidRDefault="00605B55" w:rsidP="000E38BF">
      <w:pPr>
        <w:spacing w:after="0"/>
        <w:rPr>
          <w:rFonts w:ascii="Tahoma" w:hAnsi="Tahoma" w:cs="Tahoma"/>
          <w:szCs w:val="22"/>
        </w:rPr>
      </w:pPr>
      <w:r w:rsidRPr="00605B55">
        <w:rPr>
          <w:rFonts w:ascii="Tahoma" w:hAnsi="Tahoma" w:cs="Tahoma"/>
          <w:szCs w:val="22"/>
          <w:cs/>
        </w:rPr>
        <w:t>ผู้เข้าร่วม</w:t>
      </w:r>
      <w:r>
        <w:rPr>
          <w:rFonts w:ascii="Tahoma" w:hAnsi="Tahoma" w:cs="Tahoma" w:hint="cs"/>
          <w:szCs w:val="22"/>
          <w:cs/>
        </w:rPr>
        <w:t>พิธี</w:t>
      </w:r>
      <w:r w:rsidR="00B95D37">
        <w:rPr>
          <w:rFonts w:ascii="Tahoma" w:hAnsi="Tahoma" w:cs="Tahoma" w:hint="cs"/>
          <w:szCs w:val="22"/>
          <w:cs/>
        </w:rPr>
        <w:t>ลงนาม</w:t>
      </w:r>
      <w:r w:rsidR="00B95D37">
        <w:rPr>
          <w:rFonts w:ascii="Tahoma" w:hAnsi="Tahoma" w:cs="Tahoma"/>
          <w:szCs w:val="22"/>
          <w:cs/>
        </w:rPr>
        <w:t>เห็นตรงกันอย่าง</w:t>
      </w:r>
      <w:r w:rsidRPr="00605B55">
        <w:rPr>
          <w:rFonts w:ascii="Tahoma" w:hAnsi="Tahoma" w:cs="Tahoma"/>
          <w:szCs w:val="22"/>
          <w:cs/>
        </w:rPr>
        <w:t>เป็นเอ</w:t>
      </w:r>
      <w:r>
        <w:rPr>
          <w:rFonts w:ascii="Tahoma" w:hAnsi="Tahoma" w:cs="Tahoma"/>
          <w:szCs w:val="22"/>
          <w:cs/>
        </w:rPr>
        <w:t>กฉันท์ว่า</w:t>
      </w:r>
      <w:r w:rsidR="00B95D37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>เมืองเหลียวเฉิงและ</w:t>
      </w:r>
      <w:r w:rsidRPr="00605B55">
        <w:rPr>
          <w:rFonts w:ascii="Tahoma" w:hAnsi="Tahoma" w:cs="Tahoma"/>
          <w:szCs w:val="22"/>
          <w:cs/>
        </w:rPr>
        <w:t>พอร์ตวิลามีข้อได้เปรียบที่เสริม</w:t>
      </w:r>
      <w:r>
        <w:rPr>
          <w:rFonts w:ascii="Tahoma" w:hAnsi="Tahoma" w:cs="Tahoma" w:hint="cs"/>
          <w:szCs w:val="22"/>
          <w:cs/>
        </w:rPr>
        <w:t>ซึ่ง</w:t>
      </w:r>
      <w:r w:rsidRPr="00605B55">
        <w:rPr>
          <w:rFonts w:ascii="Tahoma" w:hAnsi="Tahoma" w:cs="Tahoma"/>
          <w:szCs w:val="22"/>
          <w:cs/>
        </w:rPr>
        <w:t>กัน</w:t>
      </w:r>
      <w:r>
        <w:rPr>
          <w:rFonts w:ascii="Tahoma" w:hAnsi="Tahoma" w:cs="Tahoma" w:hint="cs"/>
          <w:szCs w:val="22"/>
          <w:cs/>
        </w:rPr>
        <w:t>และกัน</w:t>
      </w:r>
      <w:r w:rsidRPr="00605B55">
        <w:rPr>
          <w:rFonts w:ascii="Tahoma" w:hAnsi="Tahoma" w:cs="Tahoma"/>
          <w:szCs w:val="22"/>
          <w:cs/>
        </w:rPr>
        <w:t>อย่างชัดเจน มีศักยภาพ</w:t>
      </w:r>
      <w:r>
        <w:rPr>
          <w:rFonts w:ascii="Tahoma" w:hAnsi="Tahoma" w:cs="Tahoma" w:hint="cs"/>
          <w:szCs w:val="22"/>
          <w:cs/>
        </w:rPr>
        <w:t>มหาศาล</w:t>
      </w:r>
      <w:r w:rsidRPr="00605B55">
        <w:rPr>
          <w:rFonts w:ascii="Tahoma" w:hAnsi="Tahoma" w:cs="Tahoma"/>
          <w:szCs w:val="22"/>
          <w:cs/>
        </w:rPr>
        <w:t>ในการ</w:t>
      </w:r>
      <w:r>
        <w:rPr>
          <w:rFonts w:ascii="Tahoma" w:hAnsi="Tahoma" w:cs="Tahoma" w:hint="cs"/>
          <w:szCs w:val="22"/>
          <w:cs/>
        </w:rPr>
        <w:t>สร้าง</w:t>
      </w:r>
      <w:r w:rsidR="00B95D37">
        <w:rPr>
          <w:rFonts w:ascii="Tahoma" w:hAnsi="Tahoma" w:cs="Tahoma" w:hint="cs"/>
          <w:szCs w:val="22"/>
          <w:cs/>
        </w:rPr>
        <w:t>ความ</w:t>
      </w:r>
      <w:r>
        <w:rPr>
          <w:rFonts w:ascii="Tahoma" w:hAnsi="Tahoma" w:cs="Tahoma"/>
          <w:szCs w:val="22"/>
          <w:cs/>
        </w:rPr>
        <w:t>ร่วมมือ และมีอนาคตที่</w:t>
      </w:r>
      <w:r w:rsidRPr="00605B55">
        <w:rPr>
          <w:rFonts w:ascii="Tahoma" w:hAnsi="Tahoma" w:cs="Tahoma"/>
          <w:szCs w:val="22"/>
          <w:cs/>
        </w:rPr>
        <w:t>สดใส</w:t>
      </w:r>
      <w:r>
        <w:rPr>
          <w:rFonts w:ascii="Tahoma" w:hAnsi="Tahoma" w:cs="Tahoma" w:hint="cs"/>
          <w:szCs w:val="22"/>
          <w:cs/>
        </w:rPr>
        <w:t>รออยู่ข้างหน้า</w:t>
      </w:r>
      <w:r w:rsidR="00B95D37">
        <w:rPr>
          <w:rFonts w:ascii="Tahoma" w:hAnsi="Tahoma" w:cs="Tahoma"/>
          <w:szCs w:val="22"/>
          <w:cs/>
        </w:rPr>
        <w:t xml:space="preserve"> โดย</w:t>
      </w:r>
      <w:r w:rsidRPr="00605B55">
        <w:rPr>
          <w:rFonts w:ascii="Tahoma" w:hAnsi="Tahoma" w:cs="Tahoma"/>
          <w:szCs w:val="22"/>
          <w:cs/>
        </w:rPr>
        <w:t>หวังว่าทั้งสองเมืองจะใช้การลงนาม</w:t>
      </w:r>
      <w:r>
        <w:rPr>
          <w:rFonts w:ascii="Tahoma" w:hAnsi="Tahoma" w:cs="Tahoma" w:hint="cs"/>
          <w:szCs w:val="22"/>
          <w:cs/>
        </w:rPr>
        <w:t>ครั้ง</w:t>
      </w:r>
      <w:r>
        <w:rPr>
          <w:rFonts w:ascii="Tahoma" w:hAnsi="Tahoma" w:cs="Tahoma"/>
          <w:szCs w:val="22"/>
          <w:cs/>
        </w:rPr>
        <w:t>นี้เป็นโอกาสในการสาน</w:t>
      </w:r>
      <w:r w:rsidRPr="00605B55">
        <w:rPr>
          <w:rFonts w:ascii="Tahoma" w:hAnsi="Tahoma" w:cs="Tahoma"/>
          <w:szCs w:val="22"/>
          <w:cs/>
        </w:rPr>
        <w:t>ส</w:t>
      </w:r>
      <w:r>
        <w:rPr>
          <w:rFonts w:ascii="Tahoma" w:hAnsi="Tahoma" w:cs="Tahoma"/>
          <w:szCs w:val="22"/>
          <w:cs/>
        </w:rPr>
        <w:t>ัมพันธ์</w:t>
      </w:r>
      <w:r>
        <w:rPr>
          <w:rFonts w:ascii="Tahoma" w:hAnsi="Tahoma" w:cs="Tahoma"/>
          <w:szCs w:val="22"/>
          <w:cs/>
        </w:rPr>
        <w:t>ระหว่าง</w:t>
      </w:r>
      <w:r>
        <w:rPr>
          <w:rFonts w:ascii="Tahoma" w:hAnsi="Tahoma" w:cs="Tahoma"/>
          <w:szCs w:val="22"/>
          <w:cs/>
        </w:rPr>
        <w:t>เมืองพี่เมืองน้องให้รอบด้านมากขึ้น และผลักดันความร่วมมือระหว่างสองเมือง</w:t>
      </w:r>
      <w:r>
        <w:rPr>
          <w:rFonts w:ascii="Tahoma" w:hAnsi="Tahoma" w:cs="Tahoma" w:hint="cs"/>
          <w:szCs w:val="22"/>
          <w:cs/>
        </w:rPr>
        <w:t>ไปอีกระดับ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ที่มา</w:t>
      </w:r>
      <w:r>
        <w:rPr>
          <w:rFonts w:ascii="Tahoma" w:hAnsi="Tahoma" w:cs="Tahoma"/>
          <w:szCs w:val="22"/>
        </w:rPr>
        <w:t xml:space="preserve">: </w:t>
      </w:r>
      <w:r w:rsidRPr="00F478E7">
        <w:rPr>
          <w:rFonts w:ascii="Tahoma" w:hAnsi="Tahoma" w:cs="Tahoma"/>
          <w:szCs w:val="22"/>
          <w:cs/>
        </w:rPr>
        <w:t>สำนักสารสนเทศของ</w:t>
      </w:r>
      <w:r>
        <w:rPr>
          <w:rFonts w:ascii="Tahoma" w:hAnsi="Tahoma" w:cs="Tahoma"/>
          <w:szCs w:val="22"/>
          <w:cs/>
        </w:rPr>
        <w:t>รัฐบาลประชาชนเมือง</w:t>
      </w:r>
      <w:r w:rsidRPr="007817E7">
        <w:rPr>
          <w:rFonts w:ascii="Tahoma" w:hAnsi="Tahoma" w:cs="Tahoma"/>
          <w:szCs w:val="22"/>
          <w:cs/>
        </w:rPr>
        <w:t>เหลียวเฉิง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ลิงก์รูปภาพประกอบข่าว</w:t>
      </w:r>
      <w:r>
        <w:rPr>
          <w:rFonts w:ascii="Tahoma" w:hAnsi="Tahoma" w:cs="Tahoma"/>
          <w:szCs w:val="22"/>
        </w:rPr>
        <w:t>: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0E38BF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ลิงก์</w:t>
      </w:r>
      <w:r w:rsidR="000E38BF" w:rsidRPr="000E38BF">
        <w:rPr>
          <w:rFonts w:ascii="Tahoma" w:hAnsi="Tahoma" w:cs="Tahoma"/>
          <w:szCs w:val="22"/>
        </w:rPr>
        <w:t xml:space="preserve">: </w:t>
      </w:r>
      <w:hyperlink r:id="rId4" w:history="1">
        <w:r w:rsidRPr="00191CD9">
          <w:rPr>
            <w:rStyle w:val="Hyperlink"/>
            <w:rFonts w:ascii="Tahoma" w:hAnsi="Tahoma" w:cs="Tahoma"/>
            <w:szCs w:val="22"/>
          </w:rPr>
          <w:t>http://asianetnews.net/view-attachment?attach-id=437823</w:t>
        </w:r>
      </w:hyperlink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คำบรรยายภาพ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 w:hint="cs"/>
          <w:szCs w:val="22"/>
          <w:cs/>
        </w:rPr>
        <w:t xml:space="preserve"> พิธีลงนาม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ลิงก์</w:t>
      </w:r>
      <w:r w:rsidRPr="000E38BF">
        <w:rPr>
          <w:rFonts w:ascii="Tahoma" w:hAnsi="Tahoma" w:cs="Tahoma"/>
          <w:szCs w:val="22"/>
        </w:rPr>
        <w:t>:</w:t>
      </w:r>
      <w:r>
        <w:rPr>
          <w:rFonts w:ascii="Tahoma" w:hAnsi="Tahoma" w:cs="Tahoma" w:hint="cs"/>
          <w:szCs w:val="22"/>
          <w:cs/>
        </w:rPr>
        <w:t xml:space="preserve"> </w:t>
      </w:r>
      <w:hyperlink r:id="rId5" w:history="1">
        <w:r w:rsidRPr="00191CD9">
          <w:rPr>
            <w:rStyle w:val="Hyperlink"/>
            <w:rFonts w:ascii="Tahoma" w:hAnsi="Tahoma" w:cs="Tahoma"/>
            <w:szCs w:val="22"/>
          </w:rPr>
          <w:t>http://asianetnews.net/view-attachment?attach-id=</w:t>
        </w:r>
        <w:r w:rsidRPr="00191CD9">
          <w:rPr>
            <w:rStyle w:val="Hyperlink"/>
            <w:rFonts w:ascii="Tahoma" w:hAnsi="Tahoma" w:cs="Tahoma"/>
            <w:szCs w:val="22"/>
            <w:cs/>
          </w:rPr>
          <w:t>437830</w:t>
        </w:r>
      </w:hyperlink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คำบรรยายภาพ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 xml:space="preserve">พิธีลงนาม </w:t>
      </w:r>
      <w:r>
        <w:rPr>
          <w:rFonts w:ascii="Tahoma" w:hAnsi="Tahoma" w:cs="Tahoma" w:hint="cs"/>
          <w:szCs w:val="22"/>
          <w:cs/>
        </w:rPr>
        <w:t xml:space="preserve"> 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ลิงก์</w:t>
      </w:r>
      <w:r w:rsidRPr="000E38BF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 xml:space="preserve"> </w:t>
      </w:r>
      <w:hyperlink r:id="rId6" w:history="1">
        <w:r w:rsidRPr="00191CD9">
          <w:rPr>
            <w:rStyle w:val="Hyperlink"/>
            <w:rFonts w:ascii="Tahoma" w:hAnsi="Tahoma" w:cs="Tahoma"/>
            <w:szCs w:val="22"/>
          </w:rPr>
          <w:t>http://asianetnews.net/view-attachment?attach-id=437831</w:t>
        </w:r>
      </w:hyperlink>
      <w:r>
        <w:rPr>
          <w:rFonts w:ascii="Tahoma" w:hAnsi="Tahoma" w:cs="Tahoma"/>
          <w:szCs w:val="22"/>
        </w:rPr>
        <w:t xml:space="preserve"> </w:t>
      </w:r>
    </w:p>
    <w:p w:rsidR="00812F49" w:rsidRDefault="00812F49" w:rsidP="000E38BF">
      <w:pPr>
        <w:spacing w:after="0"/>
        <w:rPr>
          <w:rFonts w:ascii="Tahoma" w:hAnsi="Tahoma" w:cs="Tahoma"/>
          <w:szCs w:val="22"/>
        </w:rPr>
      </w:pPr>
    </w:p>
    <w:p w:rsidR="000E38BF" w:rsidRDefault="00812F49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คำบรรยายภาพ</w:t>
      </w:r>
      <w:r>
        <w:rPr>
          <w:rFonts w:ascii="Tahoma" w:hAnsi="Tahoma" w:cs="Tahoma"/>
          <w:szCs w:val="22"/>
        </w:rPr>
        <w:t>:</w:t>
      </w:r>
      <w:r w:rsidR="00C75F98">
        <w:rPr>
          <w:rFonts w:ascii="Tahoma" w:hAnsi="Tahoma" w:cs="Tahoma"/>
          <w:szCs w:val="22"/>
        </w:rPr>
        <w:t xml:space="preserve"> </w:t>
      </w:r>
      <w:r w:rsidR="00B95D37">
        <w:rPr>
          <w:rFonts w:ascii="Tahoma" w:hAnsi="Tahoma" w:cs="Tahoma" w:hint="cs"/>
          <w:szCs w:val="22"/>
          <w:cs/>
        </w:rPr>
        <w:t>ทะเลสาบตงชางของ</w:t>
      </w:r>
      <w:r w:rsidR="00C75F98">
        <w:rPr>
          <w:rFonts w:ascii="Tahoma" w:hAnsi="Tahoma" w:cs="Tahoma"/>
          <w:szCs w:val="22"/>
          <w:cs/>
        </w:rPr>
        <w:t>เมือง</w:t>
      </w:r>
      <w:r w:rsidR="00C75F98" w:rsidRPr="007817E7">
        <w:rPr>
          <w:rFonts w:ascii="Tahoma" w:hAnsi="Tahoma" w:cs="Tahoma"/>
          <w:szCs w:val="22"/>
          <w:cs/>
        </w:rPr>
        <w:t>เหลียวเฉิง</w:t>
      </w:r>
      <w:r w:rsidR="00C75F98">
        <w:rPr>
          <w:rFonts w:ascii="Tahoma" w:hAnsi="Tahoma" w:cs="Tahoma" w:hint="cs"/>
          <w:szCs w:val="22"/>
          <w:cs/>
        </w:rPr>
        <w:t>ในยามค่ำคืน</w:t>
      </w:r>
    </w:p>
    <w:p w:rsidR="00C75F98" w:rsidRDefault="00C75F98" w:rsidP="000E38BF">
      <w:pPr>
        <w:spacing w:after="0"/>
        <w:rPr>
          <w:rFonts w:ascii="Tahoma" w:hAnsi="Tahoma" w:cs="Tahoma"/>
          <w:szCs w:val="22"/>
        </w:rPr>
      </w:pPr>
    </w:p>
    <w:p w:rsidR="00C75F98" w:rsidRDefault="00C75F98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>ลิงก์</w:t>
      </w:r>
      <w:r w:rsidRPr="000E38BF">
        <w:rPr>
          <w:rFonts w:ascii="Tahoma" w:hAnsi="Tahoma" w:cs="Tahoma"/>
          <w:szCs w:val="22"/>
        </w:rPr>
        <w:t>:</w:t>
      </w:r>
      <w:r>
        <w:rPr>
          <w:rFonts w:ascii="Tahoma" w:hAnsi="Tahoma" w:cs="Tahoma" w:hint="cs"/>
          <w:szCs w:val="22"/>
          <w:cs/>
        </w:rPr>
        <w:t xml:space="preserve"> </w:t>
      </w:r>
      <w:hyperlink r:id="rId7" w:history="1">
        <w:r w:rsidRPr="00191CD9">
          <w:rPr>
            <w:rStyle w:val="Hyperlink"/>
            <w:rFonts w:ascii="Tahoma" w:hAnsi="Tahoma" w:cs="Tahoma"/>
            <w:szCs w:val="22"/>
          </w:rPr>
          <w:t>http://asianetnews.net/view-attachment?attach-id=437832</w:t>
        </w:r>
      </w:hyperlink>
    </w:p>
    <w:p w:rsidR="00C75F98" w:rsidRDefault="00C75F98" w:rsidP="000E38BF">
      <w:pPr>
        <w:spacing w:after="0"/>
        <w:rPr>
          <w:rFonts w:ascii="Tahoma" w:hAnsi="Tahoma" w:cs="Tahoma"/>
          <w:szCs w:val="22"/>
        </w:rPr>
      </w:pPr>
    </w:p>
    <w:p w:rsidR="0081334B" w:rsidRPr="000E38BF" w:rsidRDefault="00C75F98" w:rsidP="000E38BF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คำบรรยายภาพ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 w:hint="cs"/>
          <w:szCs w:val="22"/>
          <w:cs/>
        </w:rPr>
        <w:t xml:space="preserve"> ศาลาประชาคม</w:t>
      </w:r>
      <w:r w:rsidR="00B95D37">
        <w:rPr>
          <w:rFonts w:ascii="Tahoma" w:hAnsi="Tahoma" w:cs="Tahoma" w:hint="cs"/>
          <w:szCs w:val="22"/>
          <w:cs/>
        </w:rPr>
        <w:t>ซาน-ซ</w:t>
      </w:r>
      <w:r>
        <w:rPr>
          <w:rFonts w:ascii="Tahoma" w:hAnsi="Tahoma" w:cs="Tahoma" w:hint="cs"/>
          <w:szCs w:val="22"/>
          <w:cs/>
        </w:rPr>
        <w:t xml:space="preserve">าน </w:t>
      </w:r>
      <w:r w:rsidR="00B95D37">
        <w:rPr>
          <w:rFonts w:ascii="Tahoma" w:hAnsi="Tahoma" w:cs="Tahoma" w:hint="cs"/>
          <w:szCs w:val="22"/>
          <w:cs/>
        </w:rPr>
        <w:t>ใน</w:t>
      </w:r>
      <w:r>
        <w:rPr>
          <w:rFonts w:ascii="Tahoma" w:hAnsi="Tahoma" w:cs="Tahoma"/>
          <w:szCs w:val="22"/>
          <w:cs/>
        </w:rPr>
        <w:t>เมือง</w:t>
      </w:r>
      <w:r w:rsidRPr="007817E7">
        <w:rPr>
          <w:rFonts w:ascii="Tahoma" w:hAnsi="Tahoma" w:cs="Tahoma"/>
          <w:szCs w:val="22"/>
          <w:cs/>
        </w:rPr>
        <w:t>เหลียวเฉิง</w:t>
      </w:r>
      <w:bookmarkStart w:id="0" w:name="_GoBack"/>
      <w:bookmarkEnd w:id="0"/>
    </w:p>
    <w:sectPr w:rsidR="0081334B" w:rsidRPr="000E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B1"/>
    <w:rsid w:val="000E38BF"/>
    <w:rsid w:val="00172E61"/>
    <w:rsid w:val="004B7FBF"/>
    <w:rsid w:val="005F262A"/>
    <w:rsid w:val="00605B55"/>
    <w:rsid w:val="00726AB5"/>
    <w:rsid w:val="00756914"/>
    <w:rsid w:val="007817E7"/>
    <w:rsid w:val="00812F49"/>
    <w:rsid w:val="0081334B"/>
    <w:rsid w:val="00826E56"/>
    <w:rsid w:val="00827210"/>
    <w:rsid w:val="008B41BD"/>
    <w:rsid w:val="008D1275"/>
    <w:rsid w:val="00B95D37"/>
    <w:rsid w:val="00C325B9"/>
    <w:rsid w:val="00C75F98"/>
    <w:rsid w:val="00F200B1"/>
    <w:rsid w:val="00F41423"/>
    <w:rsid w:val="00F478E7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0373-85B0-4F08-92E4-1912747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ianetnews.net/view-attachment?attach-id=437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37831" TargetMode="External"/><Relationship Id="rId5" Type="http://schemas.openxmlformats.org/officeDocument/2006/relationships/hyperlink" Target="http://asianetnews.net/view-attachment?attach-id=437830" TargetMode="External"/><Relationship Id="rId4" Type="http://schemas.openxmlformats.org/officeDocument/2006/relationships/hyperlink" Target="http://asianetnews.net/view-attachment?attach-id=437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49</cp:revision>
  <dcterms:created xsi:type="dcterms:W3CDTF">2023-02-11T10:17:00Z</dcterms:created>
  <dcterms:modified xsi:type="dcterms:W3CDTF">2023-02-11T13:22:00Z</dcterms:modified>
</cp:coreProperties>
</file>