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A05199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000000" w:rsidRDefault="00A05199">
      <w:pPr>
        <w:pStyle w:val="NormalWeb"/>
        <w:jc w:val="center"/>
        <w:divId w:val="1124158451"/>
        <w:rPr>
          <w:rFonts w:ascii="Arial" w:hAnsi="Arial" w:cs="Arial"/>
          <w:color w:val="000000"/>
          <w:sz w:val="20"/>
          <w:szCs w:val="20"/>
        </w:rPr>
      </w:pPr>
      <w:r>
        <w:rPr>
          <w:rStyle w:val="legendspanclass"/>
          <w:rFonts w:ascii="Arial" w:hAnsi="Arial" w:cs="Arial"/>
          <w:b/>
          <w:bCs/>
          <w:color w:val="000000"/>
          <w:sz w:val="20"/>
          <w:szCs w:val="20"/>
        </w:rPr>
        <w:t>El gigante de la industria forestal de China celebra el segundo evento del Día de plantación de árboles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000000" w:rsidRDefault="00A05199">
      <w:pPr>
        <w:pStyle w:val="NormalWeb"/>
        <w:divId w:val="1463577522"/>
        <w:rPr>
          <w:rFonts w:ascii="Arial" w:hAnsi="Arial" w:cs="Arial"/>
          <w:color w:val="000000"/>
          <w:sz w:val="20"/>
          <w:szCs w:val="20"/>
        </w:rPr>
      </w:pPr>
      <w:r>
        <w:rPr>
          <w:rStyle w:val="legendspanclass"/>
          <w:rFonts w:ascii="Arial" w:hAnsi="Arial" w:cs="Arial"/>
          <w:color w:val="000000"/>
          <w:sz w:val="20"/>
          <w:szCs w:val="20"/>
        </w:rPr>
        <w:t>HARBIN, China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Style w:val="legendspanclass"/>
          <w:rFonts w:ascii="Arial" w:hAnsi="Arial" w:cs="Arial"/>
          <w:color w:val="000000"/>
          <w:sz w:val="20"/>
          <w:szCs w:val="20"/>
        </w:rPr>
        <w:t>21 de abril de 2023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/PRNewswire/ -- Longjiang Forest Industry Group, en la provincia de Heilongjiang al noreste de China, lanzó un evento de plantación de árboles a gran escala el 20 de abril, junto a 23 empresas afiliadas que se unieron a la campaña para crear un "Longjiang </w:t>
      </w:r>
      <w:r>
        <w:rPr>
          <w:rFonts w:ascii="Arial" w:hAnsi="Arial" w:cs="Arial"/>
          <w:color w:val="000000"/>
          <w:sz w:val="20"/>
          <w:szCs w:val="20"/>
        </w:rPr>
        <w:t>verde".</w:t>
      </w:r>
    </w:p>
    <w:p w:rsidR="00000000" w:rsidRDefault="00A05199">
      <w:pPr>
        <w:pStyle w:val="NormalWeb"/>
        <w:divId w:val="146357752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Los 54.156 participantes, incluidos miembros del PCC, personal y empleados de este grupo de la industria forestal así como personas que viven y trabajan en las zonas forestales, han plantado 522.100 árboles en la zona de operación de la industria f</w:t>
      </w:r>
      <w:r>
        <w:rPr>
          <w:rFonts w:ascii="Arial" w:hAnsi="Arial" w:cs="Arial"/>
          <w:color w:val="000000"/>
          <w:sz w:val="20"/>
          <w:szCs w:val="20"/>
        </w:rPr>
        <w:t>orestal, que abarca 6.585.700 hectáreas.</w:t>
      </w:r>
    </w:p>
    <w:p w:rsidR="00000000" w:rsidRDefault="00A05199">
      <w:pPr>
        <w:pStyle w:val="NormalWeb"/>
        <w:divId w:val="146357752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El Comité del Partido del Longjiang Forest Industry Group considera que este esfuerzo representa una práctica efectiva para la creación y protección de condiciones ecológicas en el norte de China. Se inspiró en los </w:t>
      </w:r>
      <w:r>
        <w:rPr>
          <w:rFonts w:ascii="Arial" w:hAnsi="Arial" w:cs="Arial"/>
          <w:color w:val="000000"/>
          <w:sz w:val="20"/>
          <w:szCs w:val="20"/>
        </w:rPr>
        <w:t>conceptos "Beautiful China" (China hermosa) y "Two Mountains" (Dos montañas), lo que significa que contar con aguas límpidas y montañas verdes es tan bueno como poseer montañas de oro y plata.</w:t>
      </w:r>
    </w:p>
    <w:p w:rsidR="00000000" w:rsidRDefault="00A05199">
      <w:pPr>
        <w:pStyle w:val="NormalWeb"/>
        <w:divId w:val="146357752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En la base de plantación de árboles ubicada en Weihe Forestry B</w:t>
      </w:r>
      <w:r>
        <w:rPr>
          <w:rFonts w:ascii="Arial" w:hAnsi="Arial" w:cs="Arial"/>
          <w:color w:val="000000"/>
          <w:sz w:val="20"/>
          <w:szCs w:val="20"/>
        </w:rPr>
        <w:t>ureau, Zhang Xiaobo, miembro del Comité del Partido y subgerente general de Longjiang Forest Industry Group, dijo que la actividad debe tomarse como una oportunidad de movilizar a más trabajadores forestales para que participen en la forestación voluntaria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A05199">
      <w:pPr>
        <w:pStyle w:val="NormalWeb"/>
        <w:divId w:val="146357752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"Todos deberíamos ser practicantes y promotores de la creación de una civilización ecológica, para ayudar a transformar las ventajas ecológicas de la industria forestal en ventajas de desarrollo, a fin de crear más valor ecológico, social y económico, y </w:t>
      </w:r>
      <w:r>
        <w:rPr>
          <w:rFonts w:ascii="Arial" w:hAnsi="Arial" w:cs="Arial"/>
          <w:color w:val="000000"/>
          <w:sz w:val="20"/>
          <w:szCs w:val="20"/>
        </w:rPr>
        <w:t>esforzarnos por erigir una nueva industria forestal moderna con montañas más verdes, aguas más límpidas y hogares más hermosos", afirmó.</w:t>
      </w:r>
    </w:p>
    <w:p w:rsidR="00000000" w:rsidRDefault="00A05199">
      <w:pPr>
        <w:spacing w:after="240"/>
        <w:divId w:val="1037974369"/>
        <w:rPr>
          <w:rFonts w:ascii="Arial" w:eastAsia="Times New Roman" w:hAnsi="Arial" w:cs="Arial"/>
          <w:color w:val="000000"/>
          <w:sz w:val="20"/>
          <w:szCs w:val="20"/>
        </w:rPr>
      </w:pPr>
    </w:p>
    <w:p w:rsidR="00A05199" w:rsidRDefault="00A05199">
      <w:pPr>
        <w:rPr>
          <w:rFonts w:ascii="Arial" w:eastAsia="Times New Roman" w:hAnsi="Arial" w:cs="Arial"/>
          <w:color w:val="000000"/>
          <w:sz w:val="20"/>
          <w:szCs w:val="20"/>
        </w:rPr>
      </w:pPr>
      <w:bookmarkStart w:id="0" w:name="_GoBack"/>
      <w:bookmarkEnd w:id="0"/>
    </w:p>
    <w:sectPr w:rsidR="00A051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63285F"/>
    <w:rsid w:val="0063285F"/>
    <w:rsid w:val="00A0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C4B004"/>
  <w15:chartTrackingRefBased/>
  <w15:docId w15:val="{374DBA22-679A-4E4B-A7AC-B8520CA55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customStyle="1" w:styleId="legendspanclass">
    <w:name w:val="legendspanclass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974369">
      <w:marLeft w:val="2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77522">
          <w:marLeft w:val="0"/>
          <w:marRight w:val="0"/>
          <w:marTop w:val="3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158451">
      <w:marLeft w:val="2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Brown</dc:creator>
  <cp:keywords/>
  <dc:description/>
  <cp:lastModifiedBy>Nathan Brown</cp:lastModifiedBy>
  <cp:revision>2</cp:revision>
  <dcterms:created xsi:type="dcterms:W3CDTF">2023-04-21T15:13:00Z</dcterms:created>
  <dcterms:modified xsi:type="dcterms:W3CDTF">2023-04-21T15:13:00Z</dcterms:modified>
</cp:coreProperties>
</file>